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DDA83F" w14:textId="15E9EE8F" w:rsidR="005846A3" w:rsidRDefault="005846A3" w:rsidP="005D57A3">
      <w:pPr>
        <w:spacing w:after="0" w:line="240" w:lineRule="auto"/>
        <w:ind w:left="142" w:right="-143"/>
        <w:jc w:val="center"/>
        <w:rPr>
          <w:rFonts w:ascii="Times New Roman" w:hAnsi="Times New Roman" w:cs="Times New Roman"/>
          <w:b/>
          <w:sz w:val="26"/>
          <w:szCs w:val="26"/>
        </w:rPr>
      </w:pPr>
      <w:bookmarkStart w:id="0" w:name="_Toc53647419"/>
      <w:bookmarkStart w:id="1" w:name="_GoBack"/>
      <w:bookmarkEnd w:id="1"/>
      <w:r w:rsidRPr="005846A3">
        <w:rPr>
          <w:rFonts w:ascii="Times New Roman" w:hAnsi="Times New Roman" w:cs="Times New Roman"/>
          <w:b/>
          <w:noProof/>
          <w:sz w:val="26"/>
          <w:szCs w:val="26"/>
          <w:lang w:eastAsia="ru-RU"/>
        </w:rPr>
        <w:drawing>
          <wp:anchor distT="0" distB="0" distL="114300" distR="114300" simplePos="0" relativeHeight="251655168" behindDoc="1" locked="0" layoutInCell="1" allowOverlap="1" wp14:anchorId="08EDB02C" wp14:editId="51D8ECF1">
            <wp:simplePos x="0" y="0"/>
            <wp:positionH relativeFrom="column">
              <wp:posOffset>-1066487</wp:posOffset>
            </wp:positionH>
            <wp:positionV relativeFrom="paragraph">
              <wp:posOffset>-634839</wp:posOffset>
            </wp:positionV>
            <wp:extent cx="7533564" cy="10813415"/>
            <wp:effectExtent l="0" t="0" r="0" b="6985"/>
            <wp:wrapNone/>
            <wp:docPr id="4" name="Рисунок 4" descr="C:\Users\dsp_8\Downloads\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p_8\Downloads\титу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6918" cy="10818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6CA18" w14:textId="77777777" w:rsidR="005846A3" w:rsidRDefault="005846A3" w:rsidP="005D57A3">
      <w:pPr>
        <w:spacing w:after="0" w:line="240" w:lineRule="auto"/>
        <w:ind w:left="142" w:right="-143"/>
        <w:jc w:val="center"/>
        <w:rPr>
          <w:rFonts w:ascii="Times New Roman" w:hAnsi="Times New Roman" w:cs="Times New Roman"/>
          <w:b/>
          <w:sz w:val="26"/>
          <w:szCs w:val="26"/>
        </w:rPr>
      </w:pPr>
    </w:p>
    <w:p w14:paraId="1163C26A" w14:textId="77777777" w:rsidR="005846A3" w:rsidRDefault="005846A3" w:rsidP="005D57A3">
      <w:pPr>
        <w:spacing w:after="0" w:line="240" w:lineRule="auto"/>
        <w:ind w:left="142" w:right="-143"/>
        <w:jc w:val="center"/>
        <w:rPr>
          <w:rFonts w:ascii="Times New Roman" w:hAnsi="Times New Roman" w:cs="Times New Roman"/>
          <w:b/>
          <w:sz w:val="26"/>
          <w:szCs w:val="26"/>
        </w:rPr>
      </w:pPr>
    </w:p>
    <w:p w14:paraId="0E5BF5F6" w14:textId="77777777" w:rsidR="005846A3" w:rsidRDefault="00485731" w:rsidP="005D57A3">
      <w:pPr>
        <w:spacing w:after="0" w:line="240" w:lineRule="auto"/>
        <w:ind w:left="142" w:right="-143"/>
        <w:jc w:val="center"/>
        <w:rPr>
          <w:rFonts w:ascii="Times New Roman" w:hAnsi="Times New Roman" w:cs="Times New Roman"/>
          <w:b/>
          <w:sz w:val="26"/>
          <w:szCs w:val="26"/>
        </w:rPr>
      </w:pPr>
      <w:r>
        <w:rPr>
          <w:rFonts w:ascii="Times New Roman" w:hAnsi="Times New Roman" w:cs="Times New Roman"/>
          <w:b/>
          <w:sz w:val="26"/>
          <w:szCs w:val="26"/>
        </w:rPr>
        <w:t xml:space="preserve"> </w:t>
      </w:r>
    </w:p>
    <w:p w14:paraId="03819BC3" w14:textId="77777777" w:rsidR="005846A3" w:rsidRDefault="005846A3" w:rsidP="005D57A3">
      <w:pPr>
        <w:spacing w:after="0" w:line="240" w:lineRule="auto"/>
        <w:ind w:left="142" w:right="-143"/>
        <w:jc w:val="center"/>
        <w:rPr>
          <w:rFonts w:ascii="Times New Roman" w:hAnsi="Times New Roman" w:cs="Times New Roman"/>
          <w:b/>
          <w:sz w:val="26"/>
          <w:szCs w:val="26"/>
        </w:rPr>
      </w:pPr>
    </w:p>
    <w:p w14:paraId="0ADA6245" w14:textId="77777777" w:rsidR="005846A3" w:rsidRDefault="005846A3" w:rsidP="005D57A3">
      <w:pPr>
        <w:spacing w:after="0" w:line="240" w:lineRule="auto"/>
        <w:ind w:left="142" w:right="-143"/>
        <w:jc w:val="center"/>
        <w:rPr>
          <w:rFonts w:ascii="Times New Roman" w:hAnsi="Times New Roman" w:cs="Times New Roman"/>
          <w:b/>
          <w:sz w:val="26"/>
          <w:szCs w:val="26"/>
        </w:rPr>
      </w:pPr>
    </w:p>
    <w:p w14:paraId="0440F589" w14:textId="77777777" w:rsidR="005846A3" w:rsidRDefault="005846A3" w:rsidP="005D57A3">
      <w:pPr>
        <w:spacing w:after="0" w:line="240" w:lineRule="auto"/>
        <w:ind w:left="142" w:right="-143"/>
        <w:jc w:val="center"/>
        <w:rPr>
          <w:rFonts w:ascii="Times New Roman" w:hAnsi="Times New Roman" w:cs="Times New Roman"/>
          <w:b/>
          <w:sz w:val="26"/>
          <w:szCs w:val="26"/>
        </w:rPr>
      </w:pPr>
    </w:p>
    <w:p w14:paraId="03CC21FF" w14:textId="255F8EC8" w:rsidR="00CD45FC" w:rsidRPr="0042193A" w:rsidRDefault="00CD45FC" w:rsidP="005D57A3">
      <w:pPr>
        <w:spacing w:after="0" w:line="240" w:lineRule="auto"/>
        <w:ind w:left="142" w:right="-143"/>
        <w:jc w:val="center"/>
        <w:rPr>
          <w:rFonts w:ascii="Times New Roman" w:hAnsi="Times New Roman" w:cs="Times New Roman"/>
          <w:b/>
          <w:sz w:val="26"/>
          <w:szCs w:val="26"/>
        </w:rPr>
      </w:pPr>
      <w:r w:rsidRPr="0042193A">
        <w:rPr>
          <w:rFonts w:ascii="Times New Roman" w:hAnsi="Times New Roman" w:cs="Times New Roman"/>
          <w:b/>
          <w:sz w:val="26"/>
          <w:szCs w:val="26"/>
        </w:rPr>
        <w:t>МИНИСТЕРСТВО</w:t>
      </w:r>
      <w:r w:rsidR="00B13F8F">
        <w:rPr>
          <w:rFonts w:ascii="Times New Roman" w:hAnsi="Times New Roman" w:cs="Times New Roman"/>
          <w:b/>
          <w:sz w:val="26"/>
          <w:szCs w:val="26"/>
        </w:rPr>
        <w:t xml:space="preserve"> </w:t>
      </w:r>
      <w:r w:rsidR="005B5A33">
        <w:rPr>
          <w:rFonts w:ascii="Times New Roman" w:hAnsi="Times New Roman" w:cs="Times New Roman"/>
          <w:b/>
          <w:sz w:val="26"/>
          <w:szCs w:val="26"/>
        </w:rPr>
        <w:t>ПРОСВЕЩЕНИЯ</w:t>
      </w:r>
      <w:r w:rsidR="00B13F8F">
        <w:rPr>
          <w:rFonts w:ascii="Times New Roman" w:hAnsi="Times New Roman" w:cs="Times New Roman"/>
          <w:b/>
          <w:sz w:val="26"/>
          <w:szCs w:val="26"/>
        </w:rPr>
        <w:t xml:space="preserve"> </w:t>
      </w:r>
      <w:r w:rsidRPr="0042193A">
        <w:rPr>
          <w:rFonts w:ascii="Times New Roman" w:hAnsi="Times New Roman" w:cs="Times New Roman"/>
          <w:b/>
          <w:sz w:val="26"/>
          <w:szCs w:val="26"/>
        </w:rPr>
        <w:t>РЕСПУБЛИКИ</w:t>
      </w:r>
      <w:r w:rsidR="00B13F8F">
        <w:rPr>
          <w:rFonts w:ascii="Times New Roman" w:hAnsi="Times New Roman" w:cs="Times New Roman"/>
          <w:b/>
          <w:sz w:val="26"/>
          <w:szCs w:val="26"/>
        </w:rPr>
        <w:t xml:space="preserve"> </w:t>
      </w:r>
      <w:r w:rsidRPr="0042193A">
        <w:rPr>
          <w:rFonts w:ascii="Times New Roman" w:hAnsi="Times New Roman" w:cs="Times New Roman"/>
          <w:b/>
          <w:sz w:val="26"/>
          <w:szCs w:val="26"/>
        </w:rPr>
        <w:t>КАЗАХСТАН</w:t>
      </w:r>
    </w:p>
    <w:p w14:paraId="4940F041" w14:textId="0793AEAC" w:rsidR="00CD45FC" w:rsidRPr="0042193A" w:rsidRDefault="00CD45FC" w:rsidP="005D57A3">
      <w:pPr>
        <w:spacing w:after="0" w:line="240" w:lineRule="auto"/>
        <w:ind w:left="142" w:right="-143"/>
        <w:jc w:val="center"/>
        <w:rPr>
          <w:rFonts w:ascii="Times New Roman" w:hAnsi="Times New Roman" w:cs="Times New Roman"/>
          <w:b/>
          <w:sz w:val="26"/>
          <w:szCs w:val="26"/>
        </w:rPr>
      </w:pPr>
      <w:r w:rsidRPr="0042193A">
        <w:rPr>
          <w:rFonts w:ascii="Times New Roman" w:hAnsi="Times New Roman" w:cs="Times New Roman"/>
          <w:b/>
          <w:sz w:val="26"/>
          <w:szCs w:val="26"/>
        </w:rPr>
        <w:t>НЕКОММЕРЧЕСКОЕ</w:t>
      </w:r>
      <w:r w:rsidR="00B13F8F">
        <w:rPr>
          <w:rFonts w:ascii="Times New Roman" w:hAnsi="Times New Roman" w:cs="Times New Roman"/>
          <w:b/>
          <w:sz w:val="26"/>
          <w:szCs w:val="26"/>
        </w:rPr>
        <w:t xml:space="preserve"> </w:t>
      </w:r>
      <w:r>
        <w:rPr>
          <w:rFonts w:ascii="Times New Roman" w:hAnsi="Times New Roman" w:cs="Times New Roman"/>
          <w:b/>
          <w:sz w:val="26"/>
          <w:szCs w:val="26"/>
        </w:rPr>
        <w:t>АКЦИОНЕРНОЕ</w:t>
      </w:r>
      <w:r w:rsidR="00B13F8F">
        <w:rPr>
          <w:rFonts w:ascii="Times New Roman" w:hAnsi="Times New Roman" w:cs="Times New Roman"/>
          <w:b/>
          <w:sz w:val="26"/>
          <w:szCs w:val="26"/>
        </w:rPr>
        <w:t xml:space="preserve"> </w:t>
      </w:r>
      <w:r>
        <w:rPr>
          <w:rFonts w:ascii="Times New Roman" w:hAnsi="Times New Roman" w:cs="Times New Roman"/>
          <w:b/>
          <w:sz w:val="26"/>
          <w:szCs w:val="26"/>
        </w:rPr>
        <w:t>ОБЩЕСТВО</w:t>
      </w:r>
      <w:r w:rsidR="00B13F8F">
        <w:rPr>
          <w:rFonts w:ascii="Times New Roman" w:hAnsi="Times New Roman" w:cs="Times New Roman"/>
          <w:b/>
          <w:sz w:val="26"/>
          <w:szCs w:val="26"/>
        </w:rPr>
        <w:t xml:space="preserve"> </w:t>
      </w:r>
      <w:r>
        <w:rPr>
          <w:rFonts w:ascii="Times New Roman" w:hAnsi="Times New Roman" w:cs="Times New Roman"/>
          <w:b/>
          <w:sz w:val="26"/>
          <w:szCs w:val="26"/>
        </w:rPr>
        <w:t>«</w:t>
      </w:r>
      <w:r w:rsidRPr="00342F6C">
        <w:rPr>
          <w:rFonts w:ascii="Times New Roman" w:hAnsi="Times New Roman" w:cs="Times New Roman"/>
          <w:b/>
          <w:sz w:val="24"/>
          <w:szCs w:val="28"/>
          <w:lang w:val="en-US"/>
        </w:rPr>
        <w:t>TALAP</w:t>
      </w:r>
      <w:r w:rsidRPr="0042193A">
        <w:rPr>
          <w:rFonts w:ascii="Times New Roman" w:hAnsi="Times New Roman" w:cs="Times New Roman"/>
          <w:b/>
          <w:sz w:val="26"/>
          <w:szCs w:val="26"/>
        </w:rPr>
        <w:t>»</w:t>
      </w:r>
    </w:p>
    <w:p w14:paraId="5E144B64" w14:textId="77777777" w:rsidR="00CD45FC" w:rsidRDefault="00CD45FC" w:rsidP="005D57A3">
      <w:pPr>
        <w:tabs>
          <w:tab w:val="left" w:pos="1701"/>
        </w:tabs>
        <w:spacing w:after="0" w:line="240" w:lineRule="auto"/>
        <w:ind w:left="567" w:right="-21" w:firstLine="567"/>
        <w:contextualSpacing/>
        <w:jc w:val="center"/>
        <w:rPr>
          <w:rFonts w:ascii="Times New Roman" w:hAnsi="Times New Roman" w:cs="Times New Roman"/>
          <w:b/>
          <w:sz w:val="24"/>
          <w:szCs w:val="24"/>
        </w:rPr>
      </w:pPr>
    </w:p>
    <w:p w14:paraId="64E5BCEB" w14:textId="5DE6F214" w:rsidR="00CD45FC" w:rsidRDefault="00FF1B7A" w:rsidP="00FF1B7A">
      <w:pPr>
        <w:tabs>
          <w:tab w:val="left" w:pos="1701"/>
        </w:tabs>
        <w:spacing w:after="0" w:line="240" w:lineRule="auto"/>
        <w:ind w:right="-21"/>
        <w:contextualSpacing/>
        <w:jc w:val="center"/>
        <w:rPr>
          <w:rFonts w:ascii="Times New Roman" w:hAnsi="Times New Roman" w:cs="Times New Roman"/>
          <w:b/>
          <w:sz w:val="24"/>
          <w:szCs w:val="24"/>
        </w:rPr>
      </w:pPr>
      <w:r w:rsidRPr="00566DF7">
        <w:rPr>
          <w:rFonts w:ascii="Times New Roman" w:eastAsia="Times New Roman" w:hAnsi="Times New Roman" w:cs="Times New Roman"/>
          <w:noProof/>
          <w:sz w:val="24"/>
          <w:szCs w:val="24"/>
          <w:lang w:eastAsia="ru-RU"/>
        </w:rPr>
        <w:drawing>
          <wp:inline distT="0" distB="0" distL="0" distR="0" wp14:anchorId="7FE1CEF1" wp14:editId="14CCF70E">
            <wp:extent cx="2332990" cy="2332990"/>
            <wp:effectExtent l="0" t="0" r="0" b="0"/>
            <wp:docPr id="19" name="Рисунок 19" descr="Z:\34. Разное\1. Брендбук Талап2023\Логотипы\PNG\Безымянный-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4. Разное\1. Брендбук Талап2023\Логотипы\PNG\Безымянный-1-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inline>
        </w:drawing>
      </w:r>
    </w:p>
    <w:p w14:paraId="4BC6D7D6" w14:textId="77777777" w:rsidR="00CD45FC" w:rsidRDefault="00CD45FC" w:rsidP="005D57A3">
      <w:pPr>
        <w:tabs>
          <w:tab w:val="left" w:pos="1701"/>
        </w:tabs>
        <w:spacing w:after="0" w:line="240" w:lineRule="auto"/>
        <w:ind w:left="567" w:right="-21" w:firstLine="567"/>
        <w:contextualSpacing/>
        <w:jc w:val="center"/>
        <w:rPr>
          <w:rFonts w:ascii="Times New Roman" w:hAnsi="Times New Roman" w:cs="Times New Roman"/>
          <w:b/>
          <w:sz w:val="24"/>
          <w:szCs w:val="24"/>
        </w:rPr>
      </w:pPr>
    </w:p>
    <w:p w14:paraId="366CB9C5" w14:textId="15C170FB" w:rsidR="00CD45FC" w:rsidRPr="002A244F" w:rsidRDefault="00CD45FC" w:rsidP="005D57A3">
      <w:pPr>
        <w:tabs>
          <w:tab w:val="left" w:pos="6379"/>
        </w:tabs>
        <w:spacing w:line="240" w:lineRule="auto"/>
        <w:contextualSpacing/>
        <w:jc w:val="center"/>
        <w:rPr>
          <w:rFonts w:ascii="Times New Roman" w:eastAsia="Times New Roman" w:hAnsi="Times New Roman" w:cs="Times New Roman"/>
          <w:b/>
          <w:caps/>
          <w:sz w:val="32"/>
          <w:szCs w:val="28"/>
          <w:lang w:eastAsia="ru-RU"/>
        </w:rPr>
      </w:pPr>
      <w:r w:rsidRPr="002A244F">
        <w:rPr>
          <w:rFonts w:ascii="Times New Roman" w:eastAsia="Times New Roman" w:hAnsi="Times New Roman" w:cs="Times New Roman"/>
          <w:b/>
          <w:caps/>
          <w:sz w:val="32"/>
          <w:szCs w:val="28"/>
          <w:lang w:eastAsia="ru-RU"/>
        </w:rPr>
        <w:t>УЧЕБНО-МЕТОДИЧЕСК</w:t>
      </w:r>
      <w:r w:rsidR="001A55F5">
        <w:rPr>
          <w:rFonts w:ascii="Times New Roman" w:eastAsia="Times New Roman" w:hAnsi="Times New Roman" w:cs="Times New Roman"/>
          <w:b/>
          <w:caps/>
          <w:sz w:val="32"/>
          <w:szCs w:val="28"/>
          <w:lang w:eastAsia="ru-RU"/>
        </w:rPr>
        <w:t>ИЕ МАТЕРИАЛЫ</w:t>
      </w:r>
    </w:p>
    <w:p w14:paraId="041F9BD4" w14:textId="00D23FB7" w:rsidR="00CD45FC" w:rsidRDefault="00B13F8F" w:rsidP="005D57A3">
      <w:pPr>
        <w:tabs>
          <w:tab w:val="left" w:pos="6379"/>
        </w:tabs>
        <w:spacing w:line="240" w:lineRule="auto"/>
        <w:contextualSpacing/>
        <w:jc w:val="center"/>
        <w:rPr>
          <w:rFonts w:ascii="Times New Roman" w:eastAsia="Times New Roman" w:hAnsi="Times New Roman" w:cs="Times New Roman"/>
          <w:b/>
          <w:caps/>
          <w:sz w:val="32"/>
          <w:szCs w:val="28"/>
          <w:lang w:eastAsia="ru-RU"/>
        </w:rPr>
      </w:pPr>
      <w:r>
        <w:rPr>
          <w:rFonts w:ascii="Times New Roman" w:eastAsia="Times New Roman" w:hAnsi="Times New Roman" w:cs="Times New Roman"/>
          <w:b/>
          <w:caps/>
          <w:sz w:val="32"/>
          <w:szCs w:val="28"/>
          <w:lang w:eastAsia="ru-RU"/>
        </w:rPr>
        <w:t xml:space="preserve"> </w:t>
      </w:r>
      <w:r w:rsidR="00CD45FC" w:rsidRPr="002A244F">
        <w:rPr>
          <w:rFonts w:ascii="Times New Roman" w:eastAsia="Times New Roman" w:hAnsi="Times New Roman" w:cs="Times New Roman"/>
          <w:b/>
          <w:caps/>
          <w:sz w:val="32"/>
          <w:szCs w:val="28"/>
          <w:lang w:eastAsia="ru-RU"/>
        </w:rPr>
        <w:t>ДЛЯ</w:t>
      </w:r>
      <w:r>
        <w:rPr>
          <w:rFonts w:ascii="Times New Roman" w:eastAsia="Times New Roman" w:hAnsi="Times New Roman" w:cs="Times New Roman"/>
          <w:b/>
          <w:caps/>
          <w:sz w:val="32"/>
          <w:szCs w:val="28"/>
          <w:lang w:eastAsia="ru-RU"/>
        </w:rPr>
        <w:t xml:space="preserve"> </w:t>
      </w:r>
      <w:r w:rsidR="00CD45FC" w:rsidRPr="002A244F">
        <w:rPr>
          <w:rFonts w:ascii="Times New Roman" w:eastAsia="Times New Roman" w:hAnsi="Times New Roman" w:cs="Times New Roman"/>
          <w:b/>
          <w:caps/>
          <w:sz w:val="32"/>
          <w:szCs w:val="28"/>
          <w:lang w:eastAsia="ru-RU"/>
        </w:rPr>
        <w:t>СЛУШАТЕЛЯ</w:t>
      </w:r>
    </w:p>
    <w:p w14:paraId="5AB136B6" w14:textId="0E83A3ED" w:rsidR="00CA3BBC" w:rsidRPr="002A244F" w:rsidRDefault="00CA3BBC" w:rsidP="005D57A3">
      <w:pPr>
        <w:tabs>
          <w:tab w:val="left" w:pos="6379"/>
        </w:tabs>
        <w:spacing w:line="240" w:lineRule="auto"/>
        <w:contextualSpacing/>
        <w:jc w:val="center"/>
        <w:rPr>
          <w:rFonts w:ascii="Times New Roman" w:eastAsia="Times New Roman" w:hAnsi="Times New Roman" w:cs="Times New Roman"/>
          <w:b/>
          <w:caps/>
          <w:sz w:val="32"/>
          <w:szCs w:val="28"/>
          <w:lang w:eastAsia="ru-RU"/>
        </w:rPr>
      </w:pPr>
    </w:p>
    <w:p w14:paraId="3B4BF014" w14:textId="77777777" w:rsidR="00CA3BBC" w:rsidRPr="00CA3BBC" w:rsidRDefault="00CA3BBC" w:rsidP="00CA3BBC">
      <w:pPr>
        <w:tabs>
          <w:tab w:val="left" w:pos="0"/>
          <w:tab w:val="left" w:pos="1701"/>
        </w:tabs>
        <w:spacing w:after="0" w:line="240" w:lineRule="auto"/>
        <w:ind w:right="-21" w:firstLine="567"/>
        <w:jc w:val="center"/>
        <w:rPr>
          <w:rFonts w:ascii="Times New Roman" w:eastAsia="Times New Roman" w:hAnsi="Times New Roman" w:cs="Times New Roman"/>
          <w:sz w:val="28"/>
          <w:szCs w:val="28"/>
          <w:lang w:eastAsia="ru-RU"/>
        </w:rPr>
      </w:pPr>
      <w:r w:rsidRPr="00CA3BBC">
        <w:rPr>
          <w:rFonts w:ascii="Times New Roman" w:eastAsia="Times New Roman" w:hAnsi="Times New Roman" w:cs="Times New Roman"/>
          <w:sz w:val="28"/>
          <w:szCs w:val="28"/>
          <w:lang w:eastAsia="ru-RU"/>
        </w:rPr>
        <w:t xml:space="preserve">курсов повышения квалификации руководителей организаций </w:t>
      </w:r>
    </w:p>
    <w:p w14:paraId="6B45F8FE" w14:textId="77777777" w:rsidR="00CA3BBC" w:rsidRPr="00CA3BBC" w:rsidRDefault="00CA3BBC" w:rsidP="00CA3BBC">
      <w:pPr>
        <w:tabs>
          <w:tab w:val="left" w:pos="0"/>
          <w:tab w:val="left" w:pos="1701"/>
        </w:tabs>
        <w:spacing w:after="0" w:line="240" w:lineRule="auto"/>
        <w:ind w:right="-21" w:firstLine="567"/>
        <w:jc w:val="center"/>
        <w:rPr>
          <w:rFonts w:ascii="Times New Roman" w:eastAsia="Times New Roman" w:hAnsi="Times New Roman" w:cs="Times New Roman"/>
          <w:sz w:val="28"/>
          <w:szCs w:val="28"/>
          <w:lang w:eastAsia="ru-RU"/>
        </w:rPr>
      </w:pPr>
      <w:r w:rsidRPr="00CA3BBC">
        <w:rPr>
          <w:rFonts w:ascii="Times New Roman" w:eastAsia="Times New Roman" w:hAnsi="Times New Roman" w:cs="Times New Roman"/>
          <w:sz w:val="28"/>
          <w:szCs w:val="28"/>
          <w:lang w:eastAsia="ru-RU"/>
        </w:rPr>
        <w:t xml:space="preserve">технического и профессионального, послесреднего образования </w:t>
      </w:r>
    </w:p>
    <w:p w14:paraId="766E1E48" w14:textId="77777777" w:rsidR="00CA3BBC" w:rsidRPr="00CA3BBC" w:rsidRDefault="00CA3BBC" w:rsidP="00CA3BBC">
      <w:pPr>
        <w:tabs>
          <w:tab w:val="left" w:pos="0"/>
          <w:tab w:val="left" w:pos="1701"/>
        </w:tabs>
        <w:spacing w:after="0" w:line="240" w:lineRule="auto"/>
        <w:ind w:right="-21" w:firstLine="567"/>
        <w:jc w:val="center"/>
        <w:rPr>
          <w:rFonts w:ascii="Times New Roman" w:eastAsia="Times New Roman" w:hAnsi="Times New Roman" w:cs="Times New Roman"/>
          <w:sz w:val="28"/>
          <w:szCs w:val="28"/>
          <w:lang w:eastAsia="ru-RU"/>
        </w:rPr>
      </w:pPr>
      <w:r w:rsidRPr="00CA3BBC">
        <w:rPr>
          <w:rFonts w:ascii="Times New Roman" w:eastAsia="Times New Roman" w:hAnsi="Times New Roman" w:cs="Times New Roman"/>
          <w:sz w:val="28"/>
          <w:szCs w:val="28"/>
          <w:lang w:eastAsia="ru-RU"/>
        </w:rPr>
        <w:t>по образовательной программе</w:t>
      </w:r>
    </w:p>
    <w:p w14:paraId="3889C762" w14:textId="798CB3A7" w:rsidR="00CD45FC" w:rsidRPr="00CA3BBC" w:rsidRDefault="00CA3BBC" w:rsidP="00CA3BBC">
      <w:pPr>
        <w:tabs>
          <w:tab w:val="left" w:pos="0"/>
          <w:tab w:val="left" w:pos="1701"/>
        </w:tabs>
        <w:spacing w:after="0" w:line="240" w:lineRule="auto"/>
        <w:ind w:right="-21" w:firstLine="567"/>
        <w:jc w:val="center"/>
        <w:rPr>
          <w:rFonts w:ascii="Times New Roman" w:eastAsia="Times New Roman" w:hAnsi="Times New Roman" w:cs="Times New Roman"/>
          <w:b/>
          <w:sz w:val="28"/>
          <w:szCs w:val="28"/>
        </w:rPr>
      </w:pPr>
      <w:r w:rsidRPr="00CA3BBC">
        <w:rPr>
          <w:rFonts w:ascii="Times New Roman" w:eastAsia="Times New Roman" w:hAnsi="Times New Roman" w:cs="Times New Roman"/>
          <w:b/>
          <w:sz w:val="28"/>
          <w:szCs w:val="28"/>
          <w:lang w:eastAsia="ru-RU"/>
        </w:rPr>
        <w:t xml:space="preserve"> «Менеджмент в образовании: инновационный стиль управления качеством учебного процесса колледжа»</w:t>
      </w:r>
    </w:p>
    <w:p w14:paraId="18B2DF4F" w14:textId="77777777" w:rsidR="00CD45FC" w:rsidRPr="002A244F" w:rsidRDefault="00CD45FC" w:rsidP="005D57A3">
      <w:pPr>
        <w:tabs>
          <w:tab w:val="left" w:pos="1701"/>
        </w:tabs>
        <w:spacing w:after="0" w:line="240" w:lineRule="auto"/>
        <w:ind w:right="-21"/>
        <w:contextualSpacing/>
        <w:jc w:val="center"/>
        <w:rPr>
          <w:rFonts w:ascii="Times New Roman" w:hAnsi="Times New Roman" w:cs="Times New Roman"/>
          <w:b/>
          <w:sz w:val="32"/>
          <w:szCs w:val="24"/>
        </w:rPr>
      </w:pPr>
    </w:p>
    <w:p w14:paraId="212D91F9" w14:textId="77777777" w:rsidR="00CD45FC" w:rsidRDefault="00CD45FC" w:rsidP="005D57A3">
      <w:pPr>
        <w:tabs>
          <w:tab w:val="left" w:pos="1701"/>
        </w:tabs>
        <w:spacing w:after="0" w:line="240" w:lineRule="auto"/>
        <w:ind w:right="-21"/>
        <w:contextualSpacing/>
        <w:jc w:val="center"/>
        <w:rPr>
          <w:rFonts w:ascii="Times New Roman" w:hAnsi="Times New Roman" w:cs="Times New Roman"/>
          <w:b/>
          <w:sz w:val="28"/>
          <w:szCs w:val="24"/>
        </w:rPr>
      </w:pPr>
    </w:p>
    <w:p w14:paraId="6C45C0BE" w14:textId="77777777" w:rsidR="00CD45FC" w:rsidRDefault="00CD45FC" w:rsidP="005D57A3">
      <w:pPr>
        <w:tabs>
          <w:tab w:val="left" w:pos="1701"/>
        </w:tabs>
        <w:spacing w:after="0" w:line="240" w:lineRule="auto"/>
        <w:ind w:right="-21"/>
        <w:contextualSpacing/>
        <w:jc w:val="center"/>
        <w:rPr>
          <w:rFonts w:ascii="Times New Roman" w:hAnsi="Times New Roman" w:cs="Times New Roman"/>
          <w:b/>
          <w:sz w:val="28"/>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D45FC" w:rsidRPr="00841FE1" w14:paraId="76154B1F" w14:textId="77777777" w:rsidTr="00FF1B7A">
        <w:tc>
          <w:tcPr>
            <w:tcW w:w="9570" w:type="dxa"/>
          </w:tcPr>
          <w:p w14:paraId="70FAED21" w14:textId="77777777" w:rsidR="00F25B2D" w:rsidRPr="007D6A1A" w:rsidRDefault="00F25B2D" w:rsidP="005D57A3">
            <w:pPr>
              <w:jc w:val="right"/>
              <w:rPr>
                <w:rFonts w:ascii="Times New Roman" w:hAnsi="Times New Roman" w:cs="Times New Roman"/>
                <w:b/>
                <w:sz w:val="28"/>
                <w:szCs w:val="28"/>
                <w:lang w:val="kk-KZ"/>
              </w:rPr>
            </w:pPr>
          </w:p>
          <w:p w14:paraId="68D7BBBA" w14:textId="029B22C5" w:rsidR="00CD45FC" w:rsidRDefault="00CD45FC" w:rsidP="005D57A3">
            <w:pPr>
              <w:jc w:val="right"/>
              <w:rPr>
                <w:rFonts w:ascii="Times New Roman" w:hAnsi="Times New Roman" w:cs="Times New Roman"/>
                <w:b/>
                <w:sz w:val="28"/>
                <w:szCs w:val="28"/>
              </w:rPr>
            </w:pPr>
          </w:p>
          <w:p w14:paraId="149196DE" w14:textId="77777777" w:rsidR="00566DF7" w:rsidRPr="00841FE1" w:rsidRDefault="00566DF7" w:rsidP="005D57A3">
            <w:pPr>
              <w:jc w:val="right"/>
              <w:rPr>
                <w:rFonts w:ascii="Times New Roman" w:hAnsi="Times New Roman" w:cs="Times New Roman"/>
                <w:b/>
                <w:sz w:val="28"/>
                <w:szCs w:val="28"/>
              </w:rPr>
            </w:pPr>
          </w:p>
          <w:p w14:paraId="3749B7B2" w14:textId="77777777" w:rsidR="00CD45FC" w:rsidRPr="00841FE1" w:rsidRDefault="00123647" w:rsidP="005D57A3">
            <w:pPr>
              <w:jc w:val="right"/>
              <w:rPr>
                <w:rFonts w:ascii="Times New Roman" w:hAnsi="Times New Roman" w:cs="Times New Roman"/>
                <w:b/>
                <w:sz w:val="28"/>
                <w:szCs w:val="28"/>
              </w:rPr>
            </w:pPr>
            <w:r>
              <w:rPr>
                <w:rFonts w:ascii="Times New Roman" w:hAnsi="Times New Roman" w:cs="Times New Roman"/>
                <w:b/>
                <w:sz w:val="28"/>
                <w:szCs w:val="28"/>
              </w:rPr>
              <w:t>ПОДГОТОВЛЕНО</w:t>
            </w:r>
            <w:r w:rsidR="00CD45FC" w:rsidRPr="00841FE1">
              <w:rPr>
                <w:rFonts w:ascii="Times New Roman" w:hAnsi="Times New Roman" w:cs="Times New Roman"/>
                <w:b/>
                <w:sz w:val="28"/>
                <w:szCs w:val="28"/>
              </w:rPr>
              <w:t>:</w:t>
            </w:r>
          </w:p>
          <w:p w14:paraId="2218FB70" w14:textId="778B20EA" w:rsidR="00CD45FC" w:rsidRDefault="00CD45FC" w:rsidP="005D57A3">
            <w:pPr>
              <w:jc w:val="right"/>
              <w:rPr>
                <w:rFonts w:ascii="Times New Roman" w:hAnsi="Times New Roman" w:cs="Times New Roman"/>
                <w:sz w:val="28"/>
                <w:szCs w:val="28"/>
              </w:rPr>
            </w:pPr>
            <w:r>
              <w:rPr>
                <w:rFonts w:ascii="Times New Roman" w:hAnsi="Times New Roman" w:cs="Times New Roman"/>
                <w:sz w:val="28"/>
                <w:szCs w:val="28"/>
              </w:rPr>
              <w:t>Центр</w:t>
            </w:r>
            <w:r w:rsidR="00123647">
              <w:rPr>
                <w:rFonts w:ascii="Times New Roman" w:hAnsi="Times New Roman" w:cs="Times New Roman"/>
                <w:sz w:val="28"/>
                <w:szCs w:val="28"/>
              </w:rPr>
              <w:t>ом</w:t>
            </w:r>
            <w:r w:rsidR="00B13F8F">
              <w:rPr>
                <w:rFonts w:ascii="Times New Roman" w:hAnsi="Times New Roman" w:cs="Times New Roman"/>
                <w:sz w:val="28"/>
                <w:szCs w:val="28"/>
              </w:rPr>
              <w:t xml:space="preserve"> </w:t>
            </w:r>
            <w:r>
              <w:rPr>
                <w:rFonts w:ascii="Times New Roman" w:hAnsi="Times New Roman" w:cs="Times New Roman"/>
                <w:sz w:val="28"/>
                <w:szCs w:val="28"/>
              </w:rPr>
              <w:t>педагогического</w:t>
            </w:r>
            <w:r w:rsidR="00B13F8F">
              <w:rPr>
                <w:rFonts w:ascii="Times New Roman" w:hAnsi="Times New Roman" w:cs="Times New Roman"/>
                <w:sz w:val="28"/>
                <w:szCs w:val="28"/>
              </w:rPr>
              <w:t xml:space="preserve"> </w:t>
            </w:r>
            <w:r>
              <w:rPr>
                <w:rFonts w:ascii="Times New Roman" w:hAnsi="Times New Roman" w:cs="Times New Roman"/>
                <w:sz w:val="28"/>
                <w:szCs w:val="28"/>
              </w:rPr>
              <w:t>мастерства</w:t>
            </w:r>
          </w:p>
          <w:p w14:paraId="4804AAB2" w14:textId="1E50372D" w:rsidR="00CD45FC" w:rsidRPr="00841FE1" w:rsidRDefault="00CD45FC" w:rsidP="00E3556F">
            <w:pPr>
              <w:jc w:val="right"/>
              <w:rPr>
                <w:rFonts w:ascii="Times New Roman" w:hAnsi="Times New Roman" w:cs="Times New Roman"/>
                <w:b/>
                <w:sz w:val="28"/>
                <w:szCs w:val="28"/>
              </w:rPr>
            </w:pPr>
            <w:r>
              <w:rPr>
                <w:rFonts w:ascii="Times New Roman" w:hAnsi="Times New Roman" w:cs="Times New Roman"/>
                <w:sz w:val="28"/>
                <w:szCs w:val="28"/>
              </w:rPr>
              <w:t>НАО</w:t>
            </w:r>
            <w:r w:rsidR="00B13F8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Talap</w:t>
            </w:r>
            <w:r w:rsidRPr="00841FE1">
              <w:rPr>
                <w:rFonts w:ascii="Times New Roman" w:hAnsi="Times New Roman" w:cs="Times New Roman"/>
                <w:sz w:val="28"/>
                <w:szCs w:val="28"/>
              </w:rPr>
              <w:t>»</w:t>
            </w:r>
            <w:r w:rsidR="00E3556F">
              <w:rPr>
                <w:rFonts w:ascii="Times New Roman" w:hAnsi="Times New Roman" w:cs="Times New Roman"/>
                <w:sz w:val="28"/>
                <w:szCs w:val="28"/>
              </w:rPr>
              <w:t xml:space="preserve"> </w:t>
            </w:r>
          </w:p>
        </w:tc>
      </w:tr>
    </w:tbl>
    <w:p w14:paraId="07014517" w14:textId="3B4F2F97" w:rsidR="00CD45FC" w:rsidRDefault="00CD45FC" w:rsidP="005D57A3">
      <w:pPr>
        <w:spacing w:after="0" w:line="240" w:lineRule="auto"/>
        <w:jc w:val="center"/>
        <w:rPr>
          <w:rFonts w:ascii="Times New Roman" w:hAnsi="Times New Roman" w:cs="Times New Roman"/>
          <w:sz w:val="28"/>
          <w:szCs w:val="28"/>
        </w:rPr>
      </w:pPr>
    </w:p>
    <w:p w14:paraId="4244465C" w14:textId="4FE43E23" w:rsidR="00CD45FC" w:rsidRDefault="00CD45FC" w:rsidP="00566DF7">
      <w:pPr>
        <w:tabs>
          <w:tab w:val="left" w:pos="1701"/>
        </w:tabs>
        <w:spacing w:after="0" w:line="240" w:lineRule="auto"/>
        <w:ind w:right="-21"/>
        <w:contextualSpacing/>
        <w:jc w:val="center"/>
        <w:rPr>
          <w:rFonts w:ascii="Times New Roman" w:hAnsi="Times New Roman" w:cs="Times New Roman"/>
          <w:b/>
          <w:sz w:val="24"/>
          <w:szCs w:val="24"/>
        </w:rPr>
      </w:pPr>
    </w:p>
    <w:p w14:paraId="504C099E" w14:textId="77777777" w:rsidR="00CD45FC" w:rsidRDefault="00CD45FC" w:rsidP="005D57A3">
      <w:pPr>
        <w:rPr>
          <w:rFonts w:ascii="Times New Roman" w:hAnsi="Times New Roman" w:cs="Times New Roman"/>
          <w:b/>
          <w:sz w:val="24"/>
          <w:szCs w:val="24"/>
        </w:rPr>
      </w:pPr>
    </w:p>
    <w:p w14:paraId="1019D635" w14:textId="77777777" w:rsidR="00CD45FC" w:rsidRDefault="00CD45FC" w:rsidP="005D57A3">
      <w:pPr>
        <w:spacing w:after="0" w:line="240" w:lineRule="auto"/>
        <w:rPr>
          <w:rFonts w:ascii="Times New Roman" w:hAnsi="Times New Roman" w:cs="Times New Roman"/>
          <w:b/>
          <w:sz w:val="24"/>
          <w:szCs w:val="24"/>
        </w:rPr>
      </w:pPr>
    </w:p>
    <w:p w14:paraId="474FB8D1" w14:textId="77777777" w:rsidR="00566DF7" w:rsidRDefault="00566DF7" w:rsidP="005D57A3">
      <w:pPr>
        <w:spacing w:after="0" w:line="240" w:lineRule="auto"/>
        <w:jc w:val="center"/>
        <w:rPr>
          <w:rFonts w:ascii="Times New Roman" w:hAnsi="Times New Roman" w:cs="Times New Roman"/>
          <w:b/>
          <w:sz w:val="28"/>
          <w:szCs w:val="24"/>
        </w:rPr>
      </w:pPr>
    </w:p>
    <w:p w14:paraId="62F6F53A" w14:textId="060EE66B" w:rsidR="00CD45FC" w:rsidRPr="00CD45FC" w:rsidRDefault="00F25B2D" w:rsidP="005D57A3">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Астана</w:t>
      </w:r>
      <w:r w:rsidR="00CD45FC" w:rsidRPr="00CD45FC">
        <w:rPr>
          <w:rFonts w:ascii="Times New Roman" w:hAnsi="Times New Roman" w:cs="Times New Roman"/>
          <w:b/>
          <w:sz w:val="28"/>
          <w:szCs w:val="24"/>
        </w:rPr>
        <w:t>,</w:t>
      </w:r>
      <w:r w:rsidR="00B13F8F">
        <w:rPr>
          <w:rFonts w:ascii="Times New Roman" w:hAnsi="Times New Roman" w:cs="Times New Roman"/>
          <w:b/>
          <w:sz w:val="28"/>
          <w:szCs w:val="24"/>
        </w:rPr>
        <w:t xml:space="preserve"> </w:t>
      </w:r>
      <w:r w:rsidR="009E0CEF">
        <w:rPr>
          <w:rFonts w:ascii="Times New Roman" w:hAnsi="Times New Roman" w:cs="Times New Roman"/>
          <w:b/>
          <w:sz w:val="28"/>
          <w:szCs w:val="24"/>
        </w:rPr>
        <w:t>202</w:t>
      </w:r>
      <w:r>
        <w:rPr>
          <w:rFonts w:ascii="Times New Roman" w:hAnsi="Times New Roman" w:cs="Times New Roman"/>
          <w:b/>
          <w:sz w:val="28"/>
          <w:szCs w:val="24"/>
        </w:rPr>
        <w:t>3</w:t>
      </w:r>
      <w:r w:rsidR="00B13F8F">
        <w:rPr>
          <w:rFonts w:ascii="Times New Roman" w:hAnsi="Times New Roman" w:cs="Times New Roman"/>
          <w:b/>
          <w:sz w:val="28"/>
          <w:szCs w:val="24"/>
        </w:rPr>
        <w:t xml:space="preserve"> </w:t>
      </w:r>
    </w:p>
    <w:p w14:paraId="08355507" w14:textId="79EAC8E1" w:rsidR="002C21B3" w:rsidRPr="00635FAC" w:rsidRDefault="002C21B3" w:rsidP="002C21B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r>
        <w:rPr>
          <w:rFonts w:ascii="Times New Roman" w:hAnsi="Times New Roman" w:cs="Times New Roman"/>
          <w:sz w:val="24"/>
          <w:szCs w:val="24"/>
        </w:rPr>
        <w:lastRenderedPageBreak/>
        <w:t xml:space="preserve">Учебно-методические материалы </w:t>
      </w:r>
      <w:r w:rsidRPr="00590F37">
        <w:rPr>
          <w:rFonts w:ascii="Times New Roman" w:hAnsi="Times New Roman" w:cs="Times New Roman"/>
          <w:sz w:val="24"/>
          <w:szCs w:val="24"/>
        </w:rPr>
        <w:t>для</w:t>
      </w:r>
      <w:r>
        <w:rPr>
          <w:rFonts w:ascii="Times New Roman" w:hAnsi="Times New Roman" w:cs="Times New Roman"/>
          <w:sz w:val="24"/>
          <w:szCs w:val="24"/>
        </w:rPr>
        <w:t xml:space="preserve"> </w:t>
      </w:r>
      <w:r>
        <w:rPr>
          <w:rFonts w:ascii="Times New Roman" w:hAnsi="Times New Roman" w:cs="Times New Roman"/>
          <w:sz w:val="24"/>
          <w:szCs w:val="24"/>
          <w:lang w:val="kk-KZ"/>
        </w:rPr>
        <w:t>слушателей</w:t>
      </w:r>
      <w:r>
        <w:rPr>
          <w:rFonts w:ascii="Times New Roman" w:hAnsi="Times New Roman" w:cs="Times New Roman"/>
          <w:sz w:val="24"/>
          <w:szCs w:val="24"/>
        </w:rPr>
        <w:t xml:space="preserve"> </w:t>
      </w:r>
      <w:r>
        <w:rPr>
          <w:rFonts w:ascii="Times New Roman" w:hAnsi="Times New Roman" w:cs="Times New Roman"/>
          <w:bCs/>
          <w:sz w:val="24"/>
          <w:szCs w:val="24"/>
        </w:rPr>
        <w:t xml:space="preserve">курса </w:t>
      </w:r>
      <w:r w:rsidRPr="00590F37">
        <w:rPr>
          <w:rFonts w:ascii="Times New Roman" w:hAnsi="Times New Roman" w:cs="Times New Roman"/>
          <w:bCs/>
          <w:sz w:val="24"/>
          <w:szCs w:val="24"/>
        </w:rPr>
        <w:t>повышения</w:t>
      </w:r>
      <w:r>
        <w:rPr>
          <w:rFonts w:ascii="Times New Roman" w:hAnsi="Times New Roman" w:cs="Times New Roman"/>
          <w:bCs/>
          <w:sz w:val="24"/>
          <w:szCs w:val="24"/>
        </w:rPr>
        <w:t xml:space="preserve"> </w:t>
      </w:r>
      <w:r w:rsidRPr="00590F37">
        <w:rPr>
          <w:rFonts w:ascii="Times New Roman" w:hAnsi="Times New Roman" w:cs="Times New Roman"/>
          <w:bCs/>
          <w:sz w:val="24"/>
          <w:szCs w:val="24"/>
        </w:rPr>
        <w:t>квалификации</w:t>
      </w:r>
      <w:r>
        <w:rPr>
          <w:rFonts w:ascii="Times New Roman" w:hAnsi="Times New Roman" w:cs="Times New Roman"/>
          <w:bCs/>
          <w:sz w:val="24"/>
          <w:szCs w:val="24"/>
        </w:rPr>
        <w:t xml:space="preserve"> </w:t>
      </w:r>
      <w:r w:rsidRPr="00635FAC">
        <w:rPr>
          <w:rFonts w:ascii="Times New Roman" w:eastAsia="Times New Roman" w:hAnsi="Times New Roman" w:cs="Times New Roman"/>
          <w:sz w:val="24"/>
          <w:szCs w:val="24"/>
          <w:lang w:eastAsia="ru-RU"/>
        </w:rPr>
        <w:t>заместителей руководителей по учебной работе (далее – УР)</w:t>
      </w:r>
      <w:r w:rsidRPr="00635FAC">
        <w:rPr>
          <w:rFonts w:ascii="Times New Roman" w:eastAsia="Times New Roman" w:hAnsi="Times New Roman" w:cs="Times New Roman"/>
          <w:sz w:val="24"/>
          <w:szCs w:val="24"/>
          <w:lang w:val="kk-KZ" w:eastAsia="ru-RU"/>
        </w:rPr>
        <w:t>,</w:t>
      </w:r>
      <w:r w:rsidRPr="00635FAC">
        <w:rPr>
          <w:rFonts w:ascii="Times New Roman" w:eastAsia="Times New Roman" w:hAnsi="Times New Roman" w:cs="Times New Roman"/>
          <w:sz w:val="24"/>
          <w:szCs w:val="24"/>
          <w:lang w:eastAsia="ru-RU"/>
        </w:rPr>
        <w:t xml:space="preserve"> учебно-методической работе (далее – УМР)</w:t>
      </w:r>
      <w:r w:rsidRPr="00635FAC">
        <w:rPr>
          <w:rFonts w:ascii="Times New Roman" w:eastAsia="Times New Roman" w:hAnsi="Times New Roman" w:cs="Times New Roman"/>
          <w:sz w:val="24"/>
          <w:szCs w:val="24"/>
          <w:lang w:val="kk-KZ" w:eastAsia="ru-RU"/>
        </w:rPr>
        <w:t xml:space="preserve">, </w:t>
      </w:r>
      <w:r w:rsidRPr="00635FAC">
        <w:rPr>
          <w:rFonts w:ascii="Times New Roman" w:eastAsia="Times New Roman" w:hAnsi="Times New Roman" w:cs="Times New Roman"/>
          <w:bCs/>
          <w:sz w:val="24"/>
          <w:szCs w:val="24"/>
          <w:lang w:val="kk-KZ" w:eastAsia="ru-RU"/>
        </w:rPr>
        <w:t xml:space="preserve">научно-методической работе </w:t>
      </w:r>
      <w:r w:rsidRPr="00635FAC">
        <w:rPr>
          <w:rFonts w:ascii="Times New Roman" w:eastAsia="Times New Roman" w:hAnsi="Times New Roman" w:cs="Times New Roman"/>
          <w:sz w:val="24"/>
          <w:szCs w:val="24"/>
          <w:lang w:eastAsia="ru-RU"/>
        </w:rPr>
        <w:t>(далее – НМР)</w:t>
      </w:r>
      <w:r w:rsidRPr="00635FAC">
        <w:rPr>
          <w:rFonts w:ascii="Times New Roman" w:eastAsia="Times New Roman" w:hAnsi="Times New Roman" w:cs="Times New Roman"/>
          <w:sz w:val="24"/>
          <w:szCs w:val="24"/>
          <w:lang w:val="kk-KZ" w:eastAsia="ru-RU"/>
        </w:rPr>
        <w:t xml:space="preserve"> и</w:t>
      </w:r>
      <w:r w:rsidRPr="00635FAC">
        <w:rPr>
          <w:rFonts w:ascii="Times New Roman" w:eastAsia="Times New Roman" w:hAnsi="Times New Roman" w:cs="Times New Roman"/>
          <w:bCs/>
          <w:sz w:val="24"/>
          <w:szCs w:val="24"/>
          <w:lang w:val="kk-KZ" w:eastAsia="ru-RU"/>
        </w:rPr>
        <w:t xml:space="preserve"> учебно-методическому объединению </w:t>
      </w:r>
      <w:r w:rsidRPr="00635FAC">
        <w:rPr>
          <w:rFonts w:ascii="Times New Roman" w:eastAsia="Times New Roman" w:hAnsi="Times New Roman" w:cs="Times New Roman"/>
          <w:sz w:val="24"/>
          <w:szCs w:val="24"/>
          <w:lang w:eastAsia="ru-RU"/>
        </w:rPr>
        <w:t>(далее – УМО)</w:t>
      </w:r>
      <w:r>
        <w:rPr>
          <w:rFonts w:ascii="Times New Roman" w:eastAsia="Times New Roman" w:hAnsi="Times New Roman" w:cs="Times New Roman"/>
          <w:sz w:val="24"/>
          <w:szCs w:val="24"/>
          <w:lang w:val="kk-KZ" w:eastAsia="ru-RU"/>
        </w:rPr>
        <w:t xml:space="preserve"> </w:t>
      </w:r>
      <w:r w:rsidRPr="00907EBD">
        <w:rPr>
          <w:rFonts w:ascii="Times New Roman" w:hAnsi="Times New Roman" w:cs="Times New Roman"/>
          <w:bCs/>
          <w:sz w:val="24"/>
          <w:szCs w:val="24"/>
          <w:lang w:val="kk-KZ"/>
        </w:rPr>
        <w:t>организаций технического и профессионального, послесреднего образования</w:t>
      </w:r>
      <w:r>
        <w:rPr>
          <w:rFonts w:ascii="Times New Roman" w:hAnsi="Times New Roman" w:cs="Times New Roman"/>
          <w:bCs/>
          <w:sz w:val="24"/>
          <w:szCs w:val="24"/>
        </w:rPr>
        <w:t xml:space="preserve"> </w:t>
      </w:r>
      <w:r w:rsidRPr="00590F37">
        <w:rPr>
          <w:rFonts w:ascii="Times New Roman" w:hAnsi="Times New Roman" w:cs="Times New Roman"/>
          <w:bCs/>
          <w:sz w:val="24"/>
          <w:szCs w:val="24"/>
        </w:rPr>
        <w:t>Республики</w:t>
      </w:r>
      <w:r>
        <w:rPr>
          <w:rFonts w:ascii="Times New Roman" w:hAnsi="Times New Roman" w:cs="Times New Roman"/>
          <w:bCs/>
          <w:sz w:val="24"/>
          <w:szCs w:val="24"/>
        </w:rPr>
        <w:t xml:space="preserve"> </w:t>
      </w:r>
      <w:r w:rsidRPr="00590F37">
        <w:rPr>
          <w:rFonts w:ascii="Times New Roman" w:hAnsi="Times New Roman" w:cs="Times New Roman"/>
          <w:bCs/>
          <w:sz w:val="24"/>
          <w:szCs w:val="24"/>
        </w:rPr>
        <w:t>Казахстан</w:t>
      </w:r>
      <w:r>
        <w:rPr>
          <w:rFonts w:ascii="Times New Roman" w:hAnsi="Times New Roman" w:cs="Times New Roman"/>
          <w:bCs/>
          <w:sz w:val="24"/>
          <w:szCs w:val="24"/>
        </w:rPr>
        <w:t xml:space="preserve"> </w:t>
      </w:r>
      <w:r w:rsidRPr="00590F37">
        <w:rPr>
          <w:rFonts w:ascii="Times New Roman" w:hAnsi="Times New Roman" w:cs="Times New Roman"/>
          <w:bCs/>
          <w:sz w:val="24"/>
          <w:szCs w:val="24"/>
        </w:rPr>
        <w:t>по</w:t>
      </w:r>
      <w:r>
        <w:rPr>
          <w:rFonts w:ascii="Times New Roman" w:hAnsi="Times New Roman" w:cs="Times New Roman"/>
          <w:bCs/>
          <w:sz w:val="24"/>
          <w:szCs w:val="24"/>
        </w:rPr>
        <w:t xml:space="preserve"> </w:t>
      </w:r>
      <w:r w:rsidRPr="00590F37">
        <w:rPr>
          <w:rFonts w:ascii="Times New Roman" w:hAnsi="Times New Roman" w:cs="Times New Roman"/>
          <w:bCs/>
          <w:sz w:val="24"/>
          <w:szCs w:val="24"/>
        </w:rPr>
        <w:t>программе</w:t>
      </w:r>
      <w:r>
        <w:rPr>
          <w:rFonts w:ascii="Times New Roman" w:hAnsi="Times New Roman" w:cs="Times New Roman"/>
          <w:bCs/>
          <w:sz w:val="24"/>
          <w:szCs w:val="24"/>
        </w:rPr>
        <w:t xml:space="preserve"> </w:t>
      </w:r>
      <w:r w:rsidRPr="00907EBD">
        <w:rPr>
          <w:rFonts w:ascii="Times New Roman" w:hAnsi="Times New Roman" w:cs="Times New Roman"/>
          <w:sz w:val="24"/>
          <w:szCs w:val="24"/>
          <w:lang w:val="kk-KZ"/>
        </w:rPr>
        <w:t>«Менеджмент в образовании: инновационный стиль управления качеством учебного процесса колледжа»</w:t>
      </w:r>
      <w:r w:rsidRPr="000B495E">
        <w:rPr>
          <w:rFonts w:ascii="Times New Roman" w:hAnsi="Times New Roman" w:cs="Times New Roman"/>
          <w:sz w:val="24"/>
          <w:szCs w:val="24"/>
          <w:lang w:val="kk-KZ"/>
        </w:rPr>
        <w:t xml:space="preserve"> –  </w:t>
      </w:r>
      <w:r w:rsidR="006C63A2">
        <w:rPr>
          <w:rFonts w:ascii="Times New Roman" w:hAnsi="Times New Roman" w:cs="Times New Roman"/>
          <w:sz w:val="24"/>
          <w:szCs w:val="24"/>
          <w:lang w:val="kk-KZ"/>
        </w:rPr>
        <w:t>79</w:t>
      </w:r>
      <w:r w:rsidR="00675DF1" w:rsidRPr="00675DF1">
        <w:rPr>
          <w:rFonts w:ascii="Times New Roman" w:hAnsi="Times New Roman" w:cs="Times New Roman"/>
          <w:sz w:val="24"/>
          <w:szCs w:val="24"/>
          <w:lang w:val="kk-KZ"/>
        </w:rPr>
        <w:t xml:space="preserve"> </w:t>
      </w:r>
      <w:r w:rsidRPr="00675DF1">
        <w:rPr>
          <w:rFonts w:ascii="Times New Roman" w:hAnsi="Times New Roman" w:cs="Times New Roman"/>
          <w:sz w:val="24"/>
          <w:szCs w:val="24"/>
          <w:lang w:val="kk-KZ"/>
        </w:rPr>
        <w:t>стр.</w:t>
      </w:r>
    </w:p>
    <w:p w14:paraId="010B99C1" w14:textId="77777777" w:rsidR="002C21B3" w:rsidRDefault="002C21B3" w:rsidP="002C21B3">
      <w:pPr>
        <w:tabs>
          <w:tab w:val="left" w:pos="1701"/>
        </w:tabs>
        <w:spacing w:after="0" w:line="240" w:lineRule="auto"/>
        <w:ind w:right="-21"/>
        <w:contextualSpacing/>
        <w:rPr>
          <w:rFonts w:ascii="Times New Roman" w:hAnsi="Times New Roman" w:cs="Times New Roman"/>
          <w:b/>
          <w:sz w:val="28"/>
          <w:szCs w:val="24"/>
        </w:rPr>
      </w:pPr>
      <w:r>
        <w:rPr>
          <w:rFonts w:ascii="Times New Roman" w:hAnsi="Times New Roman" w:cs="Times New Roman"/>
          <w:b/>
          <w:sz w:val="28"/>
          <w:szCs w:val="24"/>
        </w:rPr>
        <w:t>__________________________________________________________________</w:t>
      </w:r>
    </w:p>
    <w:p w14:paraId="35163B09" w14:textId="77777777" w:rsidR="002C21B3" w:rsidRPr="00590F37" w:rsidRDefault="002C21B3" w:rsidP="002C21B3">
      <w:pPr>
        <w:tabs>
          <w:tab w:val="left" w:pos="1701"/>
        </w:tabs>
        <w:spacing w:after="0" w:line="240" w:lineRule="auto"/>
        <w:ind w:right="-21"/>
        <w:contextualSpacing/>
        <w:jc w:val="both"/>
        <w:rPr>
          <w:rFonts w:ascii="Times New Roman" w:eastAsia="Calibri" w:hAnsi="Times New Roman" w:cs="Times New Roman"/>
          <w:sz w:val="24"/>
          <w:szCs w:val="24"/>
          <w:lang w:eastAsia="en-GB"/>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Учебно-методические материалы </w:t>
      </w:r>
      <w:r>
        <w:rPr>
          <w:rFonts w:ascii="Times New Roman" w:eastAsia="Calibri" w:hAnsi="Times New Roman" w:cs="Times New Roman"/>
          <w:sz w:val="24"/>
          <w:szCs w:val="24"/>
          <w:lang w:eastAsia="en-GB"/>
        </w:rPr>
        <w:t>являю</w:t>
      </w:r>
      <w:r w:rsidRPr="00590F37">
        <w:rPr>
          <w:rFonts w:ascii="Times New Roman" w:eastAsia="Calibri" w:hAnsi="Times New Roman" w:cs="Times New Roman"/>
          <w:sz w:val="24"/>
          <w:szCs w:val="24"/>
          <w:lang w:eastAsia="en-GB"/>
        </w:rPr>
        <w:t>тся</w:t>
      </w:r>
      <w:r>
        <w:rPr>
          <w:rFonts w:ascii="Times New Roman" w:eastAsia="Calibri" w:hAnsi="Times New Roman" w:cs="Times New Roman"/>
          <w:sz w:val="24"/>
          <w:szCs w:val="24"/>
          <w:lang w:eastAsia="en-GB"/>
        </w:rPr>
        <w:t xml:space="preserve"> учебно-методическим </w:t>
      </w:r>
      <w:r w:rsidRPr="00C90F44">
        <w:rPr>
          <w:rFonts w:ascii="Times New Roman" w:eastAsia="Calibri" w:hAnsi="Times New Roman" w:cs="Times New Roman"/>
          <w:sz w:val="24"/>
          <w:szCs w:val="24"/>
          <w:lang w:eastAsia="en-GB"/>
        </w:rPr>
        <w:t>обеспечение</w:t>
      </w:r>
      <w:r>
        <w:rPr>
          <w:rFonts w:ascii="Times New Roman" w:eastAsia="Calibri" w:hAnsi="Times New Roman" w:cs="Times New Roman"/>
          <w:sz w:val="24"/>
          <w:szCs w:val="24"/>
          <w:lang w:eastAsia="en-GB"/>
        </w:rPr>
        <w:t>м п</w:t>
      </w:r>
      <w:r w:rsidRPr="00C90F44">
        <w:rPr>
          <w:rFonts w:ascii="Times New Roman" w:eastAsia="Calibri" w:hAnsi="Times New Roman" w:cs="Times New Roman"/>
          <w:sz w:val="24"/>
          <w:szCs w:val="24"/>
          <w:lang w:eastAsia="en-GB"/>
        </w:rPr>
        <w:t>рограммы</w:t>
      </w:r>
      <w:r>
        <w:rPr>
          <w:rFonts w:ascii="Times New Roman" w:eastAsia="Calibri" w:hAnsi="Times New Roman" w:cs="Times New Roman"/>
          <w:sz w:val="24"/>
          <w:szCs w:val="24"/>
          <w:lang w:eastAsia="en-GB"/>
        </w:rPr>
        <w:t xml:space="preserve"> </w:t>
      </w:r>
      <w:r w:rsidRPr="00590F37">
        <w:rPr>
          <w:rFonts w:ascii="Times New Roman" w:hAnsi="Times New Roman" w:cs="Times New Roman"/>
          <w:bCs/>
          <w:sz w:val="24"/>
          <w:szCs w:val="24"/>
        </w:rPr>
        <w:t>курс</w:t>
      </w:r>
      <w:r>
        <w:rPr>
          <w:rFonts w:ascii="Times New Roman" w:hAnsi="Times New Roman" w:cs="Times New Roman"/>
          <w:bCs/>
          <w:sz w:val="24"/>
          <w:szCs w:val="24"/>
        </w:rPr>
        <w:t xml:space="preserve">ов </w:t>
      </w:r>
      <w:r w:rsidRPr="00590F37">
        <w:rPr>
          <w:rFonts w:ascii="Times New Roman" w:hAnsi="Times New Roman" w:cs="Times New Roman"/>
          <w:bCs/>
          <w:sz w:val="24"/>
          <w:szCs w:val="24"/>
        </w:rPr>
        <w:t>повышения</w:t>
      </w:r>
      <w:r>
        <w:rPr>
          <w:rFonts w:ascii="Times New Roman" w:hAnsi="Times New Roman" w:cs="Times New Roman"/>
          <w:bCs/>
          <w:sz w:val="24"/>
          <w:szCs w:val="24"/>
        </w:rPr>
        <w:t xml:space="preserve"> </w:t>
      </w:r>
      <w:r w:rsidRPr="00590F37">
        <w:rPr>
          <w:rFonts w:ascii="Times New Roman" w:hAnsi="Times New Roman" w:cs="Times New Roman"/>
          <w:bCs/>
          <w:sz w:val="24"/>
          <w:szCs w:val="24"/>
        </w:rPr>
        <w:t>квалификации</w:t>
      </w:r>
      <w:r>
        <w:rPr>
          <w:rFonts w:ascii="Times New Roman" w:hAnsi="Times New Roman" w:cs="Times New Roman"/>
          <w:bCs/>
          <w:sz w:val="24"/>
          <w:szCs w:val="24"/>
        </w:rPr>
        <w:t xml:space="preserve"> для </w:t>
      </w:r>
      <w:r w:rsidRPr="00635FAC">
        <w:rPr>
          <w:rFonts w:ascii="Times New Roman" w:hAnsi="Times New Roman" w:cs="Times New Roman"/>
          <w:bCs/>
          <w:sz w:val="24"/>
          <w:szCs w:val="24"/>
        </w:rPr>
        <w:t xml:space="preserve">заместителей руководителей </w:t>
      </w:r>
      <w:r>
        <w:rPr>
          <w:rFonts w:ascii="Times New Roman" w:hAnsi="Times New Roman" w:cs="Times New Roman"/>
          <w:bCs/>
          <w:sz w:val="24"/>
          <w:szCs w:val="24"/>
        </w:rPr>
        <w:t>по учебной работе</w:t>
      </w:r>
      <w:r w:rsidRPr="00635FAC">
        <w:rPr>
          <w:rFonts w:ascii="Times New Roman" w:hAnsi="Times New Roman" w:cs="Times New Roman"/>
          <w:bCs/>
          <w:sz w:val="24"/>
          <w:szCs w:val="24"/>
          <w:lang w:val="kk-KZ"/>
        </w:rPr>
        <w:t>,</w:t>
      </w:r>
      <w:r w:rsidRPr="00635FAC">
        <w:rPr>
          <w:rFonts w:ascii="Times New Roman" w:hAnsi="Times New Roman" w:cs="Times New Roman"/>
          <w:bCs/>
          <w:sz w:val="24"/>
          <w:szCs w:val="24"/>
        </w:rPr>
        <w:t xml:space="preserve"> учебно-м</w:t>
      </w:r>
      <w:r>
        <w:rPr>
          <w:rFonts w:ascii="Times New Roman" w:hAnsi="Times New Roman" w:cs="Times New Roman"/>
          <w:bCs/>
          <w:sz w:val="24"/>
          <w:szCs w:val="24"/>
        </w:rPr>
        <w:t>етодической работе</w:t>
      </w:r>
      <w:r w:rsidRPr="00635FAC">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научно-методической работе </w:t>
      </w:r>
      <w:r w:rsidRPr="00635FAC">
        <w:rPr>
          <w:rFonts w:ascii="Times New Roman" w:hAnsi="Times New Roman" w:cs="Times New Roman"/>
          <w:bCs/>
          <w:sz w:val="24"/>
          <w:szCs w:val="24"/>
          <w:lang w:val="kk-KZ"/>
        </w:rPr>
        <w:t xml:space="preserve"> и у</w:t>
      </w:r>
      <w:r>
        <w:rPr>
          <w:rFonts w:ascii="Times New Roman" w:hAnsi="Times New Roman" w:cs="Times New Roman"/>
          <w:bCs/>
          <w:sz w:val="24"/>
          <w:szCs w:val="24"/>
          <w:lang w:val="kk-KZ"/>
        </w:rPr>
        <w:t>чебно-методическому объединению</w:t>
      </w:r>
      <w:r>
        <w:rPr>
          <w:rFonts w:ascii="Times New Roman" w:hAnsi="Times New Roman" w:cs="Times New Roman"/>
          <w:bCs/>
          <w:sz w:val="24"/>
          <w:szCs w:val="24"/>
        </w:rPr>
        <w:t xml:space="preserve"> </w:t>
      </w:r>
      <w:r w:rsidRPr="00590F37">
        <w:rPr>
          <w:rFonts w:ascii="Times New Roman" w:hAnsi="Times New Roman" w:cs="Times New Roman"/>
          <w:bCs/>
          <w:sz w:val="24"/>
          <w:szCs w:val="24"/>
        </w:rPr>
        <w:t>организаций</w:t>
      </w:r>
      <w:r>
        <w:rPr>
          <w:rFonts w:ascii="Times New Roman" w:hAnsi="Times New Roman" w:cs="Times New Roman"/>
          <w:bCs/>
          <w:sz w:val="24"/>
          <w:szCs w:val="24"/>
        </w:rPr>
        <w:t xml:space="preserve"> </w:t>
      </w:r>
      <w:r w:rsidRPr="00590F37">
        <w:rPr>
          <w:rFonts w:ascii="Times New Roman" w:hAnsi="Times New Roman" w:cs="Times New Roman"/>
          <w:bCs/>
          <w:sz w:val="24"/>
          <w:szCs w:val="24"/>
        </w:rPr>
        <w:t>ТиП</w:t>
      </w:r>
      <w:r>
        <w:rPr>
          <w:rFonts w:ascii="Times New Roman" w:hAnsi="Times New Roman" w:cs="Times New Roman"/>
          <w:bCs/>
          <w:sz w:val="24"/>
          <w:szCs w:val="24"/>
        </w:rPr>
        <w:t>П</w:t>
      </w:r>
      <w:r w:rsidRPr="00590F37">
        <w:rPr>
          <w:rFonts w:ascii="Times New Roman" w:hAnsi="Times New Roman" w:cs="Times New Roman"/>
          <w:bCs/>
          <w:sz w:val="24"/>
          <w:szCs w:val="24"/>
        </w:rPr>
        <w:t>О</w:t>
      </w:r>
      <w:r>
        <w:rPr>
          <w:rFonts w:ascii="Times New Roman" w:hAnsi="Times New Roman" w:cs="Times New Roman"/>
          <w:bCs/>
          <w:sz w:val="24"/>
          <w:szCs w:val="24"/>
        </w:rPr>
        <w:t xml:space="preserve"> </w:t>
      </w:r>
      <w:r w:rsidRPr="00590F37">
        <w:rPr>
          <w:rFonts w:ascii="Times New Roman" w:hAnsi="Times New Roman" w:cs="Times New Roman"/>
          <w:sz w:val="24"/>
          <w:szCs w:val="24"/>
        </w:rPr>
        <w:t>«</w:t>
      </w:r>
      <w:r w:rsidRPr="00907EBD">
        <w:rPr>
          <w:rFonts w:ascii="Times New Roman" w:hAnsi="Times New Roman" w:cs="Times New Roman"/>
          <w:sz w:val="24"/>
          <w:szCs w:val="24"/>
          <w:lang w:val="kk-KZ"/>
        </w:rPr>
        <w:t>Менеджмент в образовании: инновационный стиль управления качеством учебного процесса колледжа</w:t>
      </w:r>
      <w:r w:rsidRPr="00590F37">
        <w:rPr>
          <w:rFonts w:ascii="Times New Roman" w:hAnsi="Times New Roman" w:cs="Times New Roman"/>
          <w:sz w:val="24"/>
          <w:szCs w:val="24"/>
        </w:rPr>
        <w:t>»</w:t>
      </w:r>
      <w:r w:rsidRPr="00590F37">
        <w:rPr>
          <w:rFonts w:ascii="Times New Roman" w:eastAsia="Calibri" w:hAnsi="Times New Roman" w:cs="Times New Roman"/>
          <w:sz w:val="24"/>
          <w:szCs w:val="24"/>
          <w:lang w:eastAsia="en-GB"/>
        </w:rPr>
        <w:t>.</w:t>
      </w:r>
    </w:p>
    <w:p w14:paraId="4D567BCA" w14:textId="115BC230" w:rsidR="00CD45FC" w:rsidRPr="00590F37" w:rsidRDefault="00CD45FC" w:rsidP="005D57A3">
      <w:pPr>
        <w:tabs>
          <w:tab w:val="left" w:pos="1701"/>
        </w:tabs>
        <w:spacing w:after="0" w:line="240" w:lineRule="auto"/>
        <w:ind w:right="-21" w:firstLine="851"/>
        <w:contextualSpacing/>
        <w:jc w:val="both"/>
        <w:rPr>
          <w:rFonts w:ascii="Times New Roman" w:eastAsia="Calibri" w:hAnsi="Times New Roman" w:cs="Times New Roman"/>
          <w:sz w:val="24"/>
          <w:szCs w:val="24"/>
          <w:lang w:eastAsia="en-GB"/>
        </w:rPr>
      </w:pPr>
    </w:p>
    <w:p w14:paraId="09D7D1E6" w14:textId="77777777" w:rsidR="00CD45FC" w:rsidRDefault="00CD45FC"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379C0C0B" w14:textId="77777777" w:rsidR="00CD45FC" w:rsidRDefault="00CD45FC"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7886D144" w14:textId="77777777" w:rsidR="00CD45FC" w:rsidRDefault="00CD45FC"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671724A6"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7DE5D363"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74EB6A0F"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0650AD46"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60141897"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7E00419A"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6AE1AE99"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6EF414F2"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24D48160"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0774044A"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08D53825"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76D78BD3"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461C1A2F"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3F2552B8"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15E327ED"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467F62B9"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1FFB32D1"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02D94D14"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656EA0E0"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601E9C73"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1164C7EA"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62561135"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1ADEF6BF"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76ACC4B7"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5D039DAF"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6EC5307E"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1DE23D86"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0B5EF8F4"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55814FC1" w14:textId="7777777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p>
    <w:p w14:paraId="5CDD71E8" w14:textId="4BE707D9" w:rsidR="003900AB" w:rsidRDefault="00CD45FC" w:rsidP="005D57A3">
      <w:pPr>
        <w:tabs>
          <w:tab w:val="left" w:pos="1701"/>
        </w:tabs>
        <w:spacing w:after="0" w:line="240" w:lineRule="auto"/>
        <w:ind w:right="-21" w:firstLine="851"/>
        <w:contextualSpacing/>
        <w:jc w:val="right"/>
        <w:rPr>
          <w:rFonts w:ascii="Times New Roman" w:hAnsi="Times New Roman" w:cs="Times New Roman"/>
          <w:szCs w:val="24"/>
        </w:rPr>
      </w:pPr>
      <w:r w:rsidRPr="001B78F0">
        <w:rPr>
          <w:rFonts w:ascii="Times New Roman" w:hAnsi="Times New Roman" w:cs="Times New Roman"/>
          <w:szCs w:val="24"/>
        </w:rPr>
        <w:t>©</w:t>
      </w:r>
      <w:r w:rsidR="003900AB">
        <w:rPr>
          <w:rFonts w:ascii="Times New Roman" w:hAnsi="Times New Roman" w:cs="Times New Roman"/>
          <w:szCs w:val="24"/>
        </w:rPr>
        <w:t>Центр</w:t>
      </w:r>
      <w:r w:rsidR="00B13F8F">
        <w:rPr>
          <w:rFonts w:ascii="Times New Roman" w:hAnsi="Times New Roman" w:cs="Times New Roman"/>
          <w:szCs w:val="24"/>
        </w:rPr>
        <w:t xml:space="preserve"> </w:t>
      </w:r>
      <w:r w:rsidR="003900AB">
        <w:rPr>
          <w:rFonts w:ascii="Times New Roman" w:hAnsi="Times New Roman" w:cs="Times New Roman"/>
          <w:szCs w:val="24"/>
        </w:rPr>
        <w:t>педагогического</w:t>
      </w:r>
      <w:r w:rsidR="00B13F8F">
        <w:rPr>
          <w:rFonts w:ascii="Times New Roman" w:hAnsi="Times New Roman" w:cs="Times New Roman"/>
          <w:szCs w:val="24"/>
        </w:rPr>
        <w:t xml:space="preserve"> </w:t>
      </w:r>
      <w:r w:rsidR="003900AB">
        <w:rPr>
          <w:rFonts w:ascii="Times New Roman" w:hAnsi="Times New Roman" w:cs="Times New Roman"/>
          <w:szCs w:val="24"/>
        </w:rPr>
        <w:t>мастерства</w:t>
      </w:r>
      <w:r w:rsidR="00B13F8F">
        <w:rPr>
          <w:rFonts w:ascii="Times New Roman" w:hAnsi="Times New Roman" w:cs="Times New Roman"/>
          <w:szCs w:val="24"/>
        </w:rPr>
        <w:t xml:space="preserve"> </w:t>
      </w:r>
    </w:p>
    <w:p w14:paraId="3667C678" w14:textId="24330311"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r>
        <w:rPr>
          <w:rFonts w:ascii="Times New Roman" w:hAnsi="Times New Roman" w:cs="Times New Roman"/>
          <w:szCs w:val="24"/>
        </w:rPr>
        <w:t>НАО</w:t>
      </w:r>
      <w:r w:rsidR="00B13F8F">
        <w:rPr>
          <w:rFonts w:ascii="Times New Roman" w:hAnsi="Times New Roman" w:cs="Times New Roman"/>
          <w:szCs w:val="24"/>
        </w:rPr>
        <w:t xml:space="preserve"> </w:t>
      </w:r>
      <w:r w:rsidRPr="0072328D">
        <w:rPr>
          <w:rFonts w:ascii="Times New Roman" w:hAnsi="Times New Roman" w:cs="Times New Roman"/>
          <w:szCs w:val="24"/>
        </w:rPr>
        <w:t>«</w:t>
      </w:r>
      <w:r>
        <w:rPr>
          <w:rFonts w:ascii="Times New Roman" w:hAnsi="Times New Roman" w:cs="Times New Roman"/>
          <w:szCs w:val="24"/>
          <w:lang w:val="en-US"/>
        </w:rPr>
        <w:t>Talap</w:t>
      </w:r>
      <w:r w:rsidRPr="0072328D">
        <w:rPr>
          <w:rFonts w:ascii="Times New Roman" w:hAnsi="Times New Roman" w:cs="Times New Roman"/>
          <w:szCs w:val="24"/>
        </w:rPr>
        <w:t>»,</w:t>
      </w:r>
      <w:r w:rsidR="00B13F8F">
        <w:rPr>
          <w:rFonts w:ascii="Times New Roman" w:hAnsi="Times New Roman" w:cs="Times New Roman"/>
          <w:szCs w:val="24"/>
        </w:rPr>
        <w:t xml:space="preserve"> </w:t>
      </w:r>
      <w:r w:rsidRPr="0072328D">
        <w:rPr>
          <w:rFonts w:ascii="Times New Roman" w:hAnsi="Times New Roman" w:cs="Times New Roman"/>
          <w:szCs w:val="24"/>
        </w:rPr>
        <w:t>20</w:t>
      </w:r>
      <w:r w:rsidR="00F27F8B">
        <w:rPr>
          <w:rFonts w:ascii="Times New Roman" w:hAnsi="Times New Roman" w:cs="Times New Roman"/>
          <w:szCs w:val="24"/>
        </w:rPr>
        <w:t>2</w:t>
      </w:r>
      <w:r w:rsidR="00475B94">
        <w:rPr>
          <w:rFonts w:ascii="Times New Roman" w:hAnsi="Times New Roman" w:cs="Times New Roman"/>
          <w:szCs w:val="24"/>
        </w:rPr>
        <w:t>3</w:t>
      </w:r>
    </w:p>
    <w:p w14:paraId="4635C6BB" w14:textId="77777777" w:rsidR="003900AB" w:rsidRPr="001B78F0" w:rsidRDefault="003900AB" w:rsidP="005D57A3">
      <w:pPr>
        <w:tabs>
          <w:tab w:val="left" w:pos="1701"/>
        </w:tabs>
        <w:spacing w:after="0" w:line="240" w:lineRule="auto"/>
        <w:ind w:right="-21" w:firstLine="851"/>
        <w:contextualSpacing/>
        <w:jc w:val="right"/>
        <w:rPr>
          <w:rFonts w:ascii="Times New Roman" w:hAnsi="Times New Roman" w:cs="Times New Roman"/>
          <w:szCs w:val="24"/>
        </w:rPr>
      </w:pPr>
    </w:p>
    <w:p w14:paraId="1815C54F" w14:textId="62A18D58" w:rsidR="00CD45FC" w:rsidRPr="0072328D" w:rsidRDefault="00CD45FC" w:rsidP="005D57A3">
      <w:pPr>
        <w:tabs>
          <w:tab w:val="left" w:pos="1701"/>
        </w:tabs>
        <w:spacing w:after="0" w:line="240" w:lineRule="auto"/>
        <w:ind w:right="-21" w:firstLine="851"/>
        <w:contextualSpacing/>
        <w:jc w:val="right"/>
        <w:rPr>
          <w:rFonts w:ascii="Times New Roman" w:hAnsi="Times New Roman" w:cs="Times New Roman"/>
          <w:szCs w:val="24"/>
        </w:rPr>
      </w:pPr>
      <w:r w:rsidRPr="0072328D">
        <w:rPr>
          <w:rFonts w:ascii="Times New Roman" w:hAnsi="Times New Roman" w:cs="Times New Roman"/>
          <w:szCs w:val="24"/>
        </w:rPr>
        <w:t>Все</w:t>
      </w:r>
      <w:r w:rsidR="00B13F8F">
        <w:rPr>
          <w:rFonts w:ascii="Times New Roman" w:hAnsi="Times New Roman" w:cs="Times New Roman"/>
          <w:szCs w:val="24"/>
        </w:rPr>
        <w:t xml:space="preserve"> </w:t>
      </w:r>
      <w:r w:rsidRPr="0072328D">
        <w:rPr>
          <w:rFonts w:ascii="Times New Roman" w:hAnsi="Times New Roman" w:cs="Times New Roman"/>
          <w:szCs w:val="24"/>
        </w:rPr>
        <w:t>права</w:t>
      </w:r>
      <w:r w:rsidR="00B13F8F">
        <w:rPr>
          <w:rFonts w:ascii="Times New Roman" w:hAnsi="Times New Roman" w:cs="Times New Roman"/>
          <w:szCs w:val="24"/>
        </w:rPr>
        <w:t xml:space="preserve"> </w:t>
      </w:r>
      <w:r w:rsidRPr="0072328D">
        <w:rPr>
          <w:rFonts w:ascii="Times New Roman" w:hAnsi="Times New Roman" w:cs="Times New Roman"/>
          <w:szCs w:val="24"/>
        </w:rPr>
        <w:t>сохраняются.</w:t>
      </w:r>
      <w:r w:rsidR="00B13F8F">
        <w:rPr>
          <w:rFonts w:ascii="Times New Roman" w:hAnsi="Times New Roman" w:cs="Times New Roman"/>
          <w:szCs w:val="24"/>
        </w:rPr>
        <w:t xml:space="preserve"> </w:t>
      </w:r>
      <w:r w:rsidRPr="0072328D">
        <w:rPr>
          <w:rFonts w:ascii="Times New Roman" w:hAnsi="Times New Roman" w:cs="Times New Roman"/>
          <w:szCs w:val="24"/>
        </w:rPr>
        <w:t>Запрещается</w:t>
      </w:r>
      <w:r w:rsidR="00B13F8F">
        <w:rPr>
          <w:rFonts w:ascii="Times New Roman" w:hAnsi="Times New Roman" w:cs="Times New Roman"/>
          <w:szCs w:val="24"/>
        </w:rPr>
        <w:t xml:space="preserve"> </w:t>
      </w:r>
      <w:r w:rsidRPr="0072328D">
        <w:rPr>
          <w:rFonts w:ascii="Times New Roman" w:hAnsi="Times New Roman" w:cs="Times New Roman"/>
          <w:szCs w:val="24"/>
        </w:rPr>
        <w:t>полное</w:t>
      </w:r>
      <w:r w:rsidR="00B13F8F">
        <w:rPr>
          <w:rFonts w:ascii="Times New Roman" w:hAnsi="Times New Roman" w:cs="Times New Roman"/>
          <w:szCs w:val="24"/>
        </w:rPr>
        <w:t xml:space="preserve"> </w:t>
      </w:r>
      <w:r w:rsidRPr="0072328D">
        <w:rPr>
          <w:rFonts w:ascii="Times New Roman" w:hAnsi="Times New Roman" w:cs="Times New Roman"/>
          <w:szCs w:val="24"/>
        </w:rPr>
        <w:t>или</w:t>
      </w:r>
      <w:r w:rsidR="00B13F8F">
        <w:rPr>
          <w:rFonts w:ascii="Times New Roman" w:hAnsi="Times New Roman" w:cs="Times New Roman"/>
          <w:szCs w:val="24"/>
        </w:rPr>
        <w:t xml:space="preserve"> </w:t>
      </w:r>
      <w:r w:rsidRPr="0072328D">
        <w:rPr>
          <w:rFonts w:ascii="Times New Roman" w:hAnsi="Times New Roman" w:cs="Times New Roman"/>
          <w:szCs w:val="24"/>
        </w:rPr>
        <w:t>частичное</w:t>
      </w:r>
      <w:r w:rsidR="00B13F8F">
        <w:rPr>
          <w:rFonts w:ascii="Times New Roman" w:hAnsi="Times New Roman" w:cs="Times New Roman"/>
          <w:szCs w:val="24"/>
        </w:rPr>
        <w:t xml:space="preserve"> </w:t>
      </w:r>
      <w:r w:rsidRPr="0072328D">
        <w:rPr>
          <w:rFonts w:ascii="Times New Roman" w:hAnsi="Times New Roman" w:cs="Times New Roman"/>
          <w:szCs w:val="24"/>
        </w:rPr>
        <w:t>воспроизведение</w:t>
      </w:r>
      <w:r w:rsidR="00B13F8F">
        <w:rPr>
          <w:rFonts w:ascii="Times New Roman" w:hAnsi="Times New Roman" w:cs="Times New Roman"/>
          <w:szCs w:val="24"/>
        </w:rPr>
        <w:t xml:space="preserve"> </w:t>
      </w:r>
      <w:r w:rsidRPr="0072328D">
        <w:rPr>
          <w:rFonts w:ascii="Times New Roman" w:hAnsi="Times New Roman" w:cs="Times New Roman"/>
          <w:szCs w:val="24"/>
        </w:rPr>
        <w:t>или</w:t>
      </w:r>
    </w:p>
    <w:p w14:paraId="163F2538" w14:textId="0F9A09E7"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r w:rsidRPr="0072328D">
        <w:rPr>
          <w:rFonts w:ascii="Times New Roman" w:hAnsi="Times New Roman" w:cs="Times New Roman"/>
          <w:szCs w:val="24"/>
        </w:rPr>
        <w:t>передача</w:t>
      </w:r>
      <w:r w:rsidR="00B13F8F">
        <w:rPr>
          <w:rFonts w:ascii="Times New Roman" w:hAnsi="Times New Roman" w:cs="Times New Roman"/>
          <w:szCs w:val="24"/>
        </w:rPr>
        <w:t xml:space="preserve"> </w:t>
      </w:r>
      <w:r w:rsidRPr="0072328D">
        <w:rPr>
          <w:rFonts w:ascii="Times New Roman" w:hAnsi="Times New Roman" w:cs="Times New Roman"/>
          <w:szCs w:val="24"/>
        </w:rPr>
        <w:t>настоящего</w:t>
      </w:r>
      <w:r w:rsidR="00B13F8F">
        <w:rPr>
          <w:rFonts w:ascii="Times New Roman" w:hAnsi="Times New Roman" w:cs="Times New Roman"/>
          <w:szCs w:val="24"/>
        </w:rPr>
        <w:t xml:space="preserve"> </w:t>
      </w:r>
      <w:r w:rsidRPr="0072328D">
        <w:rPr>
          <w:rFonts w:ascii="Times New Roman" w:hAnsi="Times New Roman" w:cs="Times New Roman"/>
          <w:szCs w:val="24"/>
        </w:rPr>
        <w:t>издания</w:t>
      </w:r>
      <w:r w:rsidR="00B13F8F">
        <w:rPr>
          <w:rFonts w:ascii="Times New Roman" w:hAnsi="Times New Roman" w:cs="Times New Roman"/>
          <w:szCs w:val="24"/>
        </w:rPr>
        <w:t xml:space="preserve"> </w:t>
      </w:r>
      <w:r w:rsidRPr="0072328D">
        <w:rPr>
          <w:rFonts w:ascii="Times New Roman" w:hAnsi="Times New Roman" w:cs="Times New Roman"/>
          <w:szCs w:val="24"/>
        </w:rPr>
        <w:t>в</w:t>
      </w:r>
      <w:r w:rsidR="00B13F8F">
        <w:rPr>
          <w:rFonts w:ascii="Times New Roman" w:hAnsi="Times New Roman" w:cs="Times New Roman"/>
          <w:szCs w:val="24"/>
        </w:rPr>
        <w:t xml:space="preserve"> </w:t>
      </w:r>
      <w:r w:rsidRPr="0072328D">
        <w:rPr>
          <w:rFonts w:ascii="Times New Roman" w:hAnsi="Times New Roman" w:cs="Times New Roman"/>
          <w:szCs w:val="24"/>
        </w:rPr>
        <w:t>любом</w:t>
      </w:r>
      <w:r w:rsidR="00B13F8F">
        <w:rPr>
          <w:rFonts w:ascii="Times New Roman" w:hAnsi="Times New Roman" w:cs="Times New Roman"/>
          <w:szCs w:val="24"/>
        </w:rPr>
        <w:t xml:space="preserve"> </w:t>
      </w:r>
      <w:r w:rsidRPr="0072328D">
        <w:rPr>
          <w:rFonts w:ascii="Times New Roman" w:hAnsi="Times New Roman" w:cs="Times New Roman"/>
          <w:szCs w:val="24"/>
        </w:rPr>
        <w:t>виде</w:t>
      </w:r>
      <w:r w:rsidR="00B13F8F">
        <w:rPr>
          <w:rFonts w:ascii="Times New Roman" w:hAnsi="Times New Roman" w:cs="Times New Roman"/>
          <w:szCs w:val="24"/>
        </w:rPr>
        <w:t xml:space="preserve"> </w:t>
      </w:r>
      <w:r w:rsidRPr="0072328D">
        <w:rPr>
          <w:rFonts w:ascii="Times New Roman" w:hAnsi="Times New Roman" w:cs="Times New Roman"/>
          <w:szCs w:val="24"/>
        </w:rPr>
        <w:t>и</w:t>
      </w:r>
      <w:r w:rsidR="00B13F8F">
        <w:rPr>
          <w:rFonts w:ascii="Times New Roman" w:hAnsi="Times New Roman" w:cs="Times New Roman"/>
          <w:szCs w:val="24"/>
        </w:rPr>
        <w:t xml:space="preserve"> </w:t>
      </w:r>
      <w:r w:rsidRPr="0072328D">
        <w:rPr>
          <w:rFonts w:ascii="Times New Roman" w:hAnsi="Times New Roman" w:cs="Times New Roman"/>
          <w:szCs w:val="24"/>
        </w:rPr>
        <w:t>любыми</w:t>
      </w:r>
      <w:r w:rsidR="00B13F8F">
        <w:rPr>
          <w:rFonts w:ascii="Times New Roman" w:hAnsi="Times New Roman" w:cs="Times New Roman"/>
          <w:szCs w:val="24"/>
        </w:rPr>
        <w:t xml:space="preserve"> </w:t>
      </w:r>
      <w:r w:rsidRPr="0072328D">
        <w:rPr>
          <w:rFonts w:ascii="Times New Roman" w:hAnsi="Times New Roman" w:cs="Times New Roman"/>
          <w:szCs w:val="24"/>
        </w:rPr>
        <w:t>средствами,</w:t>
      </w:r>
      <w:r w:rsidR="00B13F8F">
        <w:rPr>
          <w:rFonts w:ascii="Times New Roman" w:hAnsi="Times New Roman" w:cs="Times New Roman"/>
          <w:szCs w:val="24"/>
        </w:rPr>
        <w:t xml:space="preserve"> </w:t>
      </w:r>
    </w:p>
    <w:p w14:paraId="0F838DB1" w14:textId="6D0E8315"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r w:rsidRPr="0072328D">
        <w:rPr>
          <w:rFonts w:ascii="Times New Roman" w:hAnsi="Times New Roman" w:cs="Times New Roman"/>
          <w:szCs w:val="24"/>
        </w:rPr>
        <w:t>включая</w:t>
      </w:r>
      <w:r w:rsidR="00B13F8F">
        <w:rPr>
          <w:rFonts w:ascii="Times New Roman" w:hAnsi="Times New Roman" w:cs="Times New Roman"/>
          <w:szCs w:val="24"/>
        </w:rPr>
        <w:t xml:space="preserve"> </w:t>
      </w:r>
      <w:r w:rsidRPr="0072328D">
        <w:rPr>
          <w:rFonts w:ascii="Times New Roman" w:hAnsi="Times New Roman" w:cs="Times New Roman"/>
          <w:szCs w:val="24"/>
        </w:rPr>
        <w:t>фотокопирование</w:t>
      </w:r>
      <w:r w:rsidR="00B13F8F">
        <w:rPr>
          <w:rFonts w:ascii="Times New Roman" w:hAnsi="Times New Roman" w:cs="Times New Roman"/>
          <w:szCs w:val="24"/>
        </w:rPr>
        <w:t xml:space="preserve"> </w:t>
      </w:r>
      <w:r w:rsidRPr="0072328D">
        <w:rPr>
          <w:rFonts w:ascii="Times New Roman" w:hAnsi="Times New Roman" w:cs="Times New Roman"/>
          <w:szCs w:val="24"/>
        </w:rPr>
        <w:t>и</w:t>
      </w:r>
      <w:r w:rsidR="00B13F8F">
        <w:rPr>
          <w:rFonts w:ascii="Times New Roman" w:hAnsi="Times New Roman" w:cs="Times New Roman"/>
          <w:szCs w:val="24"/>
        </w:rPr>
        <w:t xml:space="preserve"> </w:t>
      </w:r>
      <w:r w:rsidRPr="0072328D">
        <w:rPr>
          <w:rFonts w:ascii="Times New Roman" w:hAnsi="Times New Roman" w:cs="Times New Roman"/>
          <w:szCs w:val="24"/>
        </w:rPr>
        <w:t>любую</w:t>
      </w:r>
      <w:r w:rsidR="00B13F8F">
        <w:rPr>
          <w:rFonts w:ascii="Times New Roman" w:hAnsi="Times New Roman" w:cs="Times New Roman"/>
          <w:szCs w:val="24"/>
        </w:rPr>
        <w:t xml:space="preserve"> </w:t>
      </w:r>
      <w:r w:rsidRPr="0072328D">
        <w:rPr>
          <w:rFonts w:ascii="Times New Roman" w:hAnsi="Times New Roman" w:cs="Times New Roman"/>
          <w:szCs w:val="24"/>
        </w:rPr>
        <w:t>электронную</w:t>
      </w:r>
      <w:r w:rsidR="00B13F8F">
        <w:rPr>
          <w:rFonts w:ascii="Times New Roman" w:hAnsi="Times New Roman" w:cs="Times New Roman"/>
          <w:szCs w:val="24"/>
        </w:rPr>
        <w:t xml:space="preserve"> </w:t>
      </w:r>
      <w:r w:rsidRPr="0072328D">
        <w:rPr>
          <w:rFonts w:ascii="Times New Roman" w:hAnsi="Times New Roman" w:cs="Times New Roman"/>
          <w:szCs w:val="24"/>
        </w:rPr>
        <w:t>форму,</w:t>
      </w:r>
      <w:r w:rsidR="00B13F8F">
        <w:rPr>
          <w:rFonts w:ascii="Times New Roman" w:hAnsi="Times New Roman" w:cs="Times New Roman"/>
          <w:szCs w:val="24"/>
        </w:rPr>
        <w:t xml:space="preserve"> </w:t>
      </w:r>
    </w:p>
    <w:p w14:paraId="44DF898E" w14:textId="6371E9B9" w:rsidR="00CD45FC" w:rsidRDefault="00CD45FC" w:rsidP="005D57A3">
      <w:pPr>
        <w:tabs>
          <w:tab w:val="left" w:pos="1701"/>
        </w:tabs>
        <w:spacing w:after="0" w:line="240" w:lineRule="auto"/>
        <w:ind w:right="-21" w:firstLine="851"/>
        <w:contextualSpacing/>
        <w:jc w:val="right"/>
        <w:rPr>
          <w:rFonts w:ascii="Times New Roman" w:hAnsi="Times New Roman" w:cs="Times New Roman"/>
          <w:szCs w:val="24"/>
        </w:rPr>
      </w:pPr>
      <w:r w:rsidRPr="0072328D">
        <w:rPr>
          <w:rFonts w:ascii="Times New Roman" w:hAnsi="Times New Roman" w:cs="Times New Roman"/>
          <w:szCs w:val="24"/>
        </w:rPr>
        <w:t>без</w:t>
      </w:r>
      <w:r w:rsidR="00B13F8F">
        <w:rPr>
          <w:rFonts w:ascii="Times New Roman" w:hAnsi="Times New Roman" w:cs="Times New Roman"/>
          <w:szCs w:val="24"/>
        </w:rPr>
        <w:t xml:space="preserve"> </w:t>
      </w:r>
      <w:r w:rsidRPr="0072328D">
        <w:rPr>
          <w:rFonts w:ascii="Times New Roman" w:hAnsi="Times New Roman" w:cs="Times New Roman"/>
          <w:szCs w:val="24"/>
        </w:rPr>
        <w:t>письменного</w:t>
      </w:r>
      <w:r w:rsidR="00B13F8F">
        <w:rPr>
          <w:rFonts w:ascii="Times New Roman" w:hAnsi="Times New Roman" w:cs="Times New Roman"/>
          <w:szCs w:val="24"/>
        </w:rPr>
        <w:t xml:space="preserve"> </w:t>
      </w:r>
      <w:r w:rsidRPr="0072328D">
        <w:rPr>
          <w:rFonts w:ascii="Times New Roman" w:hAnsi="Times New Roman" w:cs="Times New Roman"/>
          <w:szCs w:val="24"/>
        </w:rPr>
        <w:t>разрешения</w:t>
      </w:r>
      <w:r w:rsidR="00B13F8F">
        <w:rPr>
          <w:rFonts w:ascii="Times New Roman" w:hAnsi="Times New Roman" w:cs="Times New Roman"/>
          <w:szCs w:val="24"/>
        </w:rPr>
        <w:t xml:space="preserve"> </w:t>
      </w:r>
      <w:r w:rsidRPr="0072328D">
        <w:rPr>
          <w:rFonts w:ascii="Times New Roman" w:hAnsi="Times New Roman" w:cs="Times New Roman"/>
          <w:szCs w:val="24"/>
        </w:rPr>
        <w:t>держателя</w:t>
      </w:r>
      <w:r w:rsidR="00B13F8F">
        <w:rPr>
          <w:rFonts w:ascii="Times New Roman" w:hAnsi="Times New Roman" w:cs="Times New Roman"/>
          <w:szCs w:val="24"/>
        </w:rPr>
        <w:t xml:space="preserve"> </w:t>
      </w:r>
      <w:r w:rsidRPr="0072328D">
        <w:rPr>
          <w:rFonts w:ascii="Times New Roman" w:hAnsi="Times New Roman" w:cs="Times New Roman"/>
          <w:szCs w:val="24"/>
        </w:rPr>
        <w:t>авторского</w:t>
      </w:r>
      <w:r w:rsidR="00B13F8F">
        <w:rPr>
          <w:rFonts w:ascii="Times New Roman" w:hAnsi="Times New Roman" w:cs="Times New Roman"/>
          <w:szCs w:val="24"/>
        </w:rPr>
        <w:t xml:space="preserve"> </w:t>
      </w:r>
      <w:r w:rsidRPr="0072328D">
        <w:rPr>
          <w:rFonts w:ascii="Times New Roman" w:hAnsi="Times New Roman" w:cs="Times New Roman"/>
          <w:szCs w:val="24"/>
        </w:rPr>
        <w:t>права</w:t>
      </w:r>
      <w:r w:rsidR="003900AB">
        <w:rPr>
          <w:rFonts w:ascii="Times New Roman" w:hAnsi="Times New Roman" w:cs="Times New Roman"/>
          <w:szCs w:val="24"/>
        </w:rPr>
        <w:t>.</w:t>
      </w:r>
    </w:p>
    <w:p w14:paraId="4EACE6A6" w14:textId="77777777" w:rsidR="00CD45FC" w:rsidRDefault="00CD45FC" w:rsidP="005D57A3">
      <w:pPr>
        <w:rPr>
          <w:rFonts w:ascii="Times New Roman" w:hAnsi="Times New Roman" w:cs="Times New Roman"/>
          <w:szCs w:val="24"/>
        </w:rPr>
      </w:pPr>
      <w:r>
        <w:rPr>
          <w:rFonts w:ascii="Times New Roman" w:hAnsi="Times New Roman" w:cs="Times New Roman"/>
          <w:szCs w:val="24"/>
        </w:rPr>
        <w:br w:type="page"/>
      </w:r>
    </w:p>
    <w:p w14:paraId="5A1954E1" w14:textId="77777777" w:rsidR="00123647" w:rsidRPr="00AE0A24" w:rsidRDefault="00123647" w:rsidP="005D57A3">
      <w:pPr>
        <w:tabs>
          <w:tab w:val="left" w:pos="1701"/>
        </w:tabs>
        <w:spacing w:after="0" w:line="240" w:lineRule="auto"/>
        <w:ind w:right="-21" w:firstLine="851"/>
        <w:contextualSpacing/>
        <w:jc w:val="both"/>
        <w:rPr>
          <w:rFonts w:ascii="Times New Roman" w:hAnsi="Times New Roman" w:cs="Times New Roman"/>
          <w:b/>
          <w:sz w:val="28"/>
          <w:szCs w:val="24"/>
        </w:rPr>
      </w:pPr>
      <w:r w:rsidRPr="00AE0A24">
        <w:rPr>
          <w:rFonts w:ascii="Times New Roman" w:hAnsi="Times New Roman" w:cs="Times New Roman"/>
          <w:b/>
          <w:sz w:val="28"/>
          <w:szCs w:val="24"/>
        </w:rPr>
        <w:lastRenderedPageBreak/>
        <w:t>Разработчики:</w:t>
      </w:r>
    </w:p>
    <w:p w14:paraId="18DA2F21" w14:textId="77777777" w:rsidR="00123647" w:rsidRPr="00AE0A24" w:rsidRDefault="00123647" w:rsidP="005D57A3">
      <w:pPr>
        <w:tabs>
          <w:tab w:val="left" w:pos="1701"/>
        </w:tabs>
        <w:spacing w:after="0" w:line="240" w:lineRule="auto"/>
        <w:ind w:right="-21" w:firstLine="851"/>
        <w:contextualSpacing/>
        <w:jc w:val="both"/>
        <w:rPr>
          <w:rFonts w:ascii="Times New Roman" w:hAnsi="Times New Roman" w:cs="Times New Roman"/>
          <w:b/>
          <w:sz w:val="28"/>
          <w:szCs w:val="24"/>
        </w:rPr>
      </w:pPr>
    </w:p>
    <w:p w14:paraId="7F80544D" w14:textId="66AE64F9" w:rsidR="006E6BE8" w:rsidRPr="00AE0A24" w:rsidRDefault="00902417" w:rsidP="005D57A3">
      <w:pPr>
        <w:spacing w:after="0" w:line="240" w:lineRule="auto"/>
        <w:ind w:firstLine="709"/>
        <w:jc w:val="both"/>
        <w:rPr>
          <w:rFonts w:ascii="Times New Roman" w:eastAsia="Times New Roman" w:hAnsi="Times New Roman" w:cs="Times New Roman"/>
          <w:color w:val="000000"/>
          <w:sz w:val="27"/>
          <w:szCs w:val="27"/>
          <w:lang w:eastAsia="ru-RU"/>
        </w:rPr>
      </w:pPr>
      <w:r w:rsidRPr="00AE0A24">
        <w:rPr>
          <w:rFonts w:ascii="Times New Roman" w:eastAsia="Times New Roman" w:hAnsi="Times New Roman" w:cs="Times New Roman"/>
          <w:color w:val="000000"/>
          <w:sz w:val="27"/>
          <w:szCs w:val="27"/>
          <w:lang w:eastAsia="ru-RU"/>
        </w:rPr>
        <w:t xml:space="preserve">Центр педагогического мастерства </w:t>
      </w:r>
      <w:r>
        <w:rPr>
          <w:rFonts w:ascii="Times New Roman" w:eastAsia="Times New Roman" w:hAnsi="Times New Roman" w:cs="Times New Roman"/>
          <w:color w:val="000000"/>
          <w:sz w:val="27"/>
          <w:szCs w:val="27"/>
          <w:lang w:eastAsia="ru-RU"/>
        </w:rPr>
        <w:t>НАО «Talap»</w:t>
      </w:r>
    </w:p>
    <w:p w14:paraId="1139A09E" w14:textId="11C4B68B" w:rsidR="0073162C" w:rsidRPr="00AE0A24" w:rsidRDefault="0073162C" w:rsidP="005D57A3">
      <w:pPr>
        <w:spacing w:after="0" w:line="240" w:lineRule="auto"/>
        <w:ind w:firstLine="709"/>
        <w:jc w:val="both"/>
        <w:rPr>
          <w:rFonts w:ascii="Times New Roman" w:eastAsia="Times New Roman" w:hAnsi="Times New Roman" w:cs="Times New Roman"/>
          <w:color w:val="000000"/>
          <w:sz w:val="27"/>
          <w:szCs w:val="27"/>
          <w:lang w:eastAsia="ru-RU"/>
        </w:rPr>
      </w:pPr>
    </w:p>
    <w:p w14:paraId="6AD38FEF" w14:textId="77777777" w:rsidR="0073162C" w:rsidRPr="00AE0A24" w:rsidRDefault="0073162C" w:rsidP="005D57A3">
      <w:pPr>
        <w:spacing w:after="0" w:line="240" w:lineRule="auto"/>
        <w:ind w:firstLine="709"/>
        <w:jc w:val="both"/>
        <w:rPr>
          <w:rFonts w:ascii="Times New Roman" w:eastAsia="Times New Roman" w:hAnsi="Times New Roman" w:cs="Times New Roman"/>
          <w:color w:val="000000"/>
          <w:sz w:val="27"/>
          <w:szCs w:val="27"/>
          <w:lang w:eastAsia="ru-RU"/>
        </w:rPr>
      </w:pPr>
    </w:p>
    <w:p w14:paraId="054ED457" w14:textId="77777777" w:rsidR="00123647" w:rsidRPr="006E6BE8" w:rsidRDefault="00123647"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3C34CECB"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50EE1CA2"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59CD595A"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35E9BE1E"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632F585E"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2A5DF554"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71994F8F"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218E1C0F"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63D72FB5"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514E1ECD"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3D007577"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55A72BA6"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09425BD8"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51CA2D75"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543EBFFD"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065828A0" w14:textId="77777777" w:rsid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7F1B422F" w14:textId="77777777" w:rsidR="00CA4081" w:rsidRPr="00CA4081" w:rsidRDefault="00CA4081" w:rsidP="005D57A3">
      <w:pPr>
        <w:tabs>
          <w:tab w:val="left" w:pos="1701"/>
        </w:tabs>
        <w:spacing w:after="0" w:line="240" w:lineRule="auto"/>
        <w:ind w:right="-21" w:firstLine="851"/>
        <w:contextualSpacing/>
        <w:jc w:val="center"/>
        <w:rPr>
          <w:rFonts w:ascii="Times New Roman" w:hAnsi="Times New Roman" w:cs="Times New Roman"/>
          <w:b/>
          <w:sz w:val="28"/>
          <w:szCs w:val="24"/>
          <w:lang w:val="kk-KZ"/>
        </w:rPr>
      </w:pPr>
    </w:p>
    <w:p w14:paraId="53C710E4" w14:textId="77777777" w:rsidR="00123647" w:rsidRDefault="00123647"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16DFD292" w14:textId="77777777" w:rsidR="00123647" w:rsidRDefault="00123647"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239DF96B" w14:textId="77777777" w:rsidR="00CB5978" w:rsidRDefault="00CB5978"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7E763132" w14:textId="77777777" w:rsidR="00CB5978" w:rsidRDefault="00CB5978"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174A3544" w14:textId="77777777" w:rsidR="00CB5978" w:rsidRDefault="00CB5978"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14EA2CF9" w14:textId="77777777" w:rsidR="00CB5978" w:rsidRDefault="00CB5978" w:rsidP="005D57A3">
      <w:pPr>
        <w:tabs>
          <w:tab w:val="left" w:pos="1701"/>
        </w:tabs>
        <w:spacing w:after="0" w:line="240" w:lineRule="auto"/>
        <w:ind w:right="-21" w:firstLine="851"/>
        <w:contextualSpacing/>
        <w:jc w:val="center"/>
        <w:rPr>
          <w:rFonts w:ascii="Times New Roman" w:hAnsi="Times New Roman" w:cs="Times New Roman"/>
          <w:b/>
          <w:sz w:val="28"/>
          <w:szCs w:val="24"/>
        </w:rPr>
      </w:pPr>
    </w:p>
    <w:p w14:paraId="54121490" w14:textId="39DB07A2" w:rsidR="006E6BE8" w:rsidRDefault="006E6BE8" w:rsidP="005D57A3">
      <w:pPr>
        <w:rPr>
          <w:rFonts w:ascii="Times New Roman" w:hAnsi="Times New Roman" w:cs="Times New Roman"/>
          <w:b/>
          <w:sz w:val="28"/>
          <w:szCs w:val="24"/>
        </w:rPr>
      </w:pPr>
      <w:r>
        <w:rPr>
          <w:rFonts w:ascii="Times New Roman" w:hAnsi="Times New Roman" w:cs="Times New Roman"/>
          <w:b/>
          <w:sz w:val="28"/>
          <w:szCs w:val="24"/>
        </w:rPr>
        <w:br w:type="page"/>
      </w:r>
    </w:p>
    <w:p w14:paraId="421D25C8" w14:textId="77777777" w:rsidR="00CD45FC" w:rsidRDefault="00CD45FC" w:rsidP="005D57A3">
      <w:pPr>
        <w:tabs>
          <w:tab w:val="left" w:pos="1701"/>
        </w:tabs>
        <w:spacing w:after="0" w:line="240" w:lineRule="auto"/>
        <w:ind w:right="-21" w:firstLine="851"/>
        <w:contextualSpacing/>
        <w:jc w:val="center"/>
        <w:rPr>
          <w:rFonts w:ascii="Times New Roman" w:hAnsi="Times New Roman" w:cs="Times New Roman"/>
          <w:b/>
          <w:sz w:val="28"/>
          <w:szCs w:val="24"/>
        </w:rPr>
      </w:pPr>
      <w:r w:rsidRPr="00CE4F30">
        <w:rPr>
          <w:rFonts w:ascii="Times New Roman" w:hAnsi="Times New Roman" w:cs="Times New Roman"/>
          <w:b/>
          <w:sz w:val="28"/>
          <w:szCs w:val="24"/>
        </w:rPr>
        <w:lastRenderedPageBreak/>
        <w:t>СОДЕРЖАНИЕ</w:t>
      </w:r>
    </w:p>
    <w:p w14:paraId="733F3D33" w14:textId="77777777" w:rsidR="00CD45FC" w:rsidRDefault="00CD45FC" w:rsidP="005D57A3">
      <w:pPr>
        <w:tabs>
          <w:tab w:val="left" w:pos="1701"/>
        </w:tabs>
        <w:spacing w:after="0" w:line="240" w:lineRule="auto"/>
        <w:ind w:right="-21" w:firstLine="851"/>
        <w:contextualSpacing/>
        <w:jc w:val="center"/>
        <w:rPr>
          <w:rFonts w:ascii="Times New Roman" w:hAnsi="Times New Roman" w:cs="Times New Roman"/>
          <w:b/>
          <w:sz w:val="28"/>
          <w:szCs w:val="24"/>
        </w:rPr>
      </w:pPr>
    </w:p>
    <w:tbl>
      <w:tblPr>
        <w:tblStyle w:val="a7"/>
        <w:tblW w:w="9923" w:type="dxa"/>
        <w:tblInd w:w="-601" w:type="dxa"/>
        <w:shd w:val="clear" w:color="auto" w:fill="FFFFFF" w:themeFill="background1"/>
        <w:tblLayout w:type="fixed"/>
        <w:tblLook w:val="04A0" w:firstRow="1" w:lastRow="0" w:firstColumn="1" w:lastColumn="0" w:noHBand="0" w:noVBand="1"/>
      </w:tblPr>
      <w:tblGrid>
        <w:gridCol w:w="709"/>
        <w:gridCol w:w="8364"/>
        <w:gridCol w:w="850"/>
      </w:tblGrid>
      <w:tr w:rsidR="0072539F" w:rsidRPr="005A4A37" w14:paraId="588399F7" w14:textId="77777777" w:rsidTr="00EF622E">
        <w:tc>
          <w:tcPr>
            <w:tcW w:w="709" w:type="dxa"/>
            <w:shd w:val="clear" w:color="auto" w:fill="FFFFFF" w:themeFill="background1"/>
          </w:tcPr>
          <w:p w14:paraId="4C02D506" w14:textId="77777777" w:rsidR="0072539F" w:rsidRPr="005A4A37" w:rsidRDefault="0072539F" w:rsidP="00A14F59">
            <w:pPr>
              <w:shd w:val="clear" w:color="auto" w:fill="FFFFFF" w:themeFill="background1"/>
              <w:tabs>
                <w:tab w:val="left" w:pos="1701"/>
              </w:tabs>
              <w:ind w:right="-21"/>
              <w:contextualSpacing/>
              <w:jc w:val="both"/>
              <w:rPr>
                <w:rFonts w:ascii="Times New Roman" w:hAnsi="Times New Roman" w:cs="Times New Roman"/>
                <w:b/>
                <w:sz w:val="24"/>
                <w:szCs w:val="28"/>
              </w:rPr>
            </w:pPr>
          </w:p>
        </w:tc>
        <w:tc>
          <w:tcPr>
            <w:tcW w:w="8364" w:type="dxa"/>
            <w:shd w:val="clear" w:color="auto" w:fill="FFFFFF" w:themeFill="background1"/>
          </w:tcPr>
          <w:p w14:paraId="32EA3652" w14:textId="6BCDAA15" w:rsidR="0072539F" w:rsidRPr="005A4A37" w:rsidRDefault="0072539F" w:rsidP="005733B7">
            <w:pPr>
              <w:shd w:val="clear" w:color="auto" w:fill="FFFFFF" w:themeFill="background1"/>
              <w:tabs>
                <w:tab w:val="left" w:pos="1701"/>
              </w:tabs>
              <w:ind w:right="-21"/>
              <w:contextualSpacing/>
              <w:jc w:val="both"/>
              <w:rPr>
                <w:rFonts w:ascii="Times New Roman" w:hAnsi="Times New Roman" w:cs="Times New Roman"/>
                <w:b/>
                <w:sz w:val="24"/>
                <w:szCs w:val="28"/>
              </w:rPr>
            </w:pPr>
          </w:p>
        </w:tc>
        <w:tc>
          <w:tcPr>
            <w:tcW w:w="850" w:type="dxa"/>
            <w:shd w:val="clear" w:color="auto" w:fill="FFFFFF" w:themeFill="background1"/>
          </w:tcPr>
          <w:p w14:paraId="5E32A8D3" w14:textId="68E9FE35" w:rsidR="0072539F" w:rsidRPr="005A4A37" w:rsidRDefault="0072539F"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стр.</w:t>
            </w:r>
          </w:p>
        </w:tc>
      </w:tr>
      <w:tr w:rsidR="0072539F" w:rsidRPr="005A4A37" w14:paraId="1B6FD9A5" w14:textId="77777777" w:rsidTr="00EF622E">
        <w:tc>
          <w:tcPr>
            <w:tcW w:w="709" w:type="dxa"/>
            <w:shd w:val="clear" w:color="auto" w:fill="FFFFFF" w:themeFill="background1"/>
          </w:tcPr>
          <w:p w14:paraId="2B26018F" w14:textId="77777777" w:rsidR="0072539F" w:rsidRPr="00A14F59" w:rsidRDefault="0072539F" w:rsidP="00A14F59">
            <w:pPr>
              <w:shd w:val="clear" w:color="auto" w:fill="FFFFFF" w:themeFill="background1"/>
              <w:tabs>
                <w:tab w:val="left" w:pos="1701"/>
              </w:tabs>
              <w:ind w:left="360"/>
              <w:jc w:val="center"/>
              <w:rPr>
                <w:b/>
                <w:sz w:val="24"/>
                <w:szCs w:val="28"/>
              </w:rPr>
            </w:pPr>
          </w:p>
        </w:tc>
        <w:tc>
          <w:tcPr>
            <w:tcW w:w="8364" w:type="dxa"/>
            <w:shd w:val="clear" w:color="auto" w:fill="FFFFFF" w:themeFill="background1"/>
          </w:tcPr>
          <w:p w14:paraId="27E8E2C4" w14:textId="23B32883" w:rsidR="0072539F" w:rsidRPr="0072539F" w:rsidRDefault="0072539F" w:rsidP="005733B7">
            <w:pPr>
              <w:shd w:val="clear" w:color="auto" w:fill="FFFFFF" w:themeFill="background1"/>
              <w:tabs>
                <w:tab w:val="left" w:pos="1701"/>
              </w:tabs>
              <w:ind w:right="-21"/>
              <w:contextualSpacing/>
              <w:jc w:val="both"/>
              <w:rPr>
                <w:rFonts w:ascii="Times New Roman" w:hAnsi="Times New Roman" w:cs="Times New Roman"/>
                <w:sz w:val="24"/>
                <w:szCs w:val="28"/>
              </w:rPr>
            </w:pPr>
            <w:r w:rsidRPr="0072539F">
              <w:rPr>
                <w:rFonts w:ascii="Times New Roman" w:hAnsi="Times New Roman" w:cs="Times New Roman"/>
                <w:sz w:val="24"/>
                <w:szCs w:val="28"/>
              </w:rPr>
              <w:t xml:space="preserve">Пояснительная записка </w:t>
            </w:r>
          </w:p>
        </w:tc>
        <w:tc>
          <w:tcPr>
            <w:tcW w:w="850" w:type="dxa"/>
            <w:shd w:val="clear" w:color="auto" w:fill="FFFFFF" w:themeFill="background1"/>
          </w:tcPr>
          <w:p w14:paraId="2C5030E0" w14:textId="31D58DC7" w:rsidR="0072539F" w:rsidRDefault="00475B94"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72539F" w:rsidRPr="005A4A37" w14:paraId="7E55B300" w14:textId="77777777" w:rsidTr="00EF622E">
        <w:tc>
          <w:tcPr>
            <w:tcW w:w="709" w:type="dxa"/>
            <w:shd w:val="clear" w:color="auto" w:fill="FFFFFF" w:themeFill="background1"/>
          </w:tcPr>
          <w:p w14:paraId="37671CFA" w14:textId="77777777" w:rsidR="0072539F" w:rsidRPr="00A14F59" w:rsidRDefault="0072539F" w:rsidP="00A14F59">
            <w:pPr>
              <w:shd w:val="clear" w:color="auto" w:fill="FFFFFF" w:themeFill="background1"/>
              <w:tabs>
                <w:tab w:val="left" w:pos="1701"/>
              </w:tabs>
              <w:jc w:val="center"/>
              <w:rPr>
                <w:sz w:val="24"/>
                <w:szCs w:val="28"/>
              </w:rPr>
            </w:pPr>
          </w:p>
        </w:tc>
        <w:tc>
          <w:tcPr>
            <w:tcW w:w="8364" w:type="dxa"/>
            <w:shd w:val="clear" w:color="auto" w:fill="FFFFFF" w:themeFill="background1"/>
          </w:tcPr>
          <w:p w14:paraId="4BB68779" w14:textId="6C1687DD" w:rsidR="0072539F" w:rsidRPr="0072539F" w:rsidRDefault="0072539F" w:rsidP="005733B7">
            <w:pPr>
              <w:shd w:val="clear" w:color="auto" w:fill="FFFFFF" w:themeFill="background1"/>
              <w:tabs>
                <w:tab w:val="left" w:pos="1701"/>
              </w:tabs>
              <w:ind w:right="-21"/>
              <w:contextualSpacing/>
              <w:jc w:val="both"/>
              <w:rPr>
                <w:rFonts w:ascii="Times New Roman" w:hAnsi="Times New Roman" w:cs="Times New Roman"/>
                <w:sz w:val="24"/>
                <w:szCs w:val="28"/>
              </w:rPr>
            </w:pPr>
            <w:r w:rsidRPr="0072539F">
              <w:rPr>
                <w:rFonts w:ascii="Times New Roman" w:hAnsi="Times New Roman" w:cs="Times New Roman"/>
                <w:sz w:val="24"/>
                <w:szCs w:val="28"/>
              </w:rPr>
              <w:t xml:space="preserve">Глоссарий </w:t>
            </w:r>
          </w:p>
        </w:tc>
        <w:tc>
          <w:tcPr>
            <w:tcW w:w="850" w:type="dxa"/>
            <w:shd w:val="clear" w:color="auto" w:fill="FFFFFF" w:themeFill="background1"/>
          </w:tcPr>
          <w:p w14:paraId="347818A1" w14:textId="68ACCD14" w:rsidR="0072539F" w:rsidRPr="005A4A37" w:rsidRDefault="00475B94"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72539F" w:rsidRPr="005A4A37" w14:paraId="3D78AD7D" w14:textId="77777777" w:rsidTr="00EF622E">
        <w:trPr>
          <w:trHeight w:val="183"/>
        </w:trPr>
        <w:tc>
          <w:tcPr>
            <w:tcW w:w="709" w:type="dxa"/>
            <w:shd w:val="clear" w:color="auto" w:fill="FFFFFF" w:themeFill="background1"/>
          </w:tcPr>
          <w:p w14:paraId="74C95546" w14:textId="77777777" w:rsidR="0072539F" w:rsidRPr="00A14F59" w:rsidRDefault="0072539F" w:rsidP="00A14F59">
            <w:pPr>
              <w:shd w:val="clear" w:color="auto" w:fill="FFFFFF" w:themeFill="background1"/>
              <w:tabs>
                <w:tab w:val="left" w:pos="1701"/>
              </w:tabs>
              <w:jc w:val="center"/>
              <w:rPr>
                <w:sz w:val="24"/>
                <w:szCs w:val="28"/>
              </w:rPr>
            </w:pPr>
          </w:p>
        </w:tc>
        <w:tc>
          <w:tcPr>
            <w:tcW w:w="8364" w:type="dxa"/>
            <w:shd w:val="clear" w:color="auto" w:fill="FFFFFF" w:themeFill="background1"/>
          </w:tcPr>
          <w:p w14:paraId="38C0F106" w14:textId="09CF67AF" w:rsidR="0072539F" w:rsidRPr="0072539F" w:rsidRDefault="0072539F" w:rsidP="005733B7">
            <w:pPr>
              <w:shd w:val="clear" w:color="auto" w:fill="FFFFFF" w:themeFill="background1"/>
              <w:tabs>
                <w:tab w:val="left" w:pos="1701"/>
              </w:tabs>
              <w:ind w:right="-21"/>
              <w:contextualSpacing/>
              <w:jc w:val="both"/>
              <w:rPr>
                <w:rFonts w:ascii="Times New Roman" w:hAnsi="Times New Roman" w:cs="Times New Roman"/>
                <w:sz w:val="24"/>
                <w:szCs w:val="28"/>
                <w:lang w:val="kk-KZ"/>
              </w:rPr>
            </w:pPr>
            <w:r w:rsidRPr="0072539F">
              <w:rPr>
                <w:rFonts w:ascii="Times New Roman" w:hAnsi="Times New Roman" w:cs="Times New Roman"/>
                <w:sz w:val="24"/>
                <w:szCs w:val="28"/>
              </w:rPr>
              <w:t>Цел</w:t>
            </w:r>
            <w:r w:rsidRPr="0072539F">
              <w:rPr>
                <w:rFonts w:ascii="Times New Roman" w:hAnsi="Times New Roman" w:cs="Times New Roman"/>
                <w:sz w:val="24"/>
                <w:szCs w:val="28"/>
                <w:lang w:val="kk-KZ"/>
              </w:rPr>
              <w:t>ь</w:t>
            </w:r>
            <w:r w:rsidRPr="0072539F">
              <w:rPr>
                <w:rFonts w:ascii="Times New Roman" w:hAnsi="Times New Roman" w:cs="Times New Roman"/>
                <w:sz w:val="24"/>
                <w:szCs w:val="28"/>
              </w:rPr>
              <w:t>, задачи и ожидаемые результаты освоения курсового обучения</w:t>
            </w:r>
          </w:p>
        </w:tc>
        <w:tc>
          <w:tcPr>
            <w:tcW w:w="850" w:type="dxa"/>
            <w:shd w:val="clear" w:color="auto" w:fill="FFFFFF" w:themeFill="background1"/>
          </w:tcPr>
          <w:p w14:paraId="4A1908F0" w14:textId="74CD0D79" w:rsidR="0072539F" w:rsidRPr="005A4A37" w:rsidRDefault="00CC7C3B"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72539F" w:rsidRPr="005A4A37" w14:paraId="32F31183" w14:textId="77777777" w:rsidTr="00EF622E">
        <w:tc>
          <w:tcPr>
            <w:tcW w:w="709" w:type="dxa"/>
            <w:shd w:val="clear" w:color="auto" w:fill="FFFFFF" w:themeFill="background1"/>
          </w:tcPr>
          <w:p w14:paraId="3071FA34" w14:textId="77777777" w:rsidR="0072539F" w:rsidRPr="00A14F59" w:rsidRDefault="0072539F" w:rsidP="00A14F59">
            <w:pPr>
              <w:shd w:val="clear" w:color="auto" w:fill="FFFFFF" w:themeFill="background1"/>
              <w:tabs>
                <w:tab w:val="left" w:pos="1701"/>
              </w:tabs>
              <w:jc w:val="center"/>
              <w:rPr>
                <w:sz w:val="24"/>
                <w:szCs w:val="28"/>
              </w:rPr>
            </w:pPr>
          </w:p>
        </w:tc>
        <w:tc>
          <w:tcPr>
            <w:tcW w:w="8364" w:type="dxa"/>
            <w:shd w:val="clear" w:color="auto" w:fill="FFFFFF" w:themeFill="background1"/>
          </w:tcPr>
          <w:p w14:paraId="59A46721" w14:textId="6AD9612D" w:rsidR="0072539F" w:rsidRPr="0072539F" w:rsidRDefault="0072539F" w:rsidP="005733B7">
            <w:pPr>
              <w:shd w:val="clear" w:color="auto" w:fill="FFFFFF" w:themeFill="background1"/>
              <w:tabs>
                <w:tab w:val="left" w:pos="1701"/>
              </w:tabs>
              <w:ind w:right="-21"/>
              <w:contextualSpacing/>
              <w:jc w:val="both"/>
              <w:rPr>
                <w:rFonts w:ascii="Times New Roman" w:hAnsi="Times New Roman" w:cs="Times New Roman"/>
                <w:sz w:val="24"/>
                <w:szCs w:val="28"/>
                <w:lang w:val="kk-KZ"/>
              </w:rPr>
            </w:pPr>
            <w:r w:rsidRPr="0072539F">
              <w:rPr>
                <w:rFonts w:ascii="Times New Roman" w:hAnsi="Times New Roman" w:cs="Times New Roman"/>
                <w:sz w:val="24"/>
                <w:szCs w:val="28"/>
              </w:rPr>
              <w:t>Учебн</w:t>
            </w:r>
            <w:r w:rsidRPr="0072539F">
              <w:rPr>
                <w:rFonts w:ascii="Times New Roman" w:hAnsi="Times New Roman" w:cs="Times New Roman"/>
                <w:sz w:val="24"/>
                <w:szCs w:val="28"/>
                <w:lang w:val="kk-KZ"/>
              </w:rPr>
              <w:t>ый</w:t>
            </w:r>
            <w:r w:rsidRPr="0072539F">
              <w:rPr>
                <w:rFonts w:ascii="Times New Roman" w:hAnsi="Times New Roman" w:cs="Times New Roman"/>
                <w:sz w:val="24"/>
                <w:szCs w:val="28"/>
              </w:rPr>
              <w:t xml:space="preserve"> план </w:t>
            </w:r>
          </w:p>
        </w:tc>
        <w:tc>
          <w:tcPr>
            <w:tcW w:w="850" w:type="dxa"/>
            <w:shd w:val="clear" w:color="auto" w:fill="FFFFFF" w:themeFill="background1"/>
          </w:tcPr>
          <w:p w14:paraId="13154B36" w14:textId="089353EC" w:rsidR="0072539F" w:rsidRPr="005A4A37" w:rsidRDefault="00CC7C3B"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72539F" w:rsidRPr="005A4A37" w14:paraId="6D1A3224" w14:textId="77777777" w:rsidTr="00EF622E">
        <w:tc>
          <w:tcPr>
            <w:tcW w:w="709" w:type="dxa"/>
            <w:shd w:val="clear" w:color="auto" w:fill="FFFFFF" w:themeFill="background1"/>
          </w:tcPr>
          <w:p w14:paraId="344C956C" w14:textId="77777777" w:rsidR="0072539F" w:rsidRPr="00A14F59" w:rsidRDefault="0072539F" w:rsidP="00A14F59">
            <w:pPr>
              <w:shd w:val="clear" w:color="auto" w:fill="FFFFFF" w:themeFill="background1"/>
              <w:jc w:val="center"/>
              <w:rPr>
                <w:sz w:val="24"/>
                <w:szCs w:val="24"/>
              </w:rPr>
            </w:pPr>
          </w:p>
        </w:tc>
        <w:tc>
          <w:tcPr>
            <w:tcW w:w="8364" w:type="dxa"/>
            <w:shd w:val="clear" w:color="auto" w:fill="FFFFFF" w:themeFill="background1"/>
          </w:tcPr>
          <w:p w14:paraId="31F39F97" w14:textId="1F98644D" w:rsidR="0072539F" w:rsidRPr="0072539F" w:rsidRDefault="0072539F" w:rsidP="00280EEF">
            <w:pPr>
              <w:shd w:val="clear" w:color="auto" w:fill="FFFFFF" w:themeFill="background1"/>
              <w:jc w:val="both"/>
              <w:rPr>
                <w:rFonts w:ascii="Times New Roman" w:hAnsi="Times New Roman"/>
                <w:sz w:val="24"/>
                <w:szCs w:val="24"/>
              </w:rPr>
            </w:pPr>
            <w:r w:rsidRPr="0072539F">
              <w:rPr>
                <w:rFonts w:ascii="Times New Roman" w:hAnsi="Times New Roman"/>
                <w:sz w:val="24"/>
                <w:szCs w:val="24"/>
              </w:rPr>
              <w:t>Теоретические материалы образовательной программы</w:t>
            </w:r>
          </w:p>
        </w:tc>
        <w:tc>
          <w:tcPr>
            <w:tcW w:w="850" w:type="dxa"/>
            <w:shd w:val="clear" w:color="auto" w:fill="FFFFFF" w:themeFill="background1"/>
          </w:tcPr>
          <w:p w14:paraId="6A3E24E4" w14:textId="711A8D1C" w:rsidR="0072539F" w:rsidRPr="005A4A37" w:rsidRDefault="00CC7C3B"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72539F" w:rsidRPr="005A4A37" w14:paraId="154693A0" w14:textId="77777777" w:rsidTr="00EF622E">
        <w:tc>
          <w:tcPr>
            <w:tcW w:w="709" w:type="dxa"/>
            <w:shd w:val="clear" w:color="auto" w:fill="FFFFFF" w:themeFill="background1"/>
          </w:tcPr>
          <w:p w14:paraId="05B59360" w14:textId="77777777" w:rsidR="0072539F" w:rsidRPr="00A14F59" w:rsidRDefault="0072539F" w:rsidP="00A14F59">
            <w:pPr>
              <w:tabs>
                <w:tab w:val="left" w:pos="1418"/>
              </w:tabs>
              <w:ind w:left="360"/>
              <w:jc w:val="center"/>
              <w:rPr>
                <w:b/>
                <w:sz w:val="24"/>
                <w:szCs w:val="24"/>
                <w:lang w:val="kk-KZ"/>
              </w:rPr>
            </w:pPr>
          </w:p>
        </w:tc>
        <w:tc>
          <w:tcPr>
            <w:tcW w:w="8364" w:type="dxa"/>
            <w:shd w:val="clear" w:color="auto" w:fill="FFFFFF" w:themeFill="background1"/>
          </w:tcPr>
          <w:p w14:paraId="21027DD3" w14:textId="102AE9C9" w:rsidR="0072539F" w:rsidRPr="0072539F" w:rsidRDefault="0072539F" w:rsidP="005733B7">
            <w:pPr>
              <w:tabs>
                <w:tab w:val="left" w:pos="1418"/>
              </w:tabs>
              <w:jc w:val="both"/>
              <w:rPr>
                <w:rFonts w:ascii="Times New Roman" w:eastAsia="Times New Roman" w:hAnsi="Times New Roman" w:cs="Times New Roman"/>
                <w:b/>
                <w:i/>
                <w:sz w:val="28"/>
                <w:szCs w:val="28"/>
              </w:rPr>
            </w:pPr>
            <w:r w:rsidRPr="0072539F">
              <w:rPr>
                <w:rFonts w:ascii="Times New Roman" w:hAnsi="Times New Roman"/>
                <w:b/>
                <w:i/>
                <w:sz w:val="24"/>
                <w:szCs w:val="24"/>
                <w:lang w:val="kk-KZ"/>
              </w:rPr>
              <w:t>Модуль 1</w:t>
            </w:r>
            <w:r w:rsidR="000175A0">
              <w:rPr>
                <w:rFonts w:ascii="Times New Roman" w:hAnsi="Times New Roman"/>
                <w:b/>
                <w:i/>
                <w:sz w:val="24"/>
                <w:szCs w:val="24"/>
                <w:lang w:val="kk-KZ"/>
              </w:rPr>
              <w:t>.</w:t>
            </w:r>
            <w:r w:rsidRPr="0072539F">
              <w:rPr>
                <w:rFonts w:ascii="Times New Roman" w:eastAsia="Times New Roman" w:hAnsi="Times New Roman" w:cs="Times New Roman"/>
                <w:b/>
                <w:i/>
                <w:sz w:val="24"/>
                <w:szCs w:val="24"/>
                <w:lang w:val="kk-KZ" w:eastAsia="ru-RU"/>
              </w:rPr>
              <w:t xml:space="preserve"> </w:t>
            </w:r>
            <w:r w:rsidR="000175A0" w:rsidRPr="000175A0">
              <w:rPr>
                <w:rFonts w:ascii="Times New Roman" w:hAnsi="Times New Roman"/>
                <w:b/>
                <w:i/>
                <w:sz w:val="24"/>
                <w:szCs w:val="24"/>
                <w:lang w:val="kk-KZ"/>
              </w:rPr>
              <w:t>Основы корпоративного управления в учебной и учебно-методической деятельности колледжа</w:t>
            </w:r>
          </w:p>
        </w:tc>
        <w:tc>
          <w:tcPr>
            <w:tcW w:w="850" w:type="dxa"/>
            <w:shd w:val="clear" w:color="auto" w:fill="auto"/>
          </w:tcPr>
          <w:p w14:paraId="77A1CD1C" w14:textId="51EA197E" w:rsidR="0072539F" w:rsidRPr="008659BE" w:rsidRDefault="00CC7C3B"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72539F" w:rsidRPr="005A4A37" w14:paraId="5B67C881" w14:textId="77777777" w:rsidTr="00EF622E">
        <w:tc>
          <w:tcPr>
            <w:tcW w:w="709" w:type="dxa"/>
          </w:tcPr>
          <w:p w14:paraId="308EA8E2" w14:textId="27CB7E4F"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1.1</w:t>
            </w:r>
          </w:p>
        </w:tc>
        <w:tc>
          <w:tcPr>
            <w:tcW w:w="8364" w:type="dxa"/>
            <w:shd w:val="clear" w:color="auto" w:fill="auto"/>
          </w:tcPr>
          <w:p w14:paraId="4F9A1CB1" w14:textId="3EF6AEB5" w:rsidR="0072539F" w:rsidRPr="000175A0" w:rsidRDefault="000175A0" w:rsidP="005733B7">
            <w:pPr>
              <w:shd w:val="clear" w:color="auto" w:fill="FFFFFF" w:themeFill="background1"/>
              <w:jc w:val="both"/>
              <w:rPr>
                <w:rFonts w:ascii="Times New Roman" w:hAnsi="Times New Roman" w:cs="Times New Roman"/>
                <w:b/>
                <w:sz w:val="24"/>
                <w:szCs w:val="24"/>
                <w:lang w:val="kk-KZ"/>
              </w:rPr>
            </w:pPr>
            <w:r w:rsidRPr="000175A0">
              <w:rPr>
                <w:rFonts w:ascii="Times New Roman" w:hAnsi="Times New Roman" w:cs="Times New Roman"/>
                <w:sz w:val="24"/>
                <w:szCs w:val="28"/>
                <w:lang w:val="kk-KZ"/>
              </w:rPr>
              <w:t>Основы и принципы корпоративного управления</w:t>
            </w:r>
          </w:p>
        </w:tc>
        <w:tc>
          <w:tcPr>
            <w:tcW w:w="850" w:type="dxa"/>
            <w:shd w:val="clear" w:color="auto" w:fill="auto"/>
          </w:tcPr>
          <w:p w14:paraId="7D9F17FA" w14:textId="306E9A99" w:rsidR="0072539F" w:rsidRPr="008659BE" w:rsidRDefault="00CC7C3B"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72539F" w:rsidRPr="005A4A37" w14:paraId="0F8C57BD" w14:textId="77777777" w:rsidTr="00EF622E">
        <w:tc>
          <w:tcPr>
            <w:tcW w:w="709" w:type="dxa"/>
          </w:tcPr>
          <w:p w14:paraId="341E1512" w14:textId="44B9605C"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1.2</w:t>
            </w:r>
          </w:p>
        </w:tc>
        <w:tc>
          <w:tcPr>
            <w:tcW w:w="8364" w:type="dxa"/>
            <w:shd w:val="clear" w:color="auto" w:fill="auto"/>
          </w:tcPr>
          <w:p w14:paraId="3783F247" w14:textId="0852A917" w:rsidR="0072539F" w:rsidRPr="000175A0" w:rsidRDefault="000175A0" w:rsidP="005733B7">
            <w:pPr>
              <w:shd w:val="clear" w:color="auto" w:fill="FFFFFF" w:themeFill="background1"/>
              <w:jc w:val="both"/>
              <w:rPr>
                <w:rFonts w:ascii="Times New Roman" w:hAnsi="Times New Roman" w:cs="Times New Roman"/>
                <w:b/>
                <w:sz w:val="24"/>
                <w:szCs w:val="24"/>
              </w:rPr>
            </w:pPr>
            <w:r w:rsidRPr="000175A0">
              <w:rPr>
                <w:rFonts w:ascii="Times New Roman" w:hAnsi="Times New Roman" w:cs="Times New Roman"/>
                <w:sz w:val="24"/>
                <w:szCs w:val="28"/>
                <w:lang w:val="kk-KZ"/>
              </w:rPr>
              <w:t>Роль попечительских, педагогических и методических советов в образовательном процессе</w:t>
            </w:r>
          </w:p>
        </w:tc>
        <w:tc>
          <w:tcPr>
            <w:tcW w:w="850" w:type="dxa"/>
            <w:shd w:val="clear" w:color="auto" w:fill="auto"/>
          </w:tcPr>
          <w:p w14:paraId="7B5F3BF6" w14:textId="0E11FFE0" w:rsidR="0072539F" w:rsidRPr="008659BE"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r>
      <w:tr w:rsidR="0072539F" w:rsidRPr="005A4A37" w14:paraId="2B8AE9E0" w14:textId="77777777" w:rsidTr="00EF622E">
        <w:trPr>
          <w:trHeight w:val="191"/>
        </w:trPr>
        <w:tc>
          <w:tcPr>
            <w:tcW w:w="709" w:type="dxa"/>
          </w:tcPr>
          <w:p w14:paraId="06EE5EDA" w14:textId="16B28417"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1.3</w:t>
            </w:r>
          </w:p>
        </w:tc>
        <w:tc>
          <w:tcPr>
            <w:tcW w:w="8364" w:type="dxa"/>
          </w:tcPr>
          <w:p w14:paraId="160E9B72" w14:textId="16645B1D" w:rsidR="0072539F" w:rsidRPr="000175A0" w:rsidRDefault="000175A0" w:rsidP="00280EE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Управление качеством учебной работы. Взаимодействие со стейкхолдерами (педагоги, студенты, родители и др.)</w:t>
            </w:r>
          </w:p>
        </w:tc>
        <w:tc>
          <w:tcPr>
            <w:tcW w:w="850" w:type="dxa"/>
            <w:shd w:val="clear" w:color="auto" w:fill="FFFFFF" w:themeFill="background1"/>
          </w:tcPr>
          <w:p w14:paraId="1F7D78AB" w14:textId="3406758F" w:rsidR="0072539F" w:rsidRPr="005A4A37"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27</w:t>
            </w:r>
          </w:p>
        </w:tc>
      </w:tr>
      <w:tr w:rsidR="0072539F" w:rsidRPr="005A4A37" w14:paraId="473328ED" w14:textId="77777777" w:rsidTr="00EF622E">
        <w:tc>
          <w:tcPr>
            <w:tcW w:w="709" w:type="dxa"/>
          </w:tcPr>
          <w:p w14:paraId="4323EEAE" w14:textId="59821196"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1.4</w:t>
            </w:r>
          </w:p>
        </w:tc>
        <w:tc>
          <w:tcPr>
            <w:tcW w:w="8364" w:type="dxa"/>
          </w:tcPr>
          <w:p w14:paraId="0B3B013B" w14:textId="40DDDB98" w:rsidR="0072539F" w:rsidRPr="000175A0" w:rsidRDefault="000175A0" w:rsidP="00280EE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Обеспечение безопасности в учебной работе колледжа</w:t>
            </w:r>
          </w:p>
        </w:tc>
        <w:tc>
          <w:tcPr>
            <w:tcW w:w="850" w:type="dxa"/>
            <w:shd w:val="clear" w:color="auto" w:fill="FFFFFF" w:themeFill="background1"/>
          </w:tcPr>
          <w:p w14:paraId="71AAF984" w14:textId="62E6BADC" w:rsidR="0072539F" w:rsidRPr="005A4A37"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34</w:t>
            </w:r>
          </w:p>
        </w:tc>
      </w:tr>
      <w:tr w:rsidR="0072539F" w:rsidRPr="005A4A37" w14:paraId="5D6D7EED" w14:textId="77777777" w:rsidTr="00EF622E">
        <w:trPr>
          <w:trHeight w:val="215"/>
        </w:trPr>
        <w:tc>
          <w:tcPr>
            <w:tcW w:w="709" w:type="dxa"/>
          </w:tcPr>
          <w:p w14:paraId="0C60040E" w14:textId="6DE9A046"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1.5</w:t>
            </w:r>
          </w:p>
        </w:tc>
        <w:tc>
          <w:tcPr>
            <w:tcW w:w="8364" w:type="dxa"/>
          </w:tcPr>
          <w:p w14:paraId="10B5DC33" w14:textId="3551EC07" w:rsidR="0072539F" w:rsidRPr="000175A0" w:rsidRDefault="000175A0" w:rsidP="005733B7">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Актуализация и защита плана по направлению профессиональной деятельности</w:t>
            </w:r>
          </w:p>
        </w:tc>
        <w:tc>
          <w:tcPr>
            <w:tcW w:w="850" w:type="dxa"/>
            <w:shd w:val="clear" w:color="auto" w:fill="FFFFFF" w:themeFill="background1"/>
          </w:tcPr>
          <w:p w14:paraId="7DB68086" w14:textId="69FF0FBC" w:rsidR="0072539F" w:rsidRPr="005A4A37"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36</w:t>
            </w:r>
          </w:p>
        </w:tc>
      </w:tr>
      <w:tr w:rsidR="0072539F" w:rsidRPr="005A4A37" w14:paraId="7113410A" w14:textId="77777777" w:rsidTr="00EF622E">
        <w:trPr>
          <w:trHeight w:val="189"/>
        </w:trPr>
        <w:tc>
          <w:tcPr>
            <w:tcW w:w="709" w:type="dxa"/>
            <w:shd w:val="clear" w:color="auto" w:fill="FFFFFF" w:themeFill="background1"/>
          </w:tcPr>
          <w:p w14:paraId="2BB5F983" w14:textId="77777777" w:rsidR="0072539F" w:rsidRPr="000175A0" w:rsidRDefault="0072539F" w:rsidP="00A14F59">
            <w:pPr>
              <w:tabs>
                <w:tab w:val="left" w:pos="1418"/>
              </w:tabs>
              <w:ind w:left="360"/>
              <w:jc w:val="center"/>
              <w:rPr>
                <w:rFonts w:ascii="Times New Roman" w:hAnsi="Times New Roman" w:cs="Times New Roman"/>
                <w:b/>
                <w:sz w:val="24"/>
                <w:szCs w:val="24"/>
                <w:lang w:val="kk-KZ"/>
              </w:rPr>
            </w:pPr>
          </w:p>
        </w:tc>
        <w:tc>
          <w:tcPr>
            <w:tcW w:w="8364" w:type="dxa"/>
            <w:shd w:val="clear" w:color="auto" w:fill="FFFFFF" w:themeFill="background1"/>
          </w:tcPr>
          <w:p w14:paraId="2F443452" w14:textId="51941A68" w:rsidR="0072539F" w:rsidRPr="000175A0" w:rsidRDefault="0072539F" w:rsidP="0072539F">
            <w:pPr>
              <w:tabs>
                <w:tab w:val="left" w:pos="1418"/>
              </w:tabs>
              <w:jc w:val="both"/>
              <w:rPr>
                <w:rFonts w:ascii="Times New Roman" w:eastAsia="Times New Roman" w:hAnsi="Times New Roman" w:cs="Times New Roman"/>
                <w:b/>
                <w:i/>
                <w:sz w:val="28"/>
                <w:szCs w:val="28"/>
              </w:rPr>
            </w:pPr>
            <w:r w:rsidRPr="000175A0">
              <w:rPr>
                <w:rFonts w:ascii="Times New Roman" w:hAnsi="Times New Roman" w:cs="Times New Roman"/>
                <w:b/>
                <w:i/>
                <w:sz w:val="24"/>
                <w:szCs w:val="24"/>
                <w:lang w:val="kk-KZ"/>
              </w:rPr>
              <w:t>Модуль 2</w:t>
            </w:r>
            <w:r w:rsidR="000175A0">
              <w:rPr>
                <w:rFonts w:ascii="Times New Roman" w:hAnsi="Times New Roman" w:cs="Times New Roman"/>
                <w:b/>
                <w:i/>
                <w:sz w:val="24"/>
                <w:szCs w:val="24"/>
                <w:lang w:val="kk-KZ"/>
              </w:rPr>
              <w:t>.</w:t>
            </w:r>
            <w:r w:rsidRPr="000175A0">
              <w:rPr>
                <w:rFonts w:ascii="Times New Roman" w:hAnsi="Times New Roman" w:cs="Times New Roman"/>
                <w:b/>
                <w:i/>
                <w:sz w:val="24"/>
                <w:szCs w:val="24"/>
                <w:lang w:val="kk-KZ"/>
              </w:rPr>
              <w:t xml:space="preserve"> </w:t>
            </w:r>
            <w:r w:rsidR="000175A0" w:rsidRPr="000175A0">
              <w:rPr>
                <w:rFonts w:ascii="Times New Roman" w:hAnsi="Times New Roman" w:cs="Times New Roman"/>
                <w:b/>
                <w:i/>
                <w:sz w:val="24"/>
                <w:szCs w:val="24"/>
                <w:lang w:val="kk-KZ"/>
              </w:rPr>
              <w:t>Коучинговый подход в управлении образовательным процессом</w:t>
            </w:r>
          </w:p>
        </w:tc>
        <w:tc>
          <w:tcPr>
            <w:tcW w:w="850" w:type="dxa"/>
            <w:shd w:val="clear" w:color="auto" w:fill="FFFFFF" w:themeFill="background1"/>
          </w:tcPr>
          <w:p w14:paraId="66980561" w14:textId="44B4CB5F" w:rsidR="0072539F" w:rsidRPr="00475B94"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37</w:t>
            </w:r>
          </w:p>
        </w:tc>
      </w:tr>
      <w:tr w:rsidR="0072539F" w:rsidRPr="005A4A37" w14:paraId="723C6F8C" w14:textId="77777777" w:rsidTr="00EF622E">
        <w:trPr>
          <w:trHeight w:val="485"/>
        </w:trPr>
        <w:tc>
          <w:tcPr>
            <w:tcW w:w="709" w:type="dxa"/>
            <w:shd w:val="clear" w:color="auto" w:fill="FFFFFF" w:themeFill="background1"/>
          </w:tcPr>
          <w:p w14:paraId="3615E959" w14:textId="36B69624"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2.1</w:t>
            </w:r>
          </w:p>
        </w:tc>
        <w:tc>
          <w:tcPr>
            <w:tcW w:w="8364" w:type="dxa"/>
            <w:shd w:val="clear" w:color="auto" w:fill="FFFFFF" w:themeFill="background1"/>
          </w:tcPr>
          <w:p w14:paraId="5D07489A" w14:textId="22EC5CB3" w:rsidR="0072539F" w:rsidRPr="000175A0" w:rsidRDefault="000175A0" w:rsidP="0072539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Коучинговый подход для управления педагогическими командами, цели и основные принципы</w:t>
            </w:r>
          </w:p>
        </w:tc>
        <w:tc>
          <w:tcPr>
            <w:tcW w:w="850" w:type="dxa"/>
            <w:shd w:val="clear" w:color="auto" w:fill="FFFFFF" w:themeFill="background1"/>
          </w:tcPr>
          <w:p w14:paraId="7B792990" w14:textId="0FDD686C" w:rsidR="0072539F"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37</w:t>
            </w:r>
          </w:p>
        </w:tc>
      </w:tr>
      <w:tr w:rsidR="0072539F" w:rsidRPr="005A4A37" w14:paraId="6DAFAEC6" w14:textId="77777777" w:rsidTr="00EF622E">
        <w:trPr>
          <w:trHeight w:val="265"/>
        </w:trPr>
        <w:tc>
          <w:tcPr>
            <w:tcW w:w="709" w:type="dxa"/>
            <w:shd w:val="clear" w:color="auto" w:fill="FFFFFF" w:themeFill="background1"/>
          </w:tcPr>
          <w:p w14:paraId="4DE4F937" w14:textId="15AAAE89"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2.2</w:t>
            </w:r>
          </w:p>
        </w:tc>
        <w:tc>
          <w:tcPr>
            <w:tcW w:w="8364" w:type="dxa"/>
            <w:shd w:val="clear" w:color="auto" w:fill="FFFFFF" w:themeFill="background1"/>
          </w:tcPr>
          <w:p w14:paraId="0E66C5B0" w14:textId="4EC47780" w:rsidR="0072539F" w:rsidRPr="000175A0" w:rsidRDefault="000175A0" w:rsidP="0072539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Управление в стиле коучинга: базовые навыки коуча-руководителя</w:t>
            </w:r>
          </w:p>
        </w:tc>
        <w:tc>
          <w:tcPr>
            <w:tcW w:w="850" w:type="dxa"/>
            <w:shd w:val="clear" w:color="auto" w:fill="FFFFFF" w:themeFill="background1"/>
          </w:tcPr>
          <w:p w14:paraId="17BAA098" w14:textId="4754E80B" w:rsidR="0072539F"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41</w:t>
            </w:r>
          </w:p>
        </w:tc>
      </w:tr>
      <w:tr w:rsidR="0072539F" w:rsidRPr="005A4A37" w14:paraId="7402DA9F" w14:textId="77777777" w:rsidTr="00EF622E">
        <w:trPr>
          <w:trHeight w:val="177"/>
        </w:trPr>
        <w:tc>
          <w:tcPr>
            <w:tcW w:w="709" w:type="dxa"/>
            <w:shd w:val="clear" w:color="auto" w:fill="FFFFFF" w:themeFill="background1"/>
          </w:tcPr>
          <w:p w14:paraId="0CE807EE" w14:textId="4FF66DDF"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2.3</w:t>
            </w:r>
          </w:p>
        </w:tc>
        <w:tc>
          <w:tcPr>
            <w:tcW w:w="8364" w:type="dxa"/>
            <w:shd w:val="clear" w:color="auto" w:fill="FFFFFF" w:themeFill="background1"/>
          </w:tcPr>
          <w:p w14:paraId="09AE4F6B" w14:textId="20992A52" w:rsidR="0072539F" w:rsidRPr="000175A0" w:rsidRDefault="000175A0" w:rsidP="0072539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Универсальные коучинговые инструменты</w:t>
            </w:r>
          </w:p>
        </w:tc>
        <w:tc>
          <w:tcPr>
            <w:tcW w:w="850" w:type="dxa"/>
            <w:shd w:val="clear" w:color="auto" w:fill="FFFFFF" w:themeFill="background1"/>
          </w:tcPr>
          <w:p w14:paraId="7F2971E2" w14:textId="68B5D0CD" w:rsidR="0072539F"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44</w:t>
            </w:r>
          </w:p>
        </w:tc>
      </w:tr>
      <w:tr w:rsidR="0072539F" w:rsidRPr="005A4A37" w14:paraId="0DB814CE" w14:textId="77777777" w:rsidTr="00EF622E">
        <w:trPr>
          <w:trHeight w:val="265"/>
        </w:trPr>
        <w:tc>
          <w:tcPr>
            <w:tcW w:w="709" w:type="dxa"/>
            <w:shd w:val="clear" w:color="auto" w:fill="FFFFFF" w:themeFill="background1"/>
          </w:tcPr>
          <w:p w14:paraId="549DD1B1" w14:textId="3BE1F561"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2.4</w:t>
            </w:r>
          </w:p>
        </w:tc>
        <w:tc>
          <w:tcPr>
            <w:tcW w:w="8364" w:type="dxa"/>
            <w:shd w:val="clear" w:color="auto" w:fill="FFFFFF" w:themeFill="background1"/>
          </w:tcPr>
          <w:p w14:paraId="75F9AB1D" w14:textId="2084DD2B" w:rsidR="0072539F" w:rsidRPr="000175A0" w:rsidRDefault="000175A0" w:rsidP="0072539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Результативные мероприятия: мотивация и развивающая обратная связь</w:t>
            </w:r>
          </w:p>
        </w:tc>
        <w:tc>
          <w:tcPr>
            <w:tcW w:w="850" w:type="dxa"/>
            <w:shd w:val="clear" w:color="auto" w:fill="FFFFFF" w:themeFill="background1"/>
          </w:tcPr>
          <w:p w14:paraId="06267DE3" w14:textId="2070FF5C" w:rsidR="0072539F"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51</w:t>
            </w:r>
          </w:p>
        </w:tc>
      </w:tr>
      <w:tr w:rsidR="0072539F" w:rsidRPr="005A4A37" w14:paraId="22A268BF" w14:textId="77777777" w:rsidTr="00EF622E">
        <w:trPr>
          <w:trHeight w:val="201"/>
        </w:trPr>
        <w:tc>
          <w:tcPr>
            <w:tcW w:w="709" w:type="dxa"/>
            <w:shd w:val="clear" w:color="auto" w:fill="FFFFFF" w:themeFill="background1"/>
          </w:tcPr>
          <w:p w14:paraId="3368C928" w14:textId="668F5D42"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2.5</w:t>
            </w:r>
          </w:p>
        </w:tc>
        <w:tc>
          <w:tcPr>
            <w:tcW w:w="8364" w:type="dxa"/>
            <w:shd w:val="clear" w:color="auto" w:fill="FFFFFF" w:themeFill="background1"/>
          </w:tcPr>
          <w:p w14:paraId="63A576C2" w14:textId="5FB3F944" w:rsidR="0072539F" w:rsidRPr="000175A0" w:rsidRDefault="000175A0" w:rsidP="0072539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Проведение фрагмента мероприятия</w:t>
            </w:r>
          </w:p>
        </w:tc>
        <w:tc>
          <w:tcPr>
            <w:tcW w:w="850" w:type="dxa"/>
            <w:shd w:val="clear" w:color="auto" w:fill="FFFFFF" w:themeFill="background1"/>
          </w:tcPr>
          <w:p w14:paraId="5DC9D2A2" w14:textId="08429177" w:rsidR="0072539F"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rPr>
            </w:pPr>
            <w:r>
              <w:rPr>
                <w:rFonts w:ascii="Times New Roman" w:hAnsi="Times New Roman" w:cs="Times New Roman"/>
                <w:sz w:val="24"/>
                <w:szCs w:val="24"/>
              </w:rPr>
              <w:t>57</w:t>
            </w:r>
          </w:p>
        </w:tc>
      </w:tr>
      <w:tr w:rsidR="0072539F" w:rsidRPr="005A4A37" w14:paraId="1061628A" w14:textId="77777777" w:rsidTr="00EF622E">
        <w:trPr>
          <w:trHeight w:val="199"/>
        </w:trPr>
        <w:tc>
          <w:tcPr>
            <w:tcW w:w="709" w:type="dxa"/>
            <w:shd w:val="clear" w:color="auto" w:fill="FFFFFF" w:themeFill="background1"/>
          </w:tcPr>
          <w:p w14:paraId="6A1AE437" w14:textId="77777777" w:rsidR="0072539F" w:rsidRPr="000175A0" w:rsidRDefault="0072539F" w:rsidP="00A14F59">
            <w:pPr>
              <w:ind w:left="360"/>
              <w:jc w:val="center"/>
              <w:rPr>
                <w:rFonts w:ascii="Times New Roman" w:hAnsi="Times New Roman" w:cs="Times New Roman"/>
                <w:b/>
                <w:sz w:val="24"/>
                <w:szCs w:val="24"/>
                <w:lang w:val="kk-KZ"/>
              </w:rPr>
            </w:pPr>
          </w:p>
        </w:tc>
        <w:tc>
          <w:tcPr>
            <w:tcW w:w="8364" w:type="dxa"/>
            <w:shd w:val="clear" w:color="auto" w:fill="FFFFFF" w:themeFill="background1"/>
          </w:tcPr>
          <w:p w14:paraId="234DF2F1" w14:textId="292FE0AE" w:rsidR="0072539F" w:rsidRPr="000175A0" w:rsidRDefault="0072539F" w:rsidP="00280EEF">
            <w:pPr>
              <w:jc w:val="both"/>
              <w:rPr>
                <w:rFonts w:ascii="Times New Roman" w:eastAsia="Times New Roman" w:hAnsi="Times New Roman" w:cs="Times New Roman"/>
                <w:b/>
                <w:i/>
                <w:sz w:val="28"/>
                <w:szCs w:val="28"/>
              </w:rPr>
            </w:pPr>
            <w:r w:rsidRPr="000175A0">
              <w:rPr>
                <w:rFonts w:ascii="Times New Roman" w:hAnsi="Times New Roman" w:cs="Times New Roman"/>
                <w:b/>
                <w:i/>
                <w:sz w:val="24"/>
                <w:szCs w:val="24"/>
                <w:lang w:val="kk-KZ"/>
              </w:rPr>
              <w:t>Модуль 3</w:t>
            </w:r>
            <w:r w:rsidR="000175A0">
              <w:rPr>
                <w:rFonts w:ascii="Times New Roman" w:hAnsi="Times New Roman" w:cs="Times New Roman"/>
                <w:b/>
                <w:i/>
                <w:sz w:val="24"/>
                <w:szCs w:val="24"/>
                <w:lang w:val="kk-KZ"/>
              </w:rPr>
              <w:t>.</w:t>
            </w:r>
            <w:r w:rsidRPr="000175A0">
              <w:rPr>
                <w:rFonts w:ascii="Times New Roman" w:hAnsi="Times New Roman" w:cs="Times New Roman"/>
                <w:b/>
                <w:i/>
                <w:sz w:val="24"/>
                <w:szCs w:val="24"/>
                <w:lang w:val="kk-KZ"/>
              </w:rPr>
              <w:t xml:space="preserve">  </w:t>
            </w:r>
            <w:r w:rsidR="000175A0" w:rsidRPr="000175A0">
              <w:rPr>
                <w:rFonts w:ascii="Times New Roman" w:hAnsi="Times New Roman" w:cs="Times New Roman"/>
                <w:b/>
                <w:i/>
                <w:sz w:val="24"/>
                <w:szCs w:val="24"/>
                <w:lang w:val="kk-KZ"/>
              </w:rPr>
              <w:t>Организация и координация разработки образовательных программ с учетом новых требований</w:t>
            </w:r>
            <w:r w:rsidRPr="000175A0">
              <w:rPr>
                <w:rFonts w:ascii="Times New Roman" w:eastAsia="Times New Roman" w:hAnsi="Times New Roman" w:cs="Times New Roman"/>
                <w:b/>
                <w:i/>
                <w:sz w:val="28"/>
                <w:szCs w:val="28"/>
              </w:rPr>
              <w:t xml:space="preserve"> </w:t>
            </w:r>
          </w:p>
        </w:tc>
        <w:tc>
          <w:tcPr>
            <w:tcW w:w="850" w:type="dxa"/>
            <w:shd w:val="clear" w:color="auto" w:fill="FFFFFF" w:themeFill="background1"/>
          </w:tcPr>
          <w:p w14:paraId="006DD3C2" w14:textId="3C9C4E03" w:rsidR="0072539F" w:rsidRPr="005A4A37"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58</w:t>
            </w:r>
          </w:p>
        </w:tc>
      </w:tr>
      <w:tr w:rsidR="0072539F" w:rsidRPr="005A4A37" w14:paraId="0395CE64" w14:textId="77777777" w:rsidTr="00EF622E">
        <w:trPr>
          <w:trHeight w:val="183"/>
        </w:trPr>
        <w:tc>
          <w:tcPr>
            <w:tcW w:w="709" w:type="dxa"/>
            <w:shd w:val="clear" w:color="auto" w:fill="FFFFFF"/>
          </w:tcPr>
          <w:p w14:paraId="5E22CA3D" w14:textId="15314088"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3.1</w:t>
            </w:r>
          </w:p>
        </w:tc>
        <w:tc>
          <w:tcPr>
            <w:tcW w:w="8364" w:type="dxa"/>
            <w:shd w:val="clear" w:color="auto" w:fill="FFFFFF"/>
          </w:tcPr>
          <w:p w14:paraId="3998AC55" w14:textId="4526960D" w:rsidR="0072539F" w:rsidRPr="000175A0" w:rsidRDefault="000175A0" w:rsidP="0072539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Нормативные правовые документы для разработки образовательной программы</w:t>
            </w:r>
          </w:p>
        </w:tc>
        <w:tc>
          <w:tcPr>
            <w:tcW w:w="850" w:type="dxa"/>
            <w:shd w:val="clear" w:color="auto" w:fill="FFFFFF" w:themeFill="background1"/>
          </w:tcPr>
          <w:p w14:paraId="311812CB" w14:textId="20A5BBDA" w:rsidR="0072539F" w:rsidRPr="005A4A37" w:rsidRDefault="00D6448D"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58</w:t>
            </w:r>
          </w:p>
        </w:tc>
      </w:tr>
      <w:tr w:rsidR="0072539F" w:rsidRPr="005A4A37" w14:paraId="5B0F1C5E" w14:textId="77777777" w:rsidTr="00EF622E">
        <w:trPr>
          <w:trHeight w:val="247"/>
        </w:trPr>
        <w:tc>
          <w:tcPr>
            <w:tcW w:w="709" w:type="dxa"/>
            <w:shd w:val="clear" w:color="auto" w:fill="FFFFFF"/>
          </w:tcPr>
          <w:p w14:paraId="038CD90C" w14:textId="1D854D8B"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3.2</w:t>
            </w:r>
          </w:p>
        </w:tc>
        <w:tc>
          <w:tcPr>
            <w:tcW w:w="8364" w:type="dxa"/>
            <w:shd w:val="clear" w:color="auto" w:fill="FFFFFF"/>
          </w:tcPr>
          <w:p w14:paraId="5E247649" w14:textId="0EFC3927" w:rsidR="0072539F" w:rsidRPr="000175A0" w:rsidRDefault="000175A0" w:rsidP="0072539F">
            <w:pPr>
              <w:shd w:val="clear" w:color="auto" w:fill="FFFFFF" w:themeFill="background1"/>
              <w:jc w:val="both"/>
              <w:rPr>
                <w:rFonts w:ascii="Times New Roman" w:hAnsi="Times New Roman" w:cs="Times New Roman"/>
                <w:sz w:val="24"/>
                <w:szCs w:val="28"/>
                <w:lang w:val="kk-KZ"/>
              </w:rPr>
            </w:pPr>
            <w:r w:rsidRPr="000175A0">
              <w:rPr>
                <w:rFonts w:ascii="Times New Roman" w:hAnsi="Times New Roman" w:cs="Times New Roman"/>
                <w:sz w:val="24"/>
                <w:szCs w:val="28"/>
                <w:lang w:val="kk-KZ"/>
              </w:rPr>
              <w:t>Проведение функционального анализа специальности/квалификации</w:t>
            </w:r>
          </w:p>
        </w:tc>
        <w:tc>
          <w:tcPr>
            <w:tcW w:w="850" w:type="dxa"/>
            <w:shd w:val="clear" w:color="auto" w:fill="FFFFFF" w:themeFill="background1"/>
          </w:tcPr>
          <w:p w14:paraId="37DAAC41" w14:textId="1D09AD8E" w:rsidR="0072539F" w:rsidRPr="005A4A37" w:rsidRDefault="00C81077"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62</w:t>
            </w:r>
          </w:p>
        </w:tc>
      </w:tr>
      <w:tr w:rsidR="0072539F" w:rsidRPr="005A4A37" w14:paraId="10FB4FA7" w14:textId="77777777" w:rsidTr="00EF622E">
        <w:trPr>
          <w:trHeight w:val="177"/>
        </w:trPr>
        <w:tc>
          <w:tcPr>
            <w:tcW w:w="709" w:type="dxa"/>
            <w:shd w:val="clear" w:color="auto" w:fill="FFFFFF"/>
          </w:tcPr>
          <w:p w14:paraId="43BD1FEA" w14:textId="1DFC8073"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3.3</w:t>
            </w:r>
          </w:p>
        </w:tc>
        <w:tc>
          <w:tcPr>
            <w:tcW w:w="8364" w:type="dxa"/>
            <w:shd w:val="clear" w:color="auto" w:fill="FFFFFF"/>
          </w:tcPr>
          <w:p w14:paraId="65C084FE" w14:textId="02793958" w:rsidR="0072539F" w:rsidRPr="000175A0" w:rsidRDefault="00CC7C3B" w:rsidP="0072539F">
            <w:pPr>
              <w:shd w:val="clear" w:color="auto" w:fill="FFFFFF" w:themeFill="background1"/>
              <w:jc w:val="both"/>
              <w:rPr>
                <w:rFonts w:ascii="Times New Roman" w:hAnsi="Times New Roman" w:cs="Times New Roman"/>
                <w:sz w:val="24"/>
                <w:szCs w:val="28"/>
                <w:lang w:val="kk-KZ"/>
              </w:rPr>
            </w:pPr>
            <w:r w:rsidRPr="00CC7C3B">
              <w:rPr>
                <w:rFonts w:ascii="Times New Roman" w:hAnsi="Times New Roman" w:cs="Times New Roman"/>
                <w:sz w:val="24"/>
                <w:szCs w:val="28"/>
                <w:lang w:val="kk-KZ"/>
              </w:rPr>
              <w:t>Разработка содержания образовательной программы</w:t>
            </w:r>
          </w:p>
        </w:tc>
        <w:tc>
          <w:tcPr>
            <w:tcW w:w="850" w:type="dxa"/>
            <w:shd w:val="clear" w:color="auto" w:fill="FFFFFF" w:themeFill="background1"/>
          </w:tcPr>
          <w:p w14:paraId="25BAF951" w14:textId="38EC3E0E" w:rsidR="0072539F" w:rsidRPr="005A4A37" w:rsidRDefault="00C81077"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69</w:t>
            </w:r>
          </w:p>
        </w:tc>
      </w:tr>
      <w:tr w:rsidR="0072539F" w:rsidRPr="005A4A37" w14:paraId="6893269B" w14:textId="77777777" w:rsidTr="00EF622E">
        <w:trPr>
          <w:trHeight w:val="281"/>
        </w:trPr>
        <w:tc>
          <w:tcPr>
            <w:tcW w:w="709" w:type="dxa"/>
            <w:shd w:val="clear" w:color="auto" w:fill="FFFFFF"/>
          </w:tcPr>
          <w:p w14:paraId="074D3F8B" w14:textId="7AD88308" w:rsidR="0072539F" w:rsidRPr="000175A0" w:rsidRDefault="00EF622E" w:rsidP="00A14F59">
            <w:pPr>
              <w:shd w:val="clear" w:color="auto" w:fill="FFFFFF" w:themeFill="background1"/>
              <w:jc w:val="center"/>
              <w:rPr>
                <w:rFonts w:ascii="Times New Roman" w:hAnsi="Times New Roman" w:cs="Times New Roman"/>
                <w:sz w:val="24"/>
                <w:szCs w:val="28"/>
                <w:lang w:val="kk-KZ"/>
              </w:rPr>
            </w:pPr>
            <w:r w:rsidRPr="000175A0">
              <w:rPr>
                <w:rFonts w:ascii="Times New Roman" w:hAnsi="Times New Roman" w:cs="Times New Roman"/>
                <w:sz w:val="24"/>
                <w:szCs w:val="28"/>
                <w:lang w:val="kk-KZ"/>
              </w:rPr>
              <w:t>3.4</w:t>
            </w:r>
          </w:p>
        </w:tc>
        <w:tc>
          <w:tcPr>
            <w:tcW w:w="8364" w:type="dxa"/>
            <w:shd w:val="clear" w:color="auto" w:fill="FFFFFF"/>
          </w:tcPr>
          <w:p w14:paraId="33F65F9C" w14:textId="6A9E0CDF" w:rsidR="0072539F" w:rsidRPr="000175A0" w:rsidRDefault="00CC7C3B" w:rsidP="0072539F">
            <w:pPr>
              <w:shd w:val="clear" w:color="auto" w:fill="FFFFFF" w:themeFill="background1"/>
              <w:jc w:val="both"/>
              <w:rPr>
                <w:rFonts w:ascii="Times New Roman" w:hAnsi="Times New Roman" w:cs="Times New Roman"/>
                <w:sz w:val="24"/>
                <w:szCs w:val="28"/>
                <w:lang w:val="kk-KZ"/>
              </w:rPr>
            </w:pPr>
            <w:r w:rsidRPr="00CC7C3B">
              <w:rPr>
                <w:rFonts w:ascii="Times New Roman" w:hAnsi="Times New Roman" w:cs="Times New Roman"/>
                <w:sz w:val="24"/>
                <w:szCs w:val="28"/>
                <w:lang w:val="kk-KZ"/>
              </w:rPr>
              <w:t>Защита актуализированной образовательной программы</w:t>
            </w:r>
          </w:p>
        </w:tc>
        <w:tc>
          <w:tcPr>
            <w:tcW w:w="850" w:type="dxa"/>
            <w:shd w:val="clear" w:color="auto" w:fill="FFFFFF" w:themeFill="background1"/>
          </w:tcPr>
          <w:p w14:paraId="0DBEB785" w14:textId="043AE753" w:rsidR="0072539F" w:rsidRDefault="00C81077"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76</w:t>
            </w:r>
          </w:p>
        </w:tc>
      </w:tr>
      <w:tr w:rsidR="0072539F" w:rsidRPr="005A4A37" w14:paraId="12EBC18C" w14:textId="77777777" w:rsidTr="00EF622E">
        <w:trPr>
          <w:trHeight w:val="317"/>
        </w:trPr>
        <w:tc>
          <w:tcPr>
            <w:tcW w:w="709" w:type="dxa"/>
            <w:shd w:val="clear" w:color="auto" w:fill="FFFFFF" w:themeFill="background1"/>
          </w:tcPr>
          <w:p w14:paraId="235824BE" w14:textId="77777777" w:rsidR="0072539F" w:rsidRPr="000175A0" w:rsidRDefault="0072539F" w:rsidP="00A14F59">
            <w:pPr>
              <w:ind w:left="360"/>
              <w:jc w:val="center"/>
              <w:rPr>
                <w:rFonts w:ascii="Times New Roman" w:hAnsi="Times New Roman" w:cs="Times New Roman"/>
                <w:b/>
                <w:sz w:val="24"/>
                <w:szCs w:val="24"/>
                <w:lang w:val="kk-KZ"/>
              </w:rPr>
            </w:pPr>
          </w:p>
        </w:tc>
        <w:tc>
          <w:tcPr>
            <w:tcW w:w="8364" w:type="dxa"/>
            <w:shd w:val="clear" w:color="auto" w:fill="FFFFFF" w:themeFill="background1"/>
          </w:tcPr>
          <w:p w14:paraId="5C4648FC" w14:textId="7E15BF48" w:rsidR="0072539F" w:rsidRPr="000175A0" w:rsidRDefault="0072539F" w:rsidP="0072539F">
            <w:pPr>
              <w:jc w:val="both"/>
              <w:rPr>
                <w:rFonts w:ascii="Times New Roman" w:hAnsi="Times New Roman" w:cs="Times New Roman"/>
                <w:b/>
                <w:sz w:val="24"/>
                <w:szCs w:val="24"/>
                <w:lang w:val="kk-KZ"/>
              </w:rPr>
            </w:pPr>
            <w:r w:rsidRPr="000175A0">
              <w:rPr>
                <w:rFonts w:ascii="Times New Roman" w:hAnsi="Times New Roman" w:cs="Times New Roman"/>
                <w:b/>
                <w:sz w:val="24"/>
                <w:szCs w:val="24"/>
                <w:lang w:val="kk-KZ"/>
              </w:rPr>
              <w:t>Перечень литературы для слушателя курсового обучения</w:t>
            </w:r>
          </w:p>
        </w:tc>
        <w:tc>
          <w:tcPr>
            <w:tcW w:w="850" w:type="dxa"/>
            <w:shd w:val="clear" w:color="auto" w:fill="FFFFFF" w:themeFill="background1"/>
          </w:tcPr>
          <w:p w14:paraId="0F6AE54F" w14:textId="50F3B7C8" w:rsidR="0072539F" w:rsidRPr="005A4A37" w:rsidRDefault="00C81077" w:rsidP="00280EEF">
            <w:pPr>
              <w:shd w:val="clear" w:color="auto" w:fill="FFFFFF" w:themeFill="background1"/>
              <w:tabs>
                <w:tab w:val="left" w:pos="1701"/>
              </w:tabs>
              <w:ind w:right="-21"/>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77</w:t>
            </w:r>
          </w:p>
        </w:tc>
      </w:tr>
    </w:tbl>
    <w:p w14:paraId="3484A556" w14:textId="77777777" w:rsidR="000B14AC" w:rsidRDefault="000B14AC" w:rsidP="005D57A3">
      <w:pPr>
        <w:rPr>
          <w:lang w:eastAsia="ru-RU"/>
        </w:rPr>
      </w:pPr>
    </w:p>
    <w:p w14:paraId="5FC7AB88" w14:textId="77777777" w:rsidR="000B14AC" w:rsidRDefault="000B14AC" w:rsidP="005D57A3">
      <w:pPr>
        <w:rPr>
          <w:lang w:eastAsia="ru-RU"/>
        </w:rPr>
      </w:pPr>
    </w:p>
    <w:p w14:paraId="21917D5C" w14:textId="2C16737C" w:rsidR="00CC7C3B" w:rsidRPr="008B2528" w:rsidRDefault="00036108" w:rsidP="008B2528">
      <w:pPr>
        <w:rPr>
          <w:lang w:eastAsia="ru-RU"/>
        </w:rPr>
      </w:pPr>
      <w:r>
        <w:rPr>
          <w:lang w:eastAsia="ru-RU"/>
        </w:rPr>
        <w:br w:type="page"/>
      </w:r>
    </w:p>
    <w:p w14:paraId="3DB1E7DC" w14:textId="4AE07FBE" w:rsidR="00773669" w:rsidRPr="00894A54" w:rsidRDefault="00DA7846" w:rsidP="005D57A3">
      <w:pPr>
        <w:pStyle w:val="1"/>
        <w:tabs>
          <w:tab w:val="center" w:pos="4876"/>
        </w:tabs>
        <w:spacing w:before="0" w:after="0"/>
        <w:jc w:val="center"/>
        <w:rPr>
          <w:rFonts w:ascii="Times New Roman" w:hAnsi="Times New Roman"/>
          <w:sz w:val="24"/>
          <w:szCs w:val="24"/>
        </w:rPr>
      </w:pPr>
      <w:r w:rsidRPr="00894A54">
        <w:rPr>
          <w:rFonts w:ascii="Times New Roman" w:hAnsi="Times New Roman"/>
          <w:sz w:val="24"/>
          <w:szCs w:val="24"/>
        </w:rPr>
        <w:lastRenderedPageBreak/>
        <w:t>ПОЯСНИ</w:t>
      </w:r>
      <w:r w:rsidRPr="00894A54">
        <w:rPr>
          <w:rFonts w:ascii="Times New Roman" w:hAnsi="Times New Roman"/>
          <w:spacing w:val="2"/>
          <w:sz w:val="24"/>
          <w:szCs w:val="24"/>
        </w:rPr>
        <w:t>Т</w:t>
      </w:r>
      <w:r w:rsidRPr="00894A54">
        <w:rPr>
          <w:rFonts w:ascii="Times New Roman" w:hAnsi="Times New Roman"/>
          <w:sz w:val="24"/>
          <w:szCs w:val="24"/>
        </w:rPr>
        <w:t>ЕЛЬНАЯ</w:t>
      </w:r>
      <w:r w:rsidR="00B13F8F" w:rsidRPr="00894A54">
        <w:rPr>
          <w:rFonts w:ascii="Times New Roman" w:hAnsi="Times New Roman"/>
          <w:sz w:val="24"/>
          <w:szCs w:val="24"/>
        </w:rPr>
        <w:t xml:space="preserve"> </w:t>
      </w:r>
      <w:r w:rsidRPr="00894A54">
        <w:rPr>
          <w:rFonts w:ascii="Times New Roman" w:hAnsi="Times New Roman"/>
          <w:sz w:val="24"/>
          <w:szCs w:val="24"/>
        </w:rPr>
        <w:t>ЗА</w:t>
      </w:r>
      <w:r w:rsidRPr="00894A54">
        <w:rPr>
          <w:rFonts w:ascii="Times New Roman" w:hAnsi="Times New Roman"/>
          <w:spacing w:val="-1"/>
          <w:sz w:val="24"/>
          <w:szCs w:val="24"/>
        </w:rPr>
        <w:t>П</w:t>
      </w:r>
      <w:r w:rsidRPr="00894A54">
        <w:rPr>
          <w:rFonts w:ascii="Times New Roman" w:hAnsi="Times New Roman"/>
          <w:sz w:val="24"/>
          <w:szCs w:val="24"/>
        </w:rPr>
        <w:t>ИСКА</w:t>
      </w:r>
      <w:bookmarkEnd w:id="0"/>
    </w:p>
    <w:p w14:paraId="6D18C1EE" w14:textId="77777777" w:rsidR="00773669" w:rsidRPr="00894A54" w:rsidRDefault="00773669" w:rsidP="005D57A3">
      <w:pPr>
        <w:tabs>
          <w:tab w:val="left" w:pos="6379"/>
        </w:tabs>
        <w:spacing w:after="31" w:line="240" w:lineRule="exact"/>
        <w:ind w:firstLine="709"/>
        <w:jc w:val="center"/>
        <w:rPr>
          <w:rFonts w:ascii="Times New Roman" w:eastAsia="Times New Roman" w:hAnsi="Times New Roman" w:cs="Times New Roman"/>
          <w:bCs/>
          <w:sz w:val="24"/>
          <w:szCs w:val="24"/>
          <w:lang w:eastAsia="ru-RU"/>
        </w:rPr>
      </w:pPr>
    </w:p>
    <w:p w14:paraId="2224B594" w14:textId="77777777" w:rsidR="00CA3BBC" w:rsidRPr="00CA3BBC" w:rsidRDefault="00CA3BBC" w:rsidP="00CA3BBC">
      <w:pPr>
        <w:spacing w:after="0" w:line="240" w:lineRule="auto"/>
        <w:ind w:firstLine="708"/>
        <w:jc w:val="both"/>
        <w:rPr>
          <w:rFonts w:ascii="Times New Roman" w:hAnsi="Times New Roman" w:cs="Times New Roman"/>
          <w:sz w:val="24"/>
          <w:szCs w:val="24"/>
        </w:rPr>
      </w:pPr>
      <w:r w:rsidRPr="00CA3BBC">
        <w:rPr>
          <w:rFonts w:ascii="Times New Roman" w:hAnsi="Times New Roman" w:cs="Times New Roman"/>
          <w:sz w:val="24"/>
          <w:szCs w:val="24"/>
        </w:rPr>
        <w:t>Учебно-методический комплекс адресован заместителей руководителей по учебной работе</w:t>
      </w:r>
      <w:r w:rsidRPr="00CA3BBC">
        <w:rPr>
          <w:rFonts w:ascii="Times New Roman" w:hAnsi="Times New Roman" w:cs="Times New Roman"/>
          <w:sz w:val="24"/>
          <w:szCs w:val="24"/>
          <w:lang w:val="kk-KZ"/>
        </w:rPr>
        <w:t>,</w:t>
      </w:r>
      <w:r w:rsidRPr="00CA3BBC">
        <w:rPr>
          <w:rFonts w:ascii="Times New Roman" w:hAnsi="Times New Roman" w:cs="Times New Roman"/>
          <w:sz w:val="24"/>
          <w:szCs w:val="24"/>
        </w:rPr>
        <w:t xml:space="preserve"> учебно-методической работе</w:t>
      </w:r>
      <w:r w:rsidRPr="00CA3BBC">
        <w:rPr>
          <w:rFonts w:ascii="Times New Roman" w:hAnsi="Times New Roman" w:cs="Times New Roman"/>
          <w:sz w:val="24"/>
          <w:szCs w:val="24"/>
          <w:lang w:val="kk-KZ"/>
        </w:rPr>
        <w:t xml:space="preserve">, </w:t>
      </w:r>
      <w:r w:rsidRPr="00CA3BBC">
        <w:rPr>
          <w:rFonts w:ascii="Times New Roman" w:hAnsi="Times New Roman" w:cs="Times New Roman"/>
          <w:bCs/>
          <w:sz w:val="24"/>
          <w:szCs w:val="24"/>
          <w:lang w:val="kk-KZ"/>
        </w:rPr>
        <w:t xml:space="preserve">научно-методической работе </w:t>
      </w:r>
      <w:r w:rsidRPr="00CA3BBC">
        <w:rPr>
          <w:rFonts w:ascii="Times New Roman" w:hAnsi="Times New Roman" w:cs="Times New Roman"/>
          <w:sz w:val="24"/>
          <w:szCs w:val="24"/>
          <w:lang w:val="kk-KZ"/>
        </w:rPr>
        <w:t xml:space="preserve"> и</w:t>
      </w:r>
      <w:r w:rsidRPr="00CA3BBC">
        <w:rPr>
          <w:rFonts w:ascii="Times New Roman" w:hAnsi="Times New Roman" w:cs="Times New Roman"/>
          <w:bCs/>
          <w:sz w:val="24"/>
          <w:szCs w:val="24"/>
          <w:lang w:val="kk-KZ"/>
        </w:rPr>
        <w:t xml:space="preserve"> учебно-методическому объединению </w:t>
      </w:r>
      <w:r w:rsidRPr="00CA3BBC">
        <w:rPr>
          <w:rFonts w:ascii="Times New Roman" w:hAnsi="Times New Roman" w:cs="Times New Roman"/>
          <w:sz w:val="24"/>
          <w:szCs w:val="24"/>
        </w:rPr>
        <w:t xml:space="preserve"> для эффективного управления системой организации учебной работы, совершенствования и повышения профессиональных компетенций руководящего состава организаций технического и профессионального, послесреднего образования (далее – ТиППО). </w:t>
      </w:r>
    </w:p>
    <w:p w14:paraId="7556B5CB" w14:textId="77777777" w:rsidR="00CA3BBC" w:rsidRPr="00CA3BBC" w:rsidRDefault="00CA3BBC" w:rsidP="00CA3BBC">
      <w:pPr>
        <w:spacing w:after="0" w:line="240" w:lineRule="auto"/>
        <w:ind w:firstLine="708"/>
        <w:jc w:val="both"/>
        <w:rPr>
          <w:rFonts w:ascii="Times New Roman" w:hAnsi="Times New Roman" w:cs="Times New Roman"/>
          <w:sz w:val="24"/>
          <w:szCs w:val="24"/>
        </w:rPr>
      </w:pPr>
      <w:r w:rsidRPr="00CA3BBC">
        <w:rPr>
          <w:rFonts w:ascii="Times New Roman" w:hAnsi="Times New Roman" w:cs="Times New Roman"/>
          <w:sz w:val="24"/>
          <w:szCs w:val="24"/>
        </w:rPr>
        <w:t>В учебно-методическом комплексе представлены основные данные об образовательной программе курса, цели, задачах, ожидаемых результатах освоения курсового обучения. Даны описания методов, педагогических приемов курсового обучения.</w:t>
      </w:r>
    </w:p>
    <w:p w14:paraId="1A893472" w14:textId="77777777" w:rsidR="00CA3BBC" w:rsidRPr="00CA3BBC" w:rsidRDefault="00CA3BBC" w:rsidP="00CA3BBC">
      <w:pPr>
        <w:spacing w:after="0" w:line="240" w:lineRule="auto"/>
        <w:ind w:firstLine="708"/>
        <w:jc w:val="both"/>
        <w:rPr>
          <w:rFonts w:ascii="Times New Roman" w:hAnsi="Times New Roman" w:cs="Times New Roman"/>
          <w:sz w:val="24"/>
          <w:szCs w:val="24"/>
        </w:rPr>
      </w:pPr>
      <w:r w:rsidRPr="00CA3BBC">
        <w:rPr>
          <w:rFonts w:ascii="Times New Roman" w:hAnsi="Times New Roman" w:cs="Times New Roman"/>
          <w:sz w:val="24"/>
          <w:szCs w:val="24"/>
        </w:rPr>
        <w:t xml:space="preserve">В комплексе собраны основные материалы, которые могут быть полезны как для сопровождения процесса обучения на курсах повышения квалификации руководителей по образовательной программе «Менеджмент в образовании: инновационный стиль управления качеством учебного процесса колледжа», так и для использования в практической деятельности. В учебно-методическом комплексе приведены варианты заданий, позволяющие соотнести полученные знания с реальной работой в организации ТиППО. </w:t>
      </w:r>
    </w:p>
    <w:p w14:paraId="1CADAB18" w14:textId="77777777" w:rsidR="00CA3BBC" w:rsidRPr="00CA3BBC" w:rsidRDefault="00CA3BBC" w:rsidP="00CA3BBC">
      <w:pPr>
        <w:spacing w:after="0" w:line="240" w:lineRule="auto"/>
        <w:ind w:firstLine="708"/>
        <w:jc w:val="both"/>
        <w:rPr>
          <w:rFonts w:ascii="Times New Roman" w:hAnsi="Times New Roman" w:cs="Times New Roman"/>
          <w:sz w:val="24"/>
          <w:szCs w:val="24"/>
        </w:rPr>
      </w:pPr>
      <w:r w:rsidRPr="00CA3BBC">
        <w:rPr>
          <w:rFonts w:ascii="Times New Roman" w:hAnsi="Times New Roman" w:cs="Times New Roman"/>
          <w:sz w:val="24"/>
          <w:szCs w:val="24"/>
        </w:rPr>
        <w:t>Подробная информация по темам курса повышения квалификации приведена в разделе «Учебный план».</w:t>
      </w:r>
    </w:p>
    <w:p w14:paraId="731CE2FA" w14:textId="72ADD647" w:rsidR="007A243D" w:rsidRDefault="007A243D" w:rsidP="001842C6">
      <w:pPr>
        <w:spacing w:after="0" w:line="240" w:lineRule="auto"/>
        <w:ind w:firstLine="708"/>
        <w:jc w:val="both"/>
        <w:rPr>
          <w:rFonts w:ascii="Times New Roman" w:hAnsi="Times New Roman" w:cs="Times New Roman"/>
          <w:sz w:val="24"/>
          <w:szCs w:val="24"/>
        </w:rPr>
      </w:pPr>
    </w:p>
    <w:p w14:paraId="12025B8F" w14:textId="42E1DFDC" w:rsidR="00CA3BBC" w:rsidRDefault="00CA3BBC" w:rsidP="001842C6">
      <w:pPr>
        <w:spacing w:after="0" w:line="240" w:lineRule="auto"/>
        <w:ind w:firstLine="708"/>
        <w:jc w:val="both"/>
        <w:rPr>
          <w:rFonts w:ascii="Times New Roman" w:hAnsi="Times New Roman" w:cs="Times New Roman"/>
          <w:sz w:val="24"/>
          <w:szCs w:val="24"/>
        </w:rPr>
      </w:pPr>
    </w:p>
    <w:p w14:paraId="6E55C2B3" w14:textId="71DB7015" w:rsidR="00CA3BBC" w:rsidRDefault="00CA3BBC" w:rsidP="001842C6">
      <w:pPr>
        <w:spacing w:after="0" w:line="240" w:lineRule="auto"/>
        <w:ind w:firstLine="708"/>
        <w:jc w:val="both"/>
        <w:rPr>
          <w:rFonts w:ascii="Times New Roman" w:hAnsi="Times New Roman" w:cs="Times New Roman"/>
          <w:sz w:val="24"/>
          <w:szCs w:val="24"/>
        </w:rPr>
      </w:pPr>
    </w:p>
    <w:p w14:paraId="0A67C114" w14:textId="16C38F23" w:rsidR="00CA3BBC" w:rsidRDefault="00CA3BBC" w:rsidP="001842C6">
      <w:pPr>
        <w:spacing w:after="0" w:line="240" w:lineRule="auto"/>
        <w:ind w:firstLine="708"/>
        <w:jc w:val="both"/>
        <w:rPr>
          <w:rFonts w:ascii="Times New Roman" w:hAnsi="Times New Roman" w:cs="Times New Roman"/>
          <w:sz w:val="24"/>
          <w:szCs w:val="24"/>
        </w:rPr>
      </w:pPr>
    </w:p>
    <w:p w14:paraId="6756FF1D" w14:textId="5FE2C593" w:rsidR="00CA3BBC" w:rsidRDefault="00CA3BBC" w:rsidP="001842C6">
      <w:pPr>
        <w:spacing w:after="0" w:line="240" w:lineRule="auto"/>
        <w:ind w:firstLine="708"/>
        <w:jc w:val="both"/>
        <w:rPr>
          <w:rFonts w:ascii="Times New Roman" w:hAnsi="Times New Roman" w:cs="Times New Roman"/>
          <w:sz w:val="24"/>
          <w:szCs w:val="24"/>
        </w:rPr>
      </w:pPr>
    </w:p>
    <w:p w14:paraId="19C2893F" w14:textId="08F10DE3" w:rsidR="00CA3BBC" w:rsidRDefault="00CA3BBC" w:rsidP="001842C6">
      <w:pPr>
        <w:spacing w:after="0" w:line="240" w:lineRule="auto"/>
        <w:ind w:firstLine="708"/>
        <w:jc w:val="both"/>
        <w:rPr>
          <w:rFonts w:ascii="Times New Roman" w:hAnsi="Times New Roman" w:cs="Times New Roman"/>
          <w:sz w:val="24"/>
          <w:szCs w:val="24"/>
        </w:rPr>
      </w:pPr>
    </w:p>
    <w:p w14:paraId="22AE815A" w14:textId="50C04A5D" w:rsidR="00CA3BBC" w:rsidRDefault="00CA3BBC" w:rsidP="001842C6">
      <w:pPr>
        <w:spacing w:after="0" w:line="240" w:lineRule="auto"/>
        <w:ind w:firstLine="708"/>
        <w:jc w:val="both"/>
        <w:rPr>
          <w:rFonts w:ascii="Times New Roman" w:hAnsi="Times New Roman" w:cs="Times New Roman"/>
          <w:sz w:val="24"/>
          <w:szCs w:val="24"/>
        </w:rPr>
      </w:pPr>
    </w:p>
    <w:p w14:paraId="7BF1B6A3" w14:textId="4E8E1EFB" w:rsidR="00CA3BBC" w:rsidRDefault="00CA3BBC" w:rsidP="001842C6">
      <w:pPr>
        <w:spacing w:after="0" w:line="240" w:lineRule="auto"/>
        <w:ind w:firstLine="708"/>
        <w:jc w:val="both"/>
        <w:rPr>
          <w:rFonts w:ascii="Times New Roman" w:hAnsi="Times New Roman" w:cs="Times New Roman"/>
          <w:sz w:val="24"/>
          <w:szCs w:val="24"/>
        </w:rPr>
      </w:pPr>
    </w:p>
    <w:p w14:paraId="3D476EA2" w14:textId="0272BCC8" w:rsidR="00CA3BBC" w:rsidRDefault="00CA3BBC" w:rsidP="001842C6">
      <w:pPr>
        <w:spacing w:after="0" w:line="240" w:lineRule="auto"/>
        <w:ind w:firstLine="708"/>
        <w:jc w:val="both"/>
        <w:rPr>
          <w:rFonts w:ascii="Times New Roman" w:hAnsi="Times New Roman" w:cs="Times New Roman"/>
          <w:sz w:val="24"/>
          <w:szCs w:val="24"/>
        </w:rPr>
      </w:pPr>
    </w:p>
    <w:p w14:paraId="06C0EA46" w14:textId="7A92B325" w:rsidR="00CA3BBC" w:rsidRDefault="00CA3BBC" w:rsidP="001842C6">
      <w:pPr>
        <w:spacing w:after="0" w:line="240" w:lineRule="auto"/>
        <w:ind w:firstLine="708"/>
        <w:jc w:val="both"/>
        <w:rPr>
          <w:rFonts w:ascii="Times New Roman" w:hAnsi="Times New Roman" w:cs="Times New Roman"/>
          <w:sz w:val="24"/>
          <w:szCs w:val="24"/>
        </w:rPr>
      </w:pPr>
    </w:p>
    <w:p w14:paraId="68EF82D5" w14:textId="22F10E21" w:rsidR="00CA3BBC" w:rsidRDefault="00CA3BBC" w:rsidP="001842C6">
      <w:pPr>
        <w:spacing w:after="0" w:line="240" w:lineRule="auto"/>
        <w:ind w:firstLine="708"/>
        <w:jc w:val="both"/>
        <w:rPr>
          <w:rFonts w:ascii="Times New Roman" w:hAnsi="Times New Roman" w:cs="Times New Roman"/>
          <w:sz w:val="24"/>
          <w:szCs w:val="24"/>
        </w:rPr>
      </w:pPr>
    </w:p>
    <w:p w14:paraId="14B7BF37" w14:textId="32E75085" w:rsidR="00CA3BBC" w:rsidRDefault="00CA3BBC" w:rsidP="001842C6">
      <w:pPr>
        <w:spacing w:after="0" w:line="240" w:lineRule="auto"/>
        <w:ind w:firstLine="708"/>
        <w:jc w:val="both"/>
        <w:rPr>
          <w:rFonts w:ascii="Times New Roman" w:hAnsi="Times New Roman" w:cs="Times New Roman"/>
          <w:sz w:val="24"/>
          <w:szCs w:val="24"/>
        </w:rPr>
      </w:pPr>
    </w:p>
    <w:p w14:paraId="6F08D7B4" w14:textId="1E5E9519" w:rsidR="00CA3BBC" w:rsidRDefault="00CA3BBC" w:rsidP="001842C6">
      <w:pPr>
        <w:spacing w:after="0" w:line="240" w:lineRule="auto"/>
        <w:ind w:firstLine="708"/>
        <w:jc w:val="both"/>
        <w:rPr>
          <w:rFonts w:ascii="Times New Roman" w:hAnsi="Times New Roman" w:cs="Times New Roman"/>
          <w:sz w:val="24"/>
          <w:szCs w:val="24"/>
        </w:rPr>
      </w:pPr>
    </w:p>
    <w:p w14:paraId="2D8AA8FD" w14:textId="32C616A7" w:rsidR="00CA3BBC" w:rsidRDefault="00CA3BBC" w:rsidP="001842C6">
      <w:pPr>
        <w:spacing w:after="0" w:line="240" w:lineRule="auto"/>
        <w:ind w:firstLine="708"/>
        <w:jc w:val="both"/>
        <w:rPr>
          <w:rFonts w:ascii="Times New Roman" w:hAnsi="Times New Roman" w:cs="Times New Roman"/>
          <w:sz w:val="24"/>
          <w:szCs w:val="24"/>
        </w:rPr>
      </w:pPr>
    </w:p>
    <w:p w14:paraId="745FC075" w14:textId="2E5688DF" w:rsidR="00CA3BBC" w:rsidRDefault="00CA3BBC" w:rsidP="001842C6">
      <w:pPr>
        <w:spacing w:after="0" w:line="240" w:lineRule="auto"/>
        <w:ind w:firstLine="708"/>
        <w:jc w:val="both"/>
        <w:rPr>
          <w:rFonts w:ascii="Times New Roman" w:hAnsi="Times New Roman" w:cs="Times New Roman"/>
          <w:sz w:val="24"/>
          <w:szCs w:val="24"/>
        </w:rPr>
      </w:pPr>
    </w:p>
    <w:p w14:paraId="48CD9CD1" w14:textId="7A4E3D61" w:rsidR="00CA3BBC" w:rsidRDefault="00CA3BBC" w:rsidP="001842C6">
      <w:pPr>
        <w:spacing w:after="0" w:line="240" w:lineRule="auto"/>
        <w:ind w:firstLine="708"/>
        <w:jc w:val="both"/>
        <w:rPr>
          <w:rFonts w:ascii="Times New Roman" w:hAnsi="Times New Roman" w:cs="Times New Roman"/>
          <w:sz w:val="24"/>
          <w:szCs w:val="24"/>
        </w:rPr>
      </w:pPr>
    </w:p>
    <w:p w14:paraId="2695B6F0" w14:textId="6C3513D3" w:rsidR="00CA3BBC" w:rsidRDefault="00CA3BBC" w:rsidP="001842C6">
      <w:pPr>
        <w:spacing w:after="0" w:line="240" w:lineRule="auto"/>
        <w:ind w:firstLine="708"/>
        <w:jc w:val="both"/>
        <w:rPr>
          <w:rFonts w:ascii="Times New Roman" w:hAnsi="Times New Roman" w:cs="Times New Roman"/>
          <w:sz w:val="24"/>
          <w:szCs w:val="24"/>
        </w:rPr>
      </w:pPr>
    </w:p>
    <w:p w14:paraId="4B467153" w14:textId="6DCFA417" w:rsidR="00CA3BBC" w:rsidRDefault="00CA3BBC" w:rsidP="001842C6">
      <w:pPr>
        <w:spacing w:after="0" w:line="240" w:lineRule="auto"/>
        <w:ind w:firstLine="708"/>
        <w:jc w:val="both"/>
        <w:rPr>
          <w:rFonts w:ascii="Times New Roman" w:hAnsi="Times New Roman" w:cs="Times New Roman"/>
          <w:sz w:val="24"/>
          <w:szCs w:val="24"/>
        </w:rPr>
      </w:pPr>
    </w:p>
    <w:p w14:paraId="51D6E537" w14:textId="3CCC950A" w:rsidR="00CA3BBC" w:rsidRDefault="00CA3BBC" w:rsidP="001842C6">
      <w:pPr>
        <w:spacing w:after="0" w:line="240" w:lineRule="auto"/>
        <w:ind w:firstLine="708"/>
        <w:jc w:val="both"/>
        <w:rPr>
          <w:rFonts w:ascii="Times New Roman" w:hAnsi="Times New Roman" w:cs="Times New Roman"/>
          <w:sz w:val="24"/>
          <w:szCs w:val="24"/>
        </w:rPr>
      </w:pPr>
    </w:p>
    <w:p w14:paraId="0F7E6D83" w14:textId="7B687823" w:rsidR="00CA3BBC" w:rsidRDefault="00CA3BBC" w:rsidP="001842C6">
      <w:pPr>
        <w:spacing w:after="0" w:line="240" w:lineRule="auto"/>
        <w:ind w:firstLine="708"/>
        <w:jc w:val="both"/>
        <w:rPr>
          <w:rFonts w:ascii="Times New Roman" w:hAnsi="Times New Roman" w:cs="Times New Roman"/>
          <w:sz w:val="24"/>
          <w:szCs w:val="24"/>
        </w:rPr>
      </w:pPr>
    </w:p>
    <w:p w14:paraId="71D5C322" w14:textId="633E82A2" w:rsidR="00CA3BBC" w:rsidRDefault="00CA3BBC" w:rsidP="001842C6">
      <w:pPr>
        <w:spacing w:after="0" w:line="240" w:lineRule="auto"/>
        <w:ind w:firstLine="708"/>
        <w:jc w:val="both"/>
        <w:rPr>
          <w:rFonts w:ascii="Times New Roman" w:hAnsi="Times New Roman" w:cs="Times New Roman"/>
          <w:sz w:val="24"/>
          <w:szCs w:val="24"/>
        </w:rPr>
      </w:pPr>
    </w:p>
    <w:p w14:paraId="70266ADF" w14:textId="61A095B6" w:rsidR="00CA3BBC" w:rsidRDefault="00CA3BBC" w:rsidP="001842C6">
      <w:pPr>
        <w:spacing w:after="0" w:line="240" w:lineRule="auto"/>
        <w:ind w:firstLine="708"/>
        <w:jc w:val="both"/>
        <w:rPr>
          <w:rFonts w:ascii="Times New Roman" w:hAnsi="Times New Roman" w:cs="Times New Roman"/>
          <w:sz w:val="24"/>
          <w:szCs w:val="24"/>
        </w:rPr>
      </w:pPr>
    </w:p>
    <w:p w14:paraId="689C453A" w14:textId="05C5C580" w:rsidR="00CA3BBC" w:rsidRDefault="00CA3BBC" w:rsidP="001842C6">
      <w:pPr>
        <w:spacing w:after="0" w:line="240" w:lineRule="auto"/>
        <w:ind w:firstLine="708"/>
        <w:jc w:val="both"/>
        <w:rPr>
          <w:rFonts w:ascii="Times New Roman" w:hAnsi="Times New Roman" w:cs="Times New Roman"/>
          <w:sz w:val="24"/>
          <w:szCs w:val="24"/>
        </w:rPr>
      </w:pPr>
    </w:p>
    <w:p w14:paraId="0F367740" w14:textId="0BE02475" w:rsidR="00CA3BBC" w:rsidRDefault="00CA3BBC" w:rsidP="001842C6">
      <w:pPr>
        <w:spacing w:after="0" w:line="240" w:lineRule="auto"/>
        <w:ind w:firstLine="708"/>
        <w:jc w:val="both"/>
        <w:rPr>
          <w:rFonts w:ascii="Times New Roman" w:hAnsi="Times New Roman" w:cs="Times New Roman"/>
          <w:sz w:val="24"/>
          <w:szCs w:val="24"/>
        </w:rPr>
      </w:pPr>
    </w:p>
    <w:p w14:paraId="44098655" w14:textId="7EBE6A90" w:rsidR="00CA3BBC" w:rsidRDefault="00CA3BBC" w:rsidP="001842C6">
      <w:pPr>
        <w:spacing w:after="0" w:line="240" w:lineRule="auto"/>
        <w:ind w:firstLine="708"/>
        <w:jc w:val="both"/>
        <w:rPr>
          <w:rFonts w:ascii="Times New Roman" w:hAnsi="Times New Roman" w:cs="Times New Roman"/>
          <w:sz w:val="24"/>
          <w:szCs w:val="24"/>
        </w:rPr>
      </w:pPr>
    </w:p>
    <w:p w14:paraId="05F63C6A" w14:textId="77777777" w:rsidR="00671493" w:rsidRPr="00894A54" w:rsidRDefault="0067149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2785399" w14:textId="4A8E9762" w:rsidR="00671493" w:rsidRDefault="0067149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71C8AB87" w14:textId="7D784EC8" w:rsidR="000175A0" w:rsidRDefault="000175A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98A01E2" w14:textId="7A21A039" w:rsidR="00A91156" w:rsidRDefault="00A91156" w:rsidP="00D6448D">
      <w:pPr>
        <w:tabs>
          <w:tab w:val="left" w:pos="851"/>
          <w:tab w:val="left" w:pos="2410"/>
          <w:tab w:val="left" w:pos="3686"/>
        </w:tabs>
        <w:spacing w:after="0" w:line="240" w:lineRule="auto"/>
        <w:jc w:val="both"/>
        <w:textAlignment w:val="baseline"/>
        <w:outlineLvl w:val="2"/>
        <w:rPr>
          <w:rFonts w:ascii="Times New Roman" w:eastAsia="Times New Roman" w:hAnsi="Times New Roman" w:cs="Times New Roman"/>
          <w:sz w:val="24"/>
          <w:szCs w:val="24"/>
          <w:lang w:eastAsia="ru-RU"/>
        </w:rPr>
      </w:pPr>
    </w:p>
    <w:p w14:paraId="1E77117F" w14:textId="77777777" w:rsidR="00A91156" w:rsidRDefault="00A91156"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8E6F92C" w14:textId="77777777" w:rsidR="00A91156" w:rsidRDefault="00A91156"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2FF1E421" w14:textId="36317113" w:rsidR="00A91156" w:rsidRDefault="00A91156"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62B98D80" w14:textId="10A2596B"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r w:rsidRPr="00566DF7">
        <w:rPr>
          <w:rFonts w:ascii="Times New Roman" w:eastAsia="Times New Roman" w:hAnsi="Times New Roman" w:cs="Times New Roman"/>
          <w:noProof/>
          <w:sz w:val="24"/>
          <w:szCs w:val="24"/>
          <w:lang w:eastAsia="ru-RU"/>
        </w:rPr>
        <w:lastRenderedPageBreak/>
        <w:drawing>
          <wp:anchor distT="0" distB="0" distL="114300" distR="114300" simplePos="0" relativeHeight="251664384" behindDoc="1" locked="0" layoutInCell="1" allowOverlap="1" wp14:anchorId="25E74A05" wp14:editId="6B10D04C">
            <wp:simplePos x="0" y="0"/>
            <wp:positionH relativeFrom="column">
              <wp:posOffset>-1088935</wp:posOffset>
            </wp:positionH>
            <wp:positionV relativeFrom="paragraph">
              <wp:posOffset>-540385</wp:posOffset>
            </wp:positionV>
            <wp:extent cx="7552690" cy="10909300"/>
            <wp:effectExtent l="0" t="0" r="0" b="6350"/>
            <wp:wrapNone/>
            <wp:docPr id="5" name="Рисунок 5" descr="C:\Users\dsp_8\Downloads\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p_8\Downloads\123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690" cy="1090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65D24" w14:textId="77777777"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p>
    <w:p w14:paraId="6EDFE84B" w14:textId="77777777"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p>
    <w:p w14:paraId="0C06A4D7" w14:textId="77777777"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p>
    <w:p w14:paraId="75EE9515" w14:textId="77777777"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p>
    <w:p w14:paraId="5CDA43AF" w14:textId="77777777"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p>
    <w:p w14:paraId="75C2EDB4" w14:textId="313A6C39" w:rsidR="008745C0" w:rsidRDefault="008745C0" w:rsidP="00675DF1">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НЕКОММЕРЧЕСКОЕ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АКЦИОНЕРНОЕ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ОБЩЕСТВО</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«TALAP»</w:t>
      </w:r>
    </w:p>
    <w:p w14:paraId="72E43AA2" w14:textId="77777777"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p>
    <w:p w14:paraId="38AA609F" w14:textId="77777777"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p>
    <w:p w14:paraId="7B4992B1" w14:textId="77777777" w:rsidR="00E84EF3" w:rsidRDefault="00E84EF3" w:rsidP="00E84EF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eastAsia="ru-RU"/>
        </w:rPr>
      </w:pPr>
    </w:p>
    <w:p w14:paraId="508D95D3" w14:textId="5568588D" w:rsidR="00E84EF3" w:rsidRPr="00E84EF3" w:rsidRDefault="00E84EF3" w:rsidP="0004011C">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4"/>
          <w:szCs w:val="24"/>
          <w:lang w:eastAsia="ru-RU"/>
        </w:rPr>
      </w:pPr>
      <w:r w:rsidRPr="00566DF7">
        <w:rPr>
          <w:rFonts w:ascii="Times New Roman" w:eastAsia="Times New Roman" w:hAnsi="Times New Roman" w:cs="Times New Roman"/>
          <w:noProof/>
          <w:sz w:val="24"/>
          <w:szCs w:val="24"/>
          <w:lang w:eastAsia="ru-RU"/>
        </w:rPr>
        <w:drawing>
          <wp:inline distT="0" distB="0" distL="0" distR="0" wp14:anchorId="1F1A0738" wp14:editId="4493BBB2">
            <wp:extent cx="2332990" cy="2332990"/>
            <wp:effectExtent l="0" t="0" r="0" b="0"/>
            <wp:docPr id="6" name="Рисунок 6" descr="Z:\34. Разное\1. Брендбук Талап2023\Логотипы\PNG\Безымянный-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4. Разное\1. Брендбук Талап2023\Логотипы\PNG\Безымянный-1-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inline>
        </w:drawing>
      </w:r>
    </w:p>
    <w:p w14:paraId="52261178" w14:textId="5D52B15A"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197904D5" w14:textId="77777777"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7E780641" w14:textId="3A839862" w:rsidR="008745C0" w:rsidRDefault="008745C0"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noProof/>
          <w:sz w:val="24"/>
          <w:szCs w:val="24"/>
          <w:lang w:eastAsia="ru-RU"/>
        </w:rPr>
      </w:pPr>
    </w:p>
    <w:p w14:paraId="6E0178EE" w14:textId="6673B30D"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noProof/>
          <w:sz w:val="24"/>
          <w:szCs w:val="24"/>
          <w:lang w:eastAsia="ru-RU"/>
        </w:rPr>
      </w:pPr>
    </w:p>
    <w:p w14:paraId="141573B9" w14:textId="47B2BDBB"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noProof/>
          <w:sz w:val="24"/>
          <w:szCs w:val="24"/>
          <w:lang w:eastAsia="ru-RU"/>
        </w:rPr>
      </w:pPr>
    </w:p>
    <w:p w14:paraId="65B2FDF7" w14:textId="77777777" w:rsidR="008745C0" w:rsidRPr="00D6448D" w:rsidRDefault="005C280F"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8"/>
          <w:szCs w:val="28"/>
          <w:lang w:eastAsia="ru-RU"/>
        </w:rPr>
      </w:pPr>
      <w:r w:rsidRPr="00D6448D">
        <w:rPr>
          <w:rFonts w:ascii="Times New Roman" w:eastAsia="Times New Roman" w:hAnsi="Times New Roman" w:cs="Times New Roman"/>
          <w:b/>
          <w:sz w:val="28"/>
          <w:szCs w:val="28"/>
          <w:lang w:eastAsia="ru-RU"/>
        </w:rPr>
        <w:t>ГЛОССАРИЙ</w:t>
      </w:r>
    </w:p>
    <w:p w14:paraId="1EC5D376" w14:textId="77777777" w:rsidR="008745C0" w:rsidRPr="00D6448D" w:rsidRDefault="008745C0" w:rsidP="005D57A3">
      <w:pPr>
        <w:tabs>
          <w:tab w:val="left" w:pos="851"/>
          <w:tab w:val="left" w:pos="2410"/>
          <w:tab w:val="left" w:pos="3686"/>
        </w:tabs>
        <w:spacing w:after="0" w:line="240" w:lineRule="auto"/>
        <w:jc w:val="both"/>
        <w:textAlignment w:val="baseline"/>
        <w:outlineLvl w:val="2"/>
        <w:rPr>
          <w:rFonts w:ascii="Times New Roman" w:eastAsia="Times New Roman" w:hAnsi="Times New Roman" w:cs="Times New Roman"/>
          <w:sz w:val="28"/>
          <w:szCs w:val="28"/>
          <w:lang w:eastAsia="ru-RU"/>
        </w:rPr>
      </w:pPr>
    </w:p>
    <w:p w14:paraId="264E0A78" w14:textId="18BBF6A4" w:rsidR="005C280F" w:rsidRPr="00D6448D" w:rsidRDefault="005C280F"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8"/>
          <w:szCs w:val="28"/>
          <w:lang w:eastAsia="ru-RU"/>
        </w:rPr>
      </w:pPr>
      <w:r w:rsidRPr="00D6448D">
        <w:rPr>
          <w:rFonts w:ascii="Times New Roman" w:eastAsia="Times New Roman" w:hAnsi="Times New Roman" w:cs="Times New Roman"/>
          <w:sz w:val="28"/>
          <w:szCs w:val="28"/>
          <w:lang w:eastAsia="ru-RU"/>
        </w:rPr>
        <w:t>образовательной</w:t>
      </w:r>
      <w:r w:rsidR="00B13F8F" w:rsidRPr="00D6448D">
        <w:rPr>
          <w:rFonts w:ascii="Times New Roman" w:eastAsia="Times New Roman" w:hAnsi="Times New Roman" w:cs="Times New Roman"/>
          <w:sz w:val="28"/>
          <w:szCs w:val="28"/>
          <w:lang w:eastAsia="ru-RU"/>
        </w:rPr>
        <w:t xml:space="preserve"> </w:t>
      </w:r>
      <w:r w:rsidRPr="00D6448D">
        <w:rPr>
          <w:rFonts w:ascii="Times New Roman" w:eastAsia="Times New Roman" w:hAnsi="Times New Roman" w:cs="Times New Roman"/>
          <w:sz w:val="28"/>
          <w:szCs w:val="28"/>
          <w:lang w:eastAsia="ru-RU"/>
        </w:rPr>
        <w:t>программы</w:t>
      </w:r>
      <w:r w:rsidR="00B13F8F" w:rsidRPr="00D6448D">
        <w:rPr>
          <w:rFonts w:ascii="Times New Roman" w:eastAsia="Times New Roman" w:hAnsi="Times New Roman" w:cs="Times New Roman"/>
          <w:sz w:val="28"/>
          <w:szCs w:val="28"/>
          <w:lang w:eastAsia="ru-RU"/>
        </w:rPr>
        <w:t xml:space="preserve"> </w:t>
      </w:r>
    </w:p>
    <w:p w14:paraId="1AF464B4" w14:textId="1F9C4642" w:rsidR="005C280F" w:rsidRPr="00D6448D" w:rsidRDefault="005C280F" w:rsidP="00CA3BBC">
      <w:pPr>
        <w:tabs>
          <w:tab w:val="left" w:pos="0"/>
          <w:tab w:val="left" w:pos="1701"/>
        </w:tabs>
        <w:spacing w:after="0" w:line="240" w:lineRule="auto"/>
        <w:ind w:right="-21" w:firstLine="567"/>
        <w:jc w:val="center"/>
        <w:rPr>
          <w:rFonts w:ascii="Times New Roman" w:eastAsia="Times New Roman" w:hAnsi="Times New Roman" w:cs="Times New Roman"/>
          <w:b/>
          <w:sz w:val="28"/>
          <w:szCs w:val="28"/>
          <w:lang w:eastAsia="ru-RU"/>
        </w:rPr>
      </w:pPr>
      <w:r w:rsidRPr="00D6448D">
        <w:rPr>
          <w:rFonts w:ascii="Times New Roman" w:eastAsia="Times New Roman" w:hAnsi="Times New Roman" w:cs="Times New Roman"/>
          <w:b/>
          <w:sz w:val="28"/>
          <w:szCs w:val="28"/>
          <w:lang w:eastAsia="ru-RU"/>
        </w:rPr>
        <w:t>«</w:t>
      </w:r>
      <w:r w:rsidR="00CA3BBC" w:rsidRPr="00D6448D">
        <w:rPr>
          <w:rFonts w:ascii="Times New Roman" w:eastAsia="Times New Roman" w:hAnsi="Times New Roman" w:cs="Times New Roman"/>
          <w:b/>
          <w:sz w:val="28"/>
          <w:szCs w:val="28"/>
          <w:lang w:eastAsia="ru-RU"/>
        </w:rPr>
        <w:t>Менеджмент в образовании: инновационный стиль управления качеством учебного процесса колледжа</w:t>
      </w:r>
      <w:r w:rsidRPr="00D6448D">
        <w:rPr>
          <w:rFonts w:ascii="Times New Roman" w:eastAsia="Times New Roman" w:hAnsi="Times New Roman" w:cs="Times New Roman"/>
          <w:b/>
          <w:sz w:val="28"/>
          <w:szCs w:val="28"/>
          <w:lang w:eastAsia="ru-RU"/>
        </w:rPr>
        <w:t>»</w:t>
      </w:r>
    </w:p>
    <w:p w14:paraId="2CC80F54" w14:textId="77777777" w:rsidR="008745C0" w:rsidRPr="00894A54" w:rsidRDefault="008745C0"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4"/>
          <w:szCs w:val="24"/>
          <w:lang w:eastAsia="ru-RU"/>
        </w:rPr>
      </w:pPr>
    </w:p>
    <w:p w14:paraId="1200DD5D" w14:textId="77777777"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638F614" w14:textId="77777777"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12452713" w14:textId="77777777"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01F8B429" w14:textId="77777777"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D243B79" w14:textId="77777777"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20A5BBD" w14:textId="77777777" w:rsidR="00C038D3" w:rsidRPr="00894A54" w:rsidRDefault="00C038D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26E36C7" w14:textId="77777777" w:rsidR="00C038D3" w:rsidRPr="00894A54" w:rsidRDefault="00C038D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69385751" w14:textId="77777777"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17AB543" w14:textId="77777777" w:rsidR="008745C0" w:rsidRPr="00894A54" w:rsidRDefault="008745C0"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B88A853"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4AE61F3" w14:textId="77777777" w:rsidR="005A38AA" w:rsidRPr="00894A54" w:rsidRDefault="005A38AA" w:rsidP="005D57A3">
      <w:pPr>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br w:type="page"/>
      </w:r>
    </w:p>
    <w:p w14:paraId="54DC43C9" w14:textId="77777777" w:rsidR="00D6448D" w:rsidRDefault="00D6448D" w:rsidP="00CA3BBC">
      <w:pPr>
        <w:spacing w:after="0" w:line="240" w:lineRule="auto"/>
        <w:ind w:firstLine="708"/>
        <w:jc w:val="both"/>
        <w:rPr>
          <w:rFonts w:ascii="Times New Roman" w:eastAsia="Times New Roman" w:hAnsi="Times New Roman" w:cs="Times New Roman"/>
          <w:b/>
          <w:sz w:val="24"/>
          <w:szCs w:val="24"/>
        </w:rPr>
      </w:pPr>
    </w:p>
    <w:p w14:paraId="79588B38" w14:textId="6069C5F5" w:rsidR="00CA3BBC" w:rsidRPr="007473BA" w:rsidRDefault="00CA3BBC" w:rsidP="00CA3BBC">
      <w:pPr>
        <w:spacing w:after="0" w:line="240" w:lineRule="auto"/>
        <w:ind w:firstLine="708"/>
        <w:jc w:val="both"/>
        <w:rPr>
          <w:rFonts w:ascii="Times New Roman" w:eastAsia="Times New Roman" w:hAnsi="Times New Roman" w:cs="Times New Roman"/>
          <w:sz w:val="24"/>
          <w:szCs w:val="24"/>
        </w:rPr>
      </w:pPr>
      <w:r w:rsidRPr="007473BA">
        <w:rPr>
          <w:rFonts w:ascii="Times New Roman" w:eastAsia="Times New Roman" w:hAnsi="Times New Roman" w:cs="Times New Roman"/>
          <w:b/>
          <w:sz w:val="24"/>
          <w:szCs w:val="24"/>
        </w:rPr>
        <w:t xml:space="preserve">Активные методы обучения – </w:t>
      </w:r>
      <w:r w:rsidRPr="007473BA">
        <w:rPr>
          <w:rFonts w:ascii="Times New Roman" w:eastAsia="Times New Roman" w:hAnsi="Times New Roman" w:cs="Times New Roman"/>
          <w:sz w:val="24"/>
          <w:szCs w:val="24"/>
        </w:rPr>
        <w:t xml:space="preserve">методы, побуждающие </w:t>
      </w:r>
      <w:r w:rsidRPr="007473BA">
        <w:rPr>
          <w:rFonts w:ascii="Times New Roman" w:eastAsia="Times New Roman" w:hAnsi="Times New Roman" w:cs="Times New Roman"/>
          <w:sz w:val="24"/>
          <w:szCs w:val="24"/>
          <w:lang w:val="kk-KZ"/>
        </w:rPr>
        <w:t>обучающихся</w:t>
      </w:r>
      <w:r w:rsidRPr="007473BA">
        <w:rPr>
          <w:rFonts w:ascii="Times New Roman" w:eastAsia="Times New Roman" w:hAnsi="Times New Roman" w:cs="Times New Roman"/>
          <w:sz w:val="24"/>
          <w:szCs w:val="24"/>
        </w:rPr>
        <w:t xml:space="preserve"> к активной мыслительной и практической деятельности в процессе овладения учебным материалом.</w:t>
      </w:r>
    </w:p>
    <w:p w14:paraId="54E1D024" w14:textId="77777777" w:rsidR="00CA3BBC" w:rsidRPr="007473BA" w:rsidRDefault="00CA3BBC" w:rsidP="00CA3BBC">
      <w:pPr>
        <w:spacing w:after="0" w:line="240" w:lineRule="auto"/>
        <w:ind w:firstLine="708"/>
        <w:jc w:val="both"/>
        <w:rPr>
          <w:rFonts w:ascii="Times New Roman" w:eastAsia="Times New Roman" w:hAnsi="Times New Roman" w:cs="Times New Roman"/>
          <w:bCs/>
          <w:sz w:val="24"/>
          <w:szCs w:val="24"/>
        </w:rPr>
      </w:pPr>
      <w:r w:rsidRPr="007473BA">
        <w:rPr>
          <w:rFonts w:ascii="Times New Roman" w:eastAsia="Times New Roman" w:hAnsi="Times New Roman" w:cs="Times New Roman"/>
          <w:b/>
          <w:bCs/>
          <w:sz w:val="24"/>
          <w:szCs w:val="24"/>
          <w:lang w:val="kk-KZ"/>
        </w:rPr>
        <w:t xml:space="preserve">Корпоративное управление – </w:t>
      </w:r>
      <w:r w:rsidRPr="007473BA">
        <w:rPr>
          <w:rFonts w:ascii="Times New Roman" w:eastAsia="Times New Roman" w:hAnsi="Times New Roman" w:cs="Times New Roman"/>
          <w:bCs/>
          <w:sz w:val="24"/>
          <w:szCs w:val="24"/>
        </w:rPr>
        <w:t xml:space="preserve">формирование единой основы взаимодействия всех субъектов образовательного пространства для реализации стратегической цели развития образования, система менеджмента, призванная поддерживать эффективное </w:t>
      </w:r>
      <w:r w:rsidRPr="007473BA">
        <w:rPr>
          <w:rFonts w:ascii="Times New Roman" w:eastAsia="Times New Roman" w:hAnsi="Times New Roman"/>
          <w:bCs/>
          <w:sz w:val="24"/>
          <w:szCs w:val="24"/>
        </w:rPr>
        <w:t>взаимодействие между акционерами и руководством компании</w:t>
      </w:r>
      <w:r w:rsidRPr="007473BA">
        <w:rPr>
          <w:rFonts w:ascii="Times New Roman" w:eastAsia="Times New Roman" w:hAnsi="Times New Roman" w:cs="Times New Roman"/>
          <w:bCs/>
          <w:sz w:val="24"/>
          <w:szCs w:val="24"/>
        </w:rPr>
        <w:t xml:space="preserve">. </w:t>
      </w:r>
    </w:p>
    <w:p w14:paraId="75FAC506" w14:textId="77777777" w:rsidR="00CA3BBC" w:rsidRPr="007473BA" w:rsidRDefault="00CA3BBC" w:rsidP="00CA3BBC">
      <w:pPr>
        <w:spacing w:after="0" w:line="240" w:lineRule="auto"/>
        <w:ind w:firstLine="708"/>
        <w:jc w:val="both"/>
        <w:rPr>
          <w:rFonts w:ascii="Times New Roman" w:eastAsia="Times New Roman" w:hAnsi="Times New Roman" w:cs="Times New Roman"/>
          <w:sz w:val="24"/>
          <w:szCs w:val="24"/>
        </w:rPr>
      </w:pPr>
      <w:r w:rsidRPr="007473BA">
        <w:rPr>
          <w:rFonts w:ascii="Times New Roman" w:eastAsia="Times New Roman" w:hAnsi="Times New Roman" w:cs="Times New Roman"/>
          <w:b/>
          <w:bCs/>
          <w:sz w:val="24"/>
          <w:szCs w:val="24"/>
        </w:rPr>
        <w:t xml:space="preserve">Коучинговый подход в управлении </w:t>
      </w:r>
      <w:r w:rsidRPr="007473BA">
        <w:rPr>
          <w:rFonts w:ascii="Times New Roman" w:eastAsia="Times New Roman" w:hAnsi="Times New Roman" w:cs="Times New Roman"/>
          <w:sz w:val="24"/>
          <w:szCs w:val="24"/>
        </w:rPr>
        <w:t>– партнерское взаимодействие с коллегами, когда руководитель не диктует подчиненному алгоритм решения задачи в той или иной форме, а спрашивает, как сам сотрудник видит решение ситуации, мотивируя его к взаимодействию.</w:t>
      </w:r>
    </w:p>
    <w:p w14:paraId="3065701E" w14:textId="77777777" w:rsidR="00CA3BBC" w:rsidRPr="007473BA" w:rsidRDefault="00CA3BBC" w:rsidP="00CA3BBC">
      <w:pPr>
        <w:spacing w:after="0" w:line="240" w:lineRule="auto"/>
        <w:ind w:firstLine="708"/>
        <w:jc w:val="both"/>
        <w:rPr>
          <w:rFonts w:ascii="Times New Roman" w:hAnsi="Times New Roman" w:cs="Times New Roman"/>
          <w:color w:val="000000" w:themeColor="text1"/>
          <w:sz w:val="24"/>
          <w:szCs w:val="24"/>
          <w:shd w:val="clear" w:color="auto" w:fill="FFFFFF"/>
        </w:rPr>
      </w:pPr>
      <w:r w:rsidRPr="007473BA">
        <w:rPr>
          <w:rFonts w:ascii="Times New Roman" w:hAnsi="Times New Roman" w:cs="Times New Roman"/>
          <w:b/>
          <w:bCs/>
          <w:color w:val="000000" w:themeColor="text1"/>
          <w:sz w:val="24"/>
          <w:szCs w:val="24"/>
          <w:shd w:val="clear" w:color="auto" w:fill="FFFFFF"/>
        </w:rPr>
        <w:t>Коучинговые инструменты –</w:t>
      </w:r>
      <w:r w:rsidRPr="007473BA">
        <w:rPr>
          <w:rFonts w:ascii="Times New Roman" w:hAnsi="Times New Roman" w:cs="Times New Roman"/>
          <w:color w:val="000000" w:themeColor="text1"/>
          <w:sz w:val="24"/>
          <w:szCs w:val="24"/>
          <w:shd w:val="clear" w:color="auto" w:fill="FFFFFF"/>
        </w:rPr>
        <w:t xml:space="preserve"> инструменты достижения намеченной цели с умением задавать целенаправленные, влиятельные, сложные и в то же время деликатные вопросы. </w:t>
      </w:r>
    </w:p>
    <w:p w14:paraId="3E8AE8F8" w14:textId="77777777" w:rsidR="00CA3BBC" w:rsidRPr="007473BA" w:rsidRDefault="00CA3BBC" w:rsidP="00CA3BBC">
      <w:pPr>
        <w:spacing w:after="0" w:line="240" w:lineRule="auto"/>
        <w:ind w:firstLine="708"/>
        <w:jc w:val="both"/>
        <w:rPr>
          <w:rFonts w:ascii="Times New Roman" w:eastAsia="Times New Roman" w:hAnsi="Times New Roman" w:cs="Times New Roman"/>
          <w:color w:val="000000"/>
          <w:sz w:val="24"/>
          <w:szCs w:val="24"/>
          <w:lang w:val="kk-KZ"/>
        </w:rPr>
      </w:pPr>
      <w:r w:rsidRPr="007473BA">
        <w:rPr>
          <w:rFonts w:ascii="Times New Roman" w:eastAsia="Times New Roman" w:hAnsi="Times New Roman" w:cs="Times New Roman"/>
          <w:b/>
          <w:color w:val="000000"/>
          <w:sz w:val="24"/>
          <w:szCs w:val="24"/>
          <w:lang w:val="kk-KZ"/>
        </w:rPr>
        <w:t>Образовательная программа</w:t>
      </w:r>
      <w:r w:rsidRPr="007473BA">
        <w:rPr>
          <w:rFonts w:ascii="Times New Roman" w:eastAsia="Times New Roman" w:hAnsi="Times New Roman" w:cs="Times New Roman"/>
          <w:color w:val="000000"/>
          <w:sz w:val="24"/>
          <w:szCs w:val="24"/>
          <w:lang w:val="kk-KZ"/>
        </w:rPr>
        <w:t xml:space="preserve"> – единый комплекс основных характеристик образования, включающий цели, результаты и содержание обучения, организацию образовательного процесса, способы и методы их реализации, критерии оценки результатов обучения.</w:t>
      </w:r>
    </w:p>
    <w:p w14:paraId="7218432A" w14:textId="77777777" w:rsidR="00CA3BBC" w:rsidRPr="007473BA" w:rsidRDefault="00CA3BBC" w:rsidP="00CA3BBC">
      <w:pPr>
        <w:spacing w:after="0" w:line="240" w:lineRule="auto"/>
        <w:ind w:firstLine="708"/>
        <w:jc w:val="both"/>
        <w:rPr>
          <w:rFonts w:ascii="Times New Roman" w:hAnsi="Times New Roman" w:cs="Times New Roman"/>
          <w:sz w:val="24"/>
          <w:szCs w:val="24"/>
          <w:shd w:val="clear" w:color="auto" w:fill="FFFFFF"/>
        </w:rPr>
      </w:pPr>
      <w:r w:rsidRPr="007473BA">
        <w:rPr>
          <w:rFonts w:ascii="Times New Roman" w:hAnsi="Times New Roman" w:cs="Times New Roman"/>
          <w:b/>
          <w:bCs/>
          <w:sz w:val="24"/>
          <w:szCs w:val="24"/>
          <w:shd w:val="clear" w:color="auto" w:fill="FFFFFF"/>
        </w:rPr>
        <w:t>Развивающая</w:t>
      </w:r>
      <w:r w:rsidRPr="007473BA">
        <w:rPr>
          <w:rFonts w:ascii="Times New Roman" w:hAnsi="Times New Roman" w:cs="Times New Roman"/>
          <w:sz w:val="24"/>
          <w:szCs w:val="24"/>
          <w:shd w:val="clear" w:color="auto" w:fill="FFFFFF"/>
        </w:rPr>
        <w:t xml:space="preserve"> </w:t>
      </w:r>
      <w:r w:rsidRPr="007473BA">
        <w:rPr>
          <w:rFonts w:ascii="Times New Roman" w:hAnsi="Times New Roman" w:cs="Times New Roman"/>
          <w:b/>
          <w:bCs/>
          <w:sz w:val="24"/>
          <w:szCs w:val="24"/>
          <w:shd w:val="clear" w:color="auto" w:fill="FFFFFF"/>
        </w:rPr>
        <w:t>обратная связь</w:t>
      </w:r>
      <w:r w:rsidRPr="007473BA">
        <w:rPr>
          <w:rFonts w:ascii="Times New Roman" w:hAnsi="Times New Roman" w:cs="Times New Roman"/>
          <w:sz w:val="24"/>
          <w:szCs w:val="24"/>
          <w:shd w:val="clear" w:color="auto" w:fill="FFFFFF"/>
        </w:rPr>
        <w:t xml:space="preserve"> – доверительный партнерский диалог с использованием открытых вопросов об успехах и возможных изменениях, посредством которого проводится самоанализ и раскрывается внутренний потенциал.</w:t>
      </w:r>
    </w:p>
    <w:p w14:paraId="27D590A1" w14:textId="77777777" w:rsidR="00CA3BBC" w:rsidRPr="007473BA" w:rsidRDefault="00CA3BBC" w:rsidP="00CA3BBC">
      <w:pPr>
        <w:spacing w:after="0" w:line="240" w:lineRule="auto"/>
        <w:ind w:firstLine="708"/>
        <w:jc w:val="both"/>
        <w:rPr>
          <w:rFonts w:ascii="Times New Roman" w:hAnsi="Times New Roman" w:cs="Times New Roman"/>
          <w:sz w:val="24"/>
          <w:szCs w:val="24"/>
          <w:shd w:val="clear" w:color="auto" w:fill="FFFFFF"/>
        </w:rPr>
      </w:pPr>
      <w:r w:rsidRPr="007473BA">
        <w:rPr>
          <w:rFonts w:ascii="Times New Roman" w:hAnsi="Times New Roman" w:cs="Times New Roman"/>
          <w:b/>
          <w:bCs/>
          <w:sz w:val="24"/>
          <w:szCs w:val="24"/>
          <w:shd w:val="clear" w:color="auto" w:fill="FFFFFF"/>
        </w:rPr>
        <w:t>Методический</w:t>
      </w:r>
      <w:r w:rsidRPr="007473BA">
        <w:rPr>
          <w:rFonts w:ascii="Times New Roman" w:hAnsi="Times New Roman" w:cs="Times New Roman"/>
          <w:b/>
          <w:sz w:val="24"/>
          <w:szCs w:val="24"/>
          <w:shd w:val="clear" w:color="auto" w:fill="FFFFFF"/>
        </w:rPr>
        <w:t xml:space="preserve"> </w:t>
      </w:r>
      <w:r w:rsidRPr="007473BA">
        <w:rPr>
          <w:rFonts w:ascii="Times New Roman" w:hAnsi="Times New Roman" w:cs="Times New Roman"/>
          <w:b/>
          <w:bCs/>
          <w:sz w:val="24"/>
          <w:szCs w:val="24"/>
          <w:shd w:val="clear" w:color="auto" w:fill="FFFFFF"/>
        </w:rPr>
        <w:t xml:space="preserve">совет </w:t>
      </w:r>
      <w:r w:rsidRPr="007473BA">
        <w:rPr>
          <w:rFonts w:ascii="Times New Roman" w:hAnsi="Times New Roman" w:cs="Times New Roman"/>
          <w:b/>
          <w:sz w:val="24"/>
          <w:szCs w:val="24"/>
          <w:shd w:val="clear" w:color="auto" w:fill="FFFFFF"/>
        </w:rPr>
        <w:t>–</w:t>
      </w:r>
      <w:r w:rsidRPr="007473BA">
        <w:rPr>
          <w:rFonts w:ascii="Times New Roman" w:hAnsi="Times New Roman" w:cs="Times New Roman"/>
          <w:sz w:val="24"/>
          <w:szCs w:val="24"/>
          <w:shd w:val="clear" w:color="auto" w:fill="FFFFFF"/>
        </w:rPr>
        <w:t xml:space="preserve"> постоянно действующий коллегиальный орган, объединяющий наиболее квалифицированных педагогических работников образовательной организации в целях осуществления руководства </w:t>
      </w:r>
      <w:r w:rsidRPr="007473BA">
        <w:rPr>
          <w:rFonts w:ascii="Times New Roman" w:hAnsi="Times New Roman" w:cs="Times New Roman"/>
          <w:bCs/>
          <w:sz w:val="24"/>
          <w:szCs w:val="24"/>
          <w:shd w:val="clear" w:color="auto" w:fill="FFFFFF"/>
        </w:rPr>
        <w:t xml:space="preserve">методической </w:t>
      </w:r>
      <w:r w:rsidRPr="007473BA">
        <w:rPr>
          <w:rFonts w:ascii="Times New Roman" w:hAnsi="Times New Roman" w:cs="Times New Roman"/>
          <w:sz w:val="24"/>
          <w:szCs w:val="24"/>
          <w:shd w:val="clear" w:color="auto" w:fill="FFFFFF"/>
        </w:rPr>
        <w:t>(научно-</w:t>
      </w:r>
      <w:r w:rsidRPr="007473BA">
        <w:rPr>
          <w:rFonts w:ascii="Times New Roman" w:hAnsi="Times New Roman" w:cs="Times New Roman"/>
          <w:bCs/>
          <w:sz w:val="24"/>
          <w:szCs w:val="24"/>
          <w:shd w:val="clear" w:color="auto" w:fill="FFFFFF"/>
        </w:rPr>
        <w:t>методической</w:t>
      </w:r>
      <w:r w:rsidRPr="007473BA">
        <w:rPr>
          <w:rFonts w:ascii="Times New Roman" w:hAnsi="Times New Roman" w:cs="Times New Roman"/>
          <w:sz w:val="24"/>
          <w:szCs w:val="24"/>
          <w:shd w:val="clear" w:color="auto" w:fill="FFFFFF"/>
        </w:rPr>
        <w:t>) деятельностью.</w:t>
      </w:r>
    </w:p>
    <w:p w14:paraId="471A3965" w14:textId="77777777" w:rsidR="00CA3BBC" w:rsidRPr="007473BA" w:rsidRDefault="00CA3BBC" w:rsidP="00CA3BBC">
      <w:pPr>
        <w:spacing w:after="0" w:line="240" w:lineRule="auto"/>
        <w:ind w:firstLine="708"/>
        <w:jc w:val="both"/>
        <w:rPr>
          <w:rFonts w:ascii="Times New Roman" w:hAnsi="Times New Roman" w:cs="Times New Roman"/>
          <w:color w:val="000000"/>
          <w:spacing w:val="2"/>
          <w:sz w:val="24"/>
          <w:szCs w:val="24"/>
          <w:shd w:val="clear" w:color="auto" w:fill="FFFFFF"/>
        </w:rPr>
      </w:pPr>
      <w:r w:rsidRPr="007473BA">
        <w:rPr>
          <w:rFonts w:ascii="Times New Roman" w:hAnsi="Times New Roman" w:cs="Times New Roman"/>
          <w:b/>
          <w:color w:val="000000"/>
          <w:spacing w:val="2"/>
          <w:sz w:val="24"/>
          <w:szCs w:val="24"/>
          <w:shd w:val="clear" w:color="auto" w:fill="FFFFFF"/>
        </w:rPr>
        <w:t>Научно-методическая работа</w:t>
      </w:r>
      <w:r w:rsidRPr="007473BA">
        <w:rPr>
          <w:rFonts w:ascii="Times New Roman" w:hAnsi="Times New Roman" w:cs="Times New Roman"/>
          <w:color w:val="000000"/>
          <w:spacing w:val="2"/>
          <w:sz w:val="24"/>
          <w:szCs w:val="24"/>
          <w:shd w:val="clear" w:color="auto" w:fill="FFFFFF"/>
        </w:rPr>
        <w:t xml:space="preserve"> – многоуровневая, многофункциональная система совместной деятельности руководителей, педагогов и структурных подразделений организаций образования, способствующая обеспечению качества образования посредством повышения профессиональной компетентности педагогов и решения инновационных проблем образовательного процесса;</w:t>
      </w:r>
    </w:p>
    <w:p w14:paraId="5418A76A" w14:textId="77777777" w:rsidR="00CA3BBC" w:rsidRPr="007473BA" w:rsidRDefault="00CA3BBC" w:rsidP="00CA3BBC">
      <w:pPr>
        <w:spacing w:after="0" w:line="240" w:lineRule="auto"/>
        <w:ind w:firstLine="708"/>
        <w:jc w:val="both"/>
        <w:rPr>
          <w:rFonts w:ascii="Times New Roman" w:eastAsia="Times New Roman" w:hAnsi="Times New Roman" w:cs="Times New Roman"/>
          <w:b/>
          <w:bCs/>
          <w:sz w:val="24"/>
          <w:szCs w:val="24"/>
        </w:rPr>
      </w:pPr>
      <w:r w:rsidRPr="007473BA">
        <w:rPr>
          <w:rFonts w:ascii="Times New Roman" w:eastAsia="Times New Roman" w:hAnsi="Times New Roman" w:cs="Times New Roman"/>
          <w:b/>
          <w:bCs/>
          <w:sz w:val="24"/>
          <w:szCs w:val="24"/>
        </w:rPr>
        <w:t xml:space="preserve">Результаты обучения </w:t>
      </w:r>
      <w:r w:rsidRPr="007473BA">
        <w:rPr>
          <w:rFonts w:ascii="Times New Roman" w:eastAsia="Times New Roman" w:hAnsi="Times New Roman" w:cs="Times New Roman"/>
          <w:bCs/>
          <w:sz w:val="24"/>
          <w:szCs w:val="24"/>
        </w:rPr>
        <w:t>– усвоенные знания, умения, навыки и сформированные компетенции; то, что обучающийся будет знать, понимать и уметь после успешного окончания процесса обучения.</w:t>
      </w:r>
    </w:p>
    <w:p w14:paraId="50DB7189" w14:textId="77777777" w:rsidR="00CA3BBC" w:rsidRPr="007473BA" w:rsidRDefault="00CA3BBC" w:rsidP="00CA3BBC">
      <w:pPr>
        <w:spacing w:after="0" w:line="240" w:lineRule="auto"/>
        <w:ind w:firstLine="708"/>
        <w:jc w:val="both"/>
        <w:rPr>
          <w:rFonts w:ascii="Times New Roman" w:eastAsia="Times New Roman" w:hAnsi="Times New Roman" w:cs="Times New Roman"/>
          <w:bCs/>
          <w:sz w:val="24"/>
          <w:szCs w:val="24"/>
        </w:rPr>
      </w:pPr>
      <w:r w:rsidRPr="007473BA">
        <w:rPr>
          <w:rFonts w:ascii="Times New Roman" w:eastAsia="Times New Roman" w:hAnsi="Times New Roman" w:cs="Times New Roman"/>
          <w:b/>
          <w:bCs/>
          <w:sz w:val="24"/>
          <w:szCs w:val="24"/>
        </w:rPr>
        <w:t xml:space="preserve">Рефлексивная презентация – </w:t>
      </w:r>
      <w:r w:rsidRPr="007473BA">
        <w:rPr>
          <w:rFonts w:ascii="Times New Roman" w:eastAsia="Times New Roman" w:hAnsi="Times New Roman" w:cs="Times New Roman"/>
          <w:bCs/>
          <w:sz w:val="24"/>
          <w:szCs w:val="24"/>
        </w:rPr>
        <w:t>документ или комплект документов, предназначенный для представления опыта и предусматривающий размышление, самонаблюдение и самоанализ.</w:t>
      </w:r>
    </w:p>
    <w:p w14:paraId="0D9F816B" w14:textId="77777777" w:rsidR="00CA3BBC" w:rsidRPr="007473BA" w:rsidRDefault="00CA3BBC" w:rsidP="00CA3BBC">
      <w:pPr>
        <w:spacing w:after="0" w:line="240" w:lineRule="auto"/>
        <w:ind w:firstLine="708"/>
        <w:jc w:val="both"/>
        <w:rPr>
          <w:rFonts w:ascii="Times New Roman" w:hAnsi="Times New Roman" w:cs="Times New Roman"/>
          <w:color w:val="000000" w:themeColor="text1"/>
          <w:sz w:val="24"/>
          <w:szCs w:val="24"/>
          <w:shd w:val="clear" w:color="auto" w:fill="FFFFFF"/>
        </w:rPr>
      </w:pPr>
      <w:r w:rsidRPr="007473BA">
        <w:rPr>
          <w:rFonts w:ascii="Times New Roman" w:eastAsia="Times New Roman" w:hAnsi="Times New Roman" w:cs="Times New Roman"/>
          <w:b/>
          <w:bCs/>
          <w:sz w:val="24"/>
          <w:szCs w:val="24"/>
        </w:rPr>
        <w:t xml:space="preserve">Педагогический коучинг – </w:t>
      </w:r>
      <w:r w:rsidRPr="007473BA">
        <w:rPr>
          <w:rFonts w:ascii="Times New Roman" w:eastAsia="Times New Roman" w:hAnsi="Times New Roman" w:cs="Times New Roman"/>
          <w:bCs/>
          <w:sz w:val="24"/>
          <w:szCs w:val="24"/>
        </w:rPr>
        <w:t>неформальная технология и искусство</w:t>
      </w:r>
      <w:r w:rsidRPr="007473BA">
        <w:rPr>
          <w:rFonts w:ascii="Times New Roman" w:hAnsi="Times New Roman" w:cs="Times New Roman"/>
          <w:color w:val="000000" w:themeColor="text1"/>
          <w:sz w:val="24"/>
          <w:szCs w:val="24"/>
          <w:shd w:val="clear" w:color="auto" w:fill="FFFFFF"/>
        </w:rPr>
        <w:t xml:space="preserve"> задавания вопросов, искусство мотивирования, создание адекватных организационно-</w:t>
      </w:r>
      <w:r w:rsidRPr="007473BA">
        <w:rPr>
          <w:rFonts w:ascii="Times New Roman" w:hAnsi="Times New Roman" w:cs="Times New Roman"/>
          <w:bCs/>
          <w:color w:val="000000" w:themeColor="text1"/>
          <w:sz w:val="24"/>
          <w:szCs w:val="24"/>
          <w:shd w:val="clear" w:color="auto" w:fill="FFFFFF"/>
        </w:rPr>
        <w:t xml:space="preserve">педагогических </w:t>
      </w:r>
      <w:r w:rsidRPr="007473BA">
        <w:rPr>
          <w:rFonts w:ascii="Times New Roman" w:hAnsi="Times New Roman" w:cs="Times New Roman"/>
          <w:color w:val="000000" w:themeColor="text1"/>
          <w:sz w:val="24"/>
          <w:szCs w:val="24"/>
          <w:shd w:val="clear" w:color="auto" w:fill="FFFFFF"/>
        </w:rPr>
        <w:t xml:space="preserve">условий, разработки технологии </w:t>
      </w:r>
      <w:r w:rsidRPr="007473BA">
        <w:rPr>
          <w:rFonts w:ascii="Times New Roman" w:hAnsi="Times New Roman" w:cs="Times New Roman"/>
          <w:bCs/>
          <w:color w:val="000000" w:themeColor="text1"/>
          <w:sz w:val="24"/>
          <w:szCs w:val="24"/>
          <w:shd w:val="clear" w:color="auto" w:fill="FFFFFF"/>
        </w:rPr>
        <w:t xml:space="preserve">педагогического </w:t>
      </w:r>
      <w:r w:rsidRPr="007473BA">
        <w:rPr>
          <w:rFonts w:ascii="Times New Roman" w:hAnsi="Times New Roman" w:cs="Times New Roman"/>
          <w:color w:val="000000" w:themeColor="text1"/>
          <w:sz w:val="24"/>
          <w:szCs w:val="24"/>
          <w:shd w:val="clear" w:color="auto" w:fill="FFFFFF"/>
        </w:rPr>
        <w:t>сопровождения, диагностики и мониторинга. </w:t>
      </w:r>
    </w:p>
    <w:p w14:paraId="3B34A7E2" w14:textId="77777777" w:rsidR="00CA3BBC" w:rsidRPr="007473BA" w:rsidRDefault="00CA3BBC" w:rsidP="00CA3BBC">
      <w:pPr>
        <w:spacing w:after="0" w:line="240" w:lineRule="auto"/>
        <w:ind w:firstLine="708"/>
        <w:jc w:val="both"/>
        <w:rPr>
          <w:rFonts w:ascii="Times New Roman" w:hAnsi="Times New Roman" w:cs="Times New Roman"/>
          <w:sz w:val="24"/>
          <w:szCs w:val="24"/>
          <w:shd w:val="clear" w:color="auto" w:fill="FFFFFF"/>
        </w:rPr>
      </w:pPr>
      <w:r w:rsidRPr="007473BA">
        <w:rPr>
          <w:rFonts w:ascii="Times New Roman" w:hAnsi="Times New Roman" w:cs="Times New Roman"/>
          <w:b/>
          <w:bCs/>
          <w:sz w:val="24"/>
          <w:szCs w:val="24"/>
          <w:shd w:val="clear" w:color="auto" w:fill="FFFFFF"/>
        </w:rPr>
        <w:t xml:space="preserve">Педагогический совет </w:t>
      </w:r>
      <w:r w:rsidRPr="007473BA">
        <w:rPr>
          <w:rFonts w:ascii="Times New Roman" w:hAnsi="Times New Roman" w:cs="Times New Roman"/>
          <w:sz w:val="24"/>
          <w:szCs w:val="24"/>
          <w:shd w:val="clear" w:color="auto" w:fill="FFFFFF"/>
        </w:rPr>
        <w:t xml:space="preserve">– постоянно действующий коллегиальный орган самоуправления </w:t>
      </w:r>
      <w:r w:rsidRPr="007473BA">
        <w:rPr>
          <w:rFonts w:ascii="Times New Roman" w:hAnsi="Times New Roman" w:cs="Times New Roman"/>
          <w:bCs/>
          <w:sz w:val="24"/>
          <w:szCs w:val="24"/>
          <w:shd w:val="clear" w:color="auto" w:fill="FFFFFF"/>
        </w:rPr>
        <w:t xml:space="preserve">педагогических </w:t>
      </w:r>
      <w:r w:rsidRPr="007473BA">
        <w:rPr>
          <w:rFonts w:ascii="Times New Roman" w:hAnsi="Times New Roman" w:cs="Times New Roman"/>
          <w:sz w:val="24"/>
          <w:szCs w:val="24"/>
          <w:shd w:val="clear" w:color="auto" w:fill="FFFFFF"/>
        </w:rPr>
        <w:t>работников.</w:t>
      </w:r>
    </w:p>
    <w:p w14:paraId="6E1963EA" w14:textId="77777777" w:rsidR="00CA3BBC" w:rsidRPr="007473BA" w:rsidRDefault="00CA3BBC" w:rsidP="00CA3BBC">
      <w:pPr>
        <w:spacing w:after="0" w:line="240" w:lineRule="auto"/>
        <w:ind w:firstLine="708"/>
        <w:jc w:val="both"/>
        <w:rPr>
          <w:rFonts w:ascii="Times New Roman" w:eastAsia="Calibri" w:hAnsi="Times New Roman" w:cs="Times New Roman"/>
          <w:color w:val="000000" w:themeColor="text1"/>
          <w:sz w:val="24"/>
          <w:szCs w:val="24"/>
          <w:shd w:val="clear" w:color="auto" w:fill="FFFFFF"/>
        </w:rPr>
      </w:pPr>
      <w:r w:rsidRPr="007473BA">
        <w:rPr>
          <w:rFonts w:ascii="Times New Roman" w:hAnsi="Times New Roman" w:cs="Times New Roman"/>
          <w:b/>
          <w:bCs/>
          <w:color w:val="000000" w:themeColor="text1"/>
          <w:sz w:val="24"/>
          <w:szCs w:val="24"/>
          <w:shd w:val="clear" w:color="auto" w:fill="FFFFFF"/>
        </w:rPr>
        <w:t>Попечительский совет</w:t>
      </w:r>
      <w:r w:rsidRPr="007473BA">
        <w:rPr>
          <w:rFonts w:ascii="Times New Roman" w:hAnsi="Times New Roman" w:cs="Times New Roman"/>
          <w:color w:val="000000" w:themeColor="text1"/>
          <w:sz w:val="24"/>
          <w:szCs w:val="24"/>
          <w:shd w:val="clear" w:color="auto" w:fill="FFFFFF"/>
        </w:rPr>
        <w:t xml:space="preserve"> – </w:t>
      </w:r>
      <w:r w:rsidRPr="007473BA">
        <w:rPr>
          <w:rFonts w:ascii="Muli" w:eastAsia="Calibri" w:hAnsi="Muli" w:cs="Times New Roman"/>
          <w:color w:val="000000" w:themeColor="text1"/>
          <w:sz w:val="24"/>
          <w:szCs w:val="24"/>
          <w:shd w:val="clear" w:color="auto" w:fill="FFFFFF"/>
        </w:rPr>
        <w:t xml:space="preserve">орган, </w:t>
      </w:r>
      <w:r w:rsidRPr="007473BA">
        <w:rPr>
          <w:rFonts w:ascii="Times New Roman" w:eastAsia="Calibri" w:hAnsi="Times New Roman" w:cs="Times New Roman"/>
          <w:color w:val="000000" w:themeColor="text1"/>
          <w:sz w:val="24"/>
          <w:szCs w:val="24"/>
          <w:shd w:val="clear" w:color="auto" w:fill="FFFFFF"/>
        </w:rPr>
        <w:t>созданный для оказания содействия колледжу в области обучения, воспитания студентов, улучшения материально-технического обеспечения учебно-методического комплекса, финансовой поддержки инновационных процессов, а также для более эффективного взаимодействия с органами управления, учреждениями, организациями, предприятиями – попечителями по отраслям.</w:t>
      </w:r>
    </w:p>
    <w:p w14:paraId="5F1AE78A" w14:textId="77777777" w:rsidR="00CA3BBC" w:rsidRPr="007473BA" w:rsidRDefault="00CA3BBC" w:rsidP="00CA3BBC">
      <w:pPr>
        <w:spacing w:after="0" w:line="240" w:lineRule="auto"/>
        <w:ind w:firstLine="708"/>
        <w:jc w:val="both"/>
        <w:rPr>
          <w:rFonts w:ascii="Times New Roman" w:hAnsi="Times New Roman" w:cs="Times New Roman"/>
          <w:color w:val="000000"/>
          <w:spacing w:val="2"/>
          <w:sz w:val="24"/>
          <w:szCs w:val="24"/>
        </w:rPr>
      </w:pPr>
      <w:r w:rsidRPr="007473BA">
        <w:rPr>
          <w:rFonts w:ascii="Times New Roman" w:hAnsi="Times New Roman" w:cs="Times New Roman"/>
          <w:b/>
          <w:color w:val="000000"/>
          <w:spacing w:val="2"/>
          <w:sz w:val="24"/>
          <w:szCs w:val="24"/>
        </w:rPr>
        <w:t>Учебно-методические объединения</w:t>
      </w:r>
      <w:r w:rsidRPr="007473BA">
        <w:rPr>
          <w:rFonts w:ascii="Times New Roman" w:hAnsi="Times New Roman" w:cs="Times New Roman"/>
          <w:color w:val="000000"/>
          <w:spacing w:val="2"/>
          <w:sz w:val="24"/>
          <w:szCs w:val="24"/>
        </w:rPr>
        <w:t xml:space="preserve"> – объединения субъектов образовательного процесса по отраслевому (группам специальностей, предметов) признаку для внесения предложений и рекомендаций по реализации образовательных программ различных уровней;</w:t>
      </w:r>
    </w:p>
    <w:p w14:paraId="263189C0" w14:textId="77777777" w:rsidR="00CA3BBC" w:rsidRPr="007473BA" w:rsidRDefault="00CA3BBC" w:rsidP="00CA3BBC">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7473BA">
        <w:rPr>
          <w:rFonts w:ascii="Times New Roman" w:eastAsia="Times New Roman" w:hAnsi="Times New Roman" w:cs="Times New Roman"/>
          <w:b/>
          <w:color w:val="000000"/>
          <w:spacing w:val="2"/>
          <w:sz w:val="24"/>
          <w:szCs w:val="24"/>
          <w:lang w:eastAsia="ru-RU"/>
        </w:rPr>
        <w:t>Учебно-методическая работа</w:t>
      </w:r>
      <w:r w:rsidRPr="007473BA">
        <w:rPr>
          <w:rFonts w:ascii="Times New Roman" w:eastAsia="Times New Roman" w:hAnsi="Times New Roman" w:cs="Times New Roman"/>
          <w:color w:val="000000"/>
          <w:spacing w:val="2"/>
          <w:sz w:val="24"/>
          <w:szCs w:val="24"/>
          <w:lang w:eastAsia="ru-RU"/>
        </w:rPr>
        <w:t xml:space="preserve"> – деятельность организации образования по обеспечению образовательного процесса психолого-педагогическими, дидактико-</w:t>
      </w:r>
      <w:r w:rsidRPr="007473BA">
        <w:rPr>
          <w:rFonts w:ascii="Times New Roman" w:eastAsia="Times New Roman" w:hAnsi="Times New Roman" w:cs="Times New Roman"/>
          <w:color w:val="000000"/>
          <w:spacing w:val="2"/>
          <w:sz w:val="24"/>
          <w:szCs w:val="24"/>
          <w:lang w:eastAsia="ru-RU"/>
        </w:rPr>
        <w:lastRenderedPageBreak/>
        <w:t>методическими и учебно-материальными объектами для достижения его обучающих, воспитательных и развивающих целей.</w:t>
      </w:r>
    </w:p>
    <w:p w14:paraId="557E64D0" w14:textId="77777777" w:rsidR="00CA3BBC" w:rsidRPr="007473BA" w:rsidRDefault="00CA3BBC" w:rsidP="00CA3BBC">
      <w:pPr>
        <w:spacing w:after="0" w:line="240" w:lineRule="auto"/>
        <w:ind w:firstLine="708"/>
        <w:jc w:val="both"/>
        <w:rPr>
          <w:rFonts w:ascii="Times New Roman" w:eastAsia="Times New Roman" w:hAnsi="Times New Roman" w:cs="Times New Roman"/>
          <w:bCs/>
          <w:sz w:val="24"/>
          <w:szCs w:val="24"/>
        </w:rPr>
      </w:pPr>
      <w:r w:rsidRPr="007473BA">
        <w:rPr>
          <w:rFonts w:ascii="Times New Roman" w:eastAsia="Times New Roman" w:hAnsi="Times New Roman" w:cs="Times New Roman"/>
          <w:b/>
          <w:bCs/>
          <w:sz w:val="24"/>
          <w:szCs w:val="24"/>
        </w:rPr>
        <w:t>Управленческая компетенция</w:t>
      </w:r>
      <w:r w:rsidRPr="007473BA">
        <w:rPr>
          <w:rFonts w:ascii="Times New Roman" w:eastAsia="Times New Roman" w:hAnsi="Times New Roman" w:cs="Times New Roman"/>
          <w:bCs/>
          <w:sz w:val="24"/>
          <w:szCs w:val="24"/>
        </w:rPr>
        <w:t xml:space="preserve"> –</w:t>
      </w:r>
      <w:r w:rsidRPr="007473BA">
        <w:rPr>
          <w:sz w:val="24"/>
          <w:szCs w:val="24"/>
        </w:rPr>
        <w:t xml:space="preserve"> </w:t>
      </w:r>
      <w:r w:rsidRPr="007473BA">
        <w:rPr>
          <w:rFonts w:ascii="Times New Roman" w:eastAsia="Times New Roman" w:hAnsi="Times New Roman" w:cs="Times New Roman"/>
          <w:bCs/>
          <w:sz w:val="24"/>
          <w:szCs w:val="24"/>
        </w:rPr>
        <w:t>умение руководителя обеспечить правильное поведение своих подчинённых.</w:t>
      </w:r>
    </w:p>
    <w:p w14:paraId="6CEE6623" w14:textId="77777777" w:rsidR="00CA3BBC" w:rsidRPr="007473BA" w:rsidRDefault="00CA3BBC" w:rsidP="00CA3BBC">
      <w:pPr>
        <w:spacing w:after="0" w:line="240" w:lineRule="auto"/>
        <w:ind w:firstLine="708"/>
        <w:jc w:val="both"/>
        <w:rPr>
          <w:rFonts w:ascii="Times New Roman" w:eastAsia="Times New Roman" w:hAnsi="Times New Roman" w:cs="Times New Roman"/>
          <w:sz w:val="24"/>
          <w:szCs w:val="24"/>
        </w:rPr>
      </w:pPr>
      <w:r w:rsidRPr="007473BA">
        <w:rPr>
          <w:rFonts w:ascii="Times New Roman" w:eastAsia="Times New Roman" w:hAnsi="Times New Roman" w:cs="Times New Roman"/>
          <w:b/>
          <w:sz w:val="24"/>
          <w:szCs w:val="24"/>
        </w:rPr>
        <w:t>Стейкхолдер</w:t>
      </w:r>
      <w:r w:rsidRPr="007473BA">
        <w:rPr>
          <w:rFonts w:ascii="Times New Roman" w:eastAsia="Times New Roman" w:hAnsi="Times New Roman" w:cs="Times New Roman"/>
          <w:sz w:val="24"/>
          <w:szCs w:val="24"/>
        </w:rPr>
        <w:t xml:space="preserve"> – лицо или организация, имеющая права, долю, требования или интересы относительно системы или её свойств, удовлетворяющих их потребностям и ожиданиям.</w:t>
      </w:r>
    </w:p>
    <w:p w14:paraId="288AB643" w14:textId="7FBD93EE" w:rsidR="00AE15A3"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r w:rsidRPr="007473BA">
        <w:rPr>
          <w:rFonts w:ascii="Times New Roman" w:eastAsia="Times New Roman" w:hAnsi="Times New Roman" w:cs="Times New Roman"/>
          <w:b/>
          <w:iCs/>
          <w:color w:val="000000" w:themeColor="text1"/>
          <w:sz w:val="24"/>
          <w:szCs w:val="24"/>
        </w:rPr>
        <w:t>Ф</w:t>
      </w:r>
      <w:r w:rsidRPr="007473BA">
        <w:rPr>
          <w:rFonts w:ascii="Times New Roman" w:eastAsia="Times New Roman" w:hAnsi="Times New Roman" w:cs="Times New Roman"/>
          <w:b/>
          <w:iCs/>
          <w:color w:val="000000" w:themeColor="text1"/>
          <w:sz w:val="24"/>
          <w:szCs w:val="24"/>
          <w:lang w:val="kk-KZ"/>
        </w:rPr>
        <w:t>ункциональный анализ</w:t>
      </w:r>
      <w:r w:rsidRPr="007473BA">
        <w:rPr>
          <w:rFonts w:ascii="Times New Roman" w:eastAsia="Times New Roman" w:hAnsi="Times New Roman" w:cs="Times New Roman"/>
          <w:iCs/>
          <w:color w:val="000000" w:themeColor="text1"/>
          <w:sz w:val="24"/>
          <w:szCs w:val="24"/>
          <w:lang w:val="kk-KZ"/>
        </w:rPr>
        <w:t xml:space="preserve"> </w:t>
      </w:r>
      <w:r w:rsidRPr="007473BA">
        <w:rPr>
          <w:rFonts w:ascii="Times New Roman" w:eastAsia="Times New Roman" w:hAnsi="Times New Roman" w:cs="Times New Roman"/>
          <w:color w:val="000000" w:themeColor="text1"/>
          <w:sz w:val="24"/>
          <w:szCs w:val="24"/>
        </w:rPr>
        <w:t>– эффективный метод выявления требований рынка труда и определения результатов обучения, выраженных в компетенциях.</w:t>
      </w:r>
    </w:p>
    <w:p w14:paraId="26E0FF88" w14:textId="1AE4E9E6"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5AEDE708" w14:textId="0010C45C"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1E499BEC" w14:textId="23AA0916"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4D2B67AF" w14:textId="53CCF165"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785598BD" w14:textId="4498A4CF"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2EF77789" w14:textId="2A783ED0"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620E86E7" w14:textId="5849B903"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1F4B8AD9" w14:textId="665314C9"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1C51440E" w14:textId="55CEE705"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7D819DE7" w14:textId="393AB6FB"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1C8A89A3" w14:textId="5D025454"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3D69EFB6" w14:textId="28BD6CA4"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05FD9231" w14:textId="192F6943"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4AE60030" w14:textId="47EBE8C7"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404DE585" w14:textId="4147CA3B"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7A260196" w14:textId="3D994CE6"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3D27E839" w14:textId="516A1A30"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6E7B8AD6" w14:textId="368AB201"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01DBA782" w14:textId="660B4146"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58D4117D" w14:textId="173BD385"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6D2E6650" w14:textId="1537DADA"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1AD3A74D" w14:textId="36171FCF"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302C1FA4" w14:textId="7F3A7341"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00647649" w14:textId="40F6D4E4"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58520691" w14:textId="43B63E02"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4175AC91" w14:textId="7D95333D"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64D88DEB" w14:textId="728EAFD1" w:rsidR="00CA3BBC" w:rsidRDefault="00CA3BBC" w:rsidP="008B2528">
      <w:pPr>
        <w:spacing w:after="0" w:line="240" w:lineRule="auto"/>
        <w:jc w:val="both"/>
        <w:rPr>
          <w:rFonts w:ascii="Times New Roman" w:eastAsia="Times New Roman" w:hAnsi="Times New Roman" w:cs="Times New Roman"/>
          <w:color w:val="000000" w:themeColor="text1"/>
          <w:sz w:val="24"/>
          <w:szCs w:val="24"/>
        </w:rPr>
      </w:pPr>
    </w:p>
    <w:p w14:paraId="204B13FD" w14:textId="5A32E976"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6E334395" w14:textId="68A07276"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6E53FE64" w14:textId="17CE4325"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5EF28E7F" w14:textId="467AD123"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70B60E18" w14:textId="4E6A2073"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586BAB93" w14:textId="006AE82D"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2059BB53" w14:textId="5D003462"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6BE68989" w14:textId="7240100D"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1EB4B84A" w14:textId="2927A53B" w:rsidR="00CA3BBC" w:rsidRDefault="00CA3BBC" w:rsidP="00CA3BBC">
      <w:pPr>
        <w:spacing w:after="0" w:line="240" w:lineRule="auto"/>
        <w:ind w:firstLine="709"/>
        <w:jc w:val="both"/>
        <w:rPr>
          <w:rFonts w:ascii="Times New Roman" w:eastAsia="Times New Roman" w:hAnsi="Times New Roman" w:cs="Times New Roman"/>
          <w:color w:val="000000" w:themeColor="text1"/>
          <w:sz w:val="24"/>
          <w:szCs w:val="24"/>
        </w:rPr>
      </w:pPr>
    </w:p>
    <w:p w14:paraId="70FA9E99" w14:textId="5A58AA7B" w:rsidR="000175A0" w:rsidRDefault="000175A0" w:rsidP="00CA3BBC">
      <w:pPr>
        <w:spacing w:after="0" w:line="240" w:lineRule="auto"/>
        <w:ind w:firstLine="709"/>
        <w:jc w:val="both"/>
        <w:rPr>
          <w:rFonts w:ascii="Times New Roman" w:eastAsia="Times New Roman" w:hAnsi="Times New Roman" w:cs="Times New Roman"/>
          <w:color w:val="000000" w:themeColor="text1"/>
          <w:sz w:val="24"/>
          <w:szCs w:val="24"/>
        </w:rPr>
      </w:pPr>
    </w:p>
    <w:p w14:paraId="1691280C" w14:textId="2FBABB6B" w:rsidR="000175A0" w:rsidRDefault="000175A0" w:rsidP="00CA3BBC">
      <w:pPr>
        <w:spacing w:after="0" w:line="240" w:lineRule="auto"/>
        <w:ind w:firstLine="709"/>
        <w:jc w:val="both"/>
        <w:rPr>
          <w:rFonts w:ascii="Times New Roman" w:eastAsia="Times New Roman" w:hAnsi="Times New Roman" w:cs="Times New Roman"/>
          <w:color w:val="000000" w:themeColor="text1"/>
          <w:sz w:val="24"/>
          <w:szCs w:val="24"/>
        </w:rPr>
      </w:pPr>
    </w:p>
    <w:p w14:paraId="29B4CA38" w14:textId="00B4EF9F" w:rsidR="000175A0" w:rsidRDefault="000175A0" w:rsidP="00CA3BBC">
      <w:pPr>
        <w:spacing w:after="0" w:line="240" w:lineRule="auto"/>
        <w:ind w:firstLine="709"/>
        <w:jc w:val="both"/>
        <w:rPr>
          <w:rFonts w:ascii="Times New Roman" w:eastAsia="Times New Roman" w:hAnsi="Times New Roman" w:cs="Times New Roman"/>
          <w:color w:val="000000" w:themeColor="text1"/>
          <w:sz w:val="24"/>
          <w:szCs w:val="24"/>
        </w:rPr>
      </w:pPr>
    </w:p>
    <w:p w14:paraId="2720E056" w14:textId="6B161B10" w:rsidR="000175A0" w:rsidRDefault="000175A0" w:rsidP="00CA3BBC">
      <w:pPr>
        <w:spacing w:after="0" w:line="240" w:lineRule="auto"/>
        <w:ind w:firstLine="709"/>
        <w:jc w:val="both"/>
        <w:rPr>
          <w:rFonts w:ascii="Times New Roman" w:eastAsia="Times New Roman" w:hAnsi="Times New Roman" w:cs="Times New Roman"/>
          <w:color w:val="000000" w:themeColor="text1"/>
          <w:sz w:val="24"/>
          <w:szCs w:val="24"/>
        </w:rPr>
      </w:pPr>
    </w:p>
    <w:p w14:paraId="0C0F0201" w14:textId="2157D455" w:rsidR="00CA3BBC" w:rsidRDefault="00CA3BBC" w:rsidP="00CA3BBC">
      <w:pPr>
        <w:spacing w:after="0" w:line="240" w:lineRule="auto"/>
        <w:ind w:firstLine="709"/>
        <w:jc w:val="both"/>
        <w:rPr>
          <w:rFonts w:ascii="Times New Roman" w:eastAsia="Times New Roman" w:hAnsi="Times New Roman" w:cs="Times New Roman"/>
          <w:sz w:val="24"/>
          <w:szCs w:val="24"/>
        </w:rPr>
      </w:pPr>
    </w:p>
    <w:p w14:paraId="77FABC8C" w14:textId="02481417" w:rsidR="00E053BC" w:rsidRDefault="00E053BC" w:rsidP="00E053BC">
      <w:pPr>
        <w:spacing w:after="0" w:line="240" w:lineRule="auto"/>
        <w:ind w:firstLine="709"/>
        <w:jc w:val="both"/>
        <w:rPr>
          <w:rFonts w:ascii="Times New Roman" w:eastAsia="Times New Roman" w:hAnsi="Times New Roman" w:cs="Times New Roman"/>
          <w:b/>
          <w:sz w:val="24"/>
          <w:szCs w:val="24"/>
          <w:lang w:eastAsia="ru-RU"/>
        </w:rPr>
      </w:pPr>
    </w:p>
    <w:p w14:paraId="77DE7D23" w14:textId="3546D289" w:rsidR="00566DF7" w:rsidRDefault="00566DF7" w:rsidP="00E053BC">
      <w:pPr>
        <w:spacing w:after="0" w:line="240" w:lineRule="auto"/>
        <w:ind w:firstLine="709"/>
        <w:jc w:val="both"/>
        <w:rPr>
          <w:rFonts w:ascii="Times New Roman" w:eastAsia="Times New Roman" w:hAnsi="Times New Roman" w:cs="Times New Roman"/>
          <w:b/>
          <w:sz w:val="24"/>
          <w:szCs w:val="24"/>
          <w:lang w:eastAsia="ru-RU"/>
        </w:rPr>
      </w:pPr>
    </w:p>
    <w:p w14:paraId="7C548CC6" w14:textId="77777777" w:rsidR="00566DF7" w:rsidRDefault="00566DF7" w:rsidP="00E053BC">
      <w:pPr>
        <w:spacing w:after="0" w:line="240" w:lineRule="auto"/>
        <w:ind w:firstLine="709"/>
        <w:jc w:val="both"/>
        <w:rPr>
          <w:rFonts w:ascii="Times New Roman" w:eastAsia="Times New Roman" w:hAnsi="Times New Roman" w:cs="Times New Roman"/>
          <w:b/>
          <w:sz w:val="24"/>
          <w:szCs w:val="24"/>
          <w:lang w:eastAsia="ru-RU"/>
        </w:rPr>
      </w:pPr>
    </w:p>
    <w:p w14:paraId="29BB814F" w14:textId="790792A7" w:rsidR="00566DF7" w:rsidRDefault="00CA6558" w:rsidP="00E053BC">
      <w:pPr>
        <w:spacing w:after="0" w:line="240" w:lineRule="auto"/>
        <w:ind w:firstLine="709"/>
        <w:jc w:val="both"/>
        <w:rPr>
          <w:rFonts w:ascii="Times New Roman" w:eastAsia="Times New Roman" w:hAnsi="Times New Roman" w:cs="Times New Roman"/>
          <w:b/>
          <w:sz w:val="24"/>
          <w:szCs w:val="24"/>
          <w:lang w:eastAsia="ru-RU"/>
        </w:rPr>
      </w:pPr>
      <w:r w:rsidRPr="00566DF7">
        <w:rPr>
          <w:rFonts w:ascii="Times New Roman" w:eastAsia="Times New Roman" w:hAnsi="Times New Roman" w:cs="Times New Roman"/>
          <w:noProof/>
          <w:sz w:val="24"/>
          <w:szCs w:val="24"/>
          <w:lang w:eastAsia="ru-RU"/>
        </w:rPr>
        <w:lastRenderedPageBreak/>
        <w:drawing>
          <wp:anchor distT="0" distB="0" distL="114300" distR="114300" simplePos="0" relativeHeight="251656192" behindDoc="1" locked="0" layoutInCell="1" allowOverlap="1" wp14:anchorId="5A5FAA81" wp14:editId="32921C69">
            <wp:simplePos x="0" y="0"/>
            <wp:positionH relativeFrom="column">
              <wp:posOffset>-1092835</wp:posOffset>
            </wp:positionH>
            <wp:positionV relativeFrom="paragraph">
              <wp:posOffset>-541655</wp:posOffset>
            </wp:positionV>
            <wp:extent cx="7552690" cy="10909300"/>
            <wp:effectExtent l="0" t="0" r="0" b="6350"/>
            <wp:wrapNone/>
            <wp:docPr id="11" name="Рисунок 11" descr="C:\Users\dsp_8\Downloads\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p_8\Downloads\123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690" cy="1090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127F4" w14:textId="77777777" w:rsidR="00566DF7" w:rsidRDefault="00566DF7" w:rsidP="00E053BC">
      <w:pPr>
        <w:spacing w:after="0" w:line="240" w:lineRule="auto"/>
        <w:ind w:firstLine="709"/>
        <w:jc w:val="both"/>
        <w:rPr>
          <w:rFonts w:ascii="Times New Roman" w:eastAsia="Times New Roman" w:hAnsi="Times New Roman" w:cs="Times New Roman"/>
          <w:b/>
          <w:sz w:val="24"/>
          <w:szCs w:val="24"/>
          <w:lang w:eastAsia="ru-RU"/>
        </w:rPr>
      </w:pPr>
    </w:p>
    <w:p w14:paraId="6645A9D0" w14:textId="77777777" w:rsidR="00566DF7" w:rsidRDefault="00566DF7" w:rsidP="00E053BC">
      <w:pPr>
        <w:spacing w:after="0" w:line="240" w:lineRule="auto"/>
        <w:ind w:firstLine="709"/>
        <w:jc w:val="both"/>
        <w:rPr>
          <w:rFonts w:ascii="Times New Roman" w:eastAsia="Times New Roman" w:hAnsi="Times New Roman" w:cs="Times New Roman"/>
          <w:b/>
          <w:sz w:val="24"/>
          <w:szCs w:val="24"/>
          <w:lang w:eastAsia="ru-RU"/>
        </w:rPr>
      </w:pPr>
    </w:p>
    <w:p w14:paraId="34B36C97" w14:textId="77777777" w:rsidR="00566DF7" w:rsidRDefault="00566DF7" w:rsidP="00E053BC">
      <w:pPr>
        <w:spacing w:after="0" w:line="240" w:lineRule="auto"/>
        <w:ind w:firstLine="709"/>
        <w:jc w:val="both"/>
        <w:rPr>
          <w:rFonts w:ascii="Times New Roman" w:eastAsia="Times New Roman" w:hAnsi="Times New Roman" w:cs="Times New Roman"/>
          <w:b/>
          <w:sz w:val="24"/>
          <w:szCs w:val="24"/>
          <w:lang w:eastAsia="ru-RU"/>
        </w:rPr>
      </w:pPr>
    </w:p>
    <w:p w14:paraId="3416B3AF" w14:textId="77777777" w:rsidR="00566DF7" w:rsidRDefault="00566DF7" w:rsidP="00E053BC">
      <w:pPr>
        <w:spacing w:after="0" w:line="240" w:lineRule="auto"/>
        <w:ind w:firstLine="709"/>
        <w:jc w:val="both"/>
        <w:rPr>
          <w:rFonts w:ascii="Times New Roman" w:eastAsia="Times New Roman" w:hAnsi="Times New Roman" w:cs="Times New Roman"/>
          <w:b/>
          <w:sz w:val="24"/>
          <w:szCs w:val="24"/>
          <w:lang w:eastAsia="ru-RU"/>
        </w:rPr>
      </w:pPr>
    </w:p>
    <w:p w14:paraId="72947906" w14:textId="77777777" w:rsidR="00E84EF3" w:rsidRDefault="00E84EF3" w:rsidP="00E053BC">
      <w:pPr>
        <w:spacing w:after="0" w:line="240" w:lineRule="auto"/>
        <w:ind w:firstLine="709"/>
        <w:jc w:val="both"/>
        <w:rPr>
          <w:rFonts w:ascii="Times New Roman" w:eastAsia="Times New Roman" w:hAnsi="Times New Roman" w:cs="Times New Roman"/>
          <w:b/>
          <w:sz w:val="24"/>
          <w:szCs w:val="24"/>
          <w:lang w:eastAsia="ru-RU"/>
        </w:rPr>
      </w:pPr>
    </w:p>
    <w:p w14:paraId="44F3C175" w14:textId="77777777" w:rsidR="00E84EF3" w:rsidRDefault="00E84EF3" w:rsidP="00E053BC">
      <w:pPr>
        <w:spacing w:after="0" w:line="240" w:lineRule="auto"/>
        <w:ind w:firstLine="709"/>
        <w:jc w:val="both"/>
        <w:rPr>
          <w:rFonts w:ascii="Times New Roman" w:eastAsia="Times New Roman" w:hAnsi="Times New Roman" w:cs="Times New Roman"/>
          <w:b/>
          <w:sz w:val="24"/>
          <w:szCs w:val="24"/>
          <w:lang w:eastAsia="ru-RU"/>
        </w:rPr>
      </w:pPr>
    </w:p>
    <w:p w14:paraId="5BE0582F" w14:textId="1F484F4B" w:rsidR="005C280F" w:rsidRPr="00894A54" w:rsidRDefault="005C280F" w:rsidP="000175A0">
      <w:pPr>
        <w:spacing w:after="0" w:line="240" w:lineRule="auto"/>
        <w:ind w:firstLine="709"/>
        <w:jc w:val="center"/>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НЕКОММЕРЧЕСКОЕ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АКЦИОНЕРНОЕ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ОБЩЕСТВО</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«TALAP»</w:t>
      </w:r>
    </w:p>
    <w:p w14:paraId="48A3F0EB"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45E4C26" w14:textId="1C145FE1"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09C3368"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36D024F"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7FE6F42" w14:textId="4F0D9694" w:rsidR="005C280F" w:rsidRPr="00894A54" w:rsidRDefault="0004011C"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4"/>
          <w:szCs w:val="24"/>
          <w:lang w:eastAsia="ru-RU"/>
        </w:rPr>
      </w:pPr>
      <w:r w:rsidRPr="00566DF7">
        <w:rPr>
          <w:rFonts w:ascii="Times New Roman" w:eastAsia="Times New Roman" w:hAnsi="Times New Roman" w:cs="Times New Roman"/>
          <w:noProof/>
          <w:sz w:val="24"/>
          <w:szCs w:val="24"/>
          <w:lang w:eastAsia="ru-RU"/>
        </w:rPr>
        <w:drawing>
          <wp:inline distT="0" distB="0" distL="0" distR="0" wp14:anchorId="575689F3" wp14:editId="2DF720F2">
            <wp:extent cx="2332990" cy="2332990"/>
            <wp:effectExtent l="0" t="0" r="0" b="0"/>
            <wp:docPr id="20" name="Рисунок 20" descr="Z:\34. Разное\1. Брендбук Талап2023\Логотипы\PNG\Безымянный-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4. Разное\1. Брендбук Талап2023\Логотипы\PNG\Безымянный-1-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inline>
        </w:drawing>
      </w:r>
    </w:p>
    <w:p w14:paraId="06FF19A9"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03882457"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18E6DD13"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1F1865DF" w14:textId="740C207F" w:rsidR="005C280F" w:rsidRPr="00894A54" w:rsidRDefault="00601BF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ЦЕЛИ,</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ЗАДАЧИ</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И</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ОЖИДАЕМЫЕ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РЕЗУЛЬТАТЫ</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ОСВОЕНИЯ</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КУРСОВОГО</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ОБУЧЕНИЯ</w:t>
      </w:r>
    </w:p>
    <w:p w14:paraId="0608D988" w14:textId="77777777" w:rsidR="00601BF1" w:rsidRPr="00894A54" w:rsidRDefault="00601BF1" w:rsidP="005D57A3">
      <w:pPr>
        <w:tabs>
          <w:tab w:val="left" w:pos="851"/>
          <w:tab w:val="left" w:pos="2410"/>
          <w:tab w:val="left" w:pos="3686"/>
        </w:tabs>
        <w:spacing w:after="0" w:line="240" w:lineRule="auto"/>
        <w:jc w:val="both"/>
        <w:textAlignment w:val="baseline"/>
        <w:outlineLvl w:val="2"/>
        <w:rPr>
          <w:rFonts w:ascii="Times New Roman" w:eastAsia="Times New Roman" w:hAnsi="Times New Roman" w:cs="Times New Roman"/>
          <w:sz w:val="24"/>
          <w:szCs w:val="24"/>
          <w:lang w:eastAsia="ru-RU"/>
        </w:rPr>
      </w:pPr>
    </w:p>
    <w:p w14:paraId="1C8DEEC1" w14:textId="24BB939A" w:rsidR="005C280F" w:rsidRPr="00D6448D" w:rsidRDefault="00601BF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8"/>
          <w:szCs w:val="28"/>
          <w:lang w:eastAsia="ru-RU"/>
        </w:rPr>
      </w:pPr>
      <w:r w:rsidRPr="00D6448D">
        <w:rPr>
          <w:rFonts w:ascii="Times New Roman" w:eastAsia="Times New Roman" w:hAnsi="Times New Roman" w:cs="Times New Roman"/>
          <w:sz w:val="28"/>
          <w:szCs w:val="28"/>
          <w:lang w:eastAsia="ru-RU"/>
        </w:rPr>
        <w:t>по</w:t>
      </w:r>
      <w:r w:rsidR="00B13F8F" w:rsidRPr="00D6448D">
        <w:rPr>
          <w:rFonts w:ascii="Times New Roman" w:eastAsia="Times New Roman" w:hAnsi="Times New Roman" w:cs="Times New Roman"/>
          <w:sz w:val="28"/>
          <w:szCs w:val="28"/>
          <w:lang w:eastAsia="ru-RU"/>
        </w:rPr>
        <w:t xml:space="preserve"> </w:t>
      </w:r>
      <w:r w:rsidR="005C280F" w:rsidRPr="00D6448D">
        <w:rPr>
          <w:rFonts w:ascii="Times New Roman" w:eastAsia="Times New Roman" w:hAnsi="Times New Roman" w:cs="Times New Roman"/>
          <w:sz w:val="28"/>
          <w:szCs w:val="28"/>
          <w:lang w:eastAsia="ru-RU"/>
        </w:rPr>
        <w:t>образовательной</w:t>
      </w:r>
      <w:r w:rsidR="00B13F8F" w:rsidRPr="00D6448D">
        <w:rPr>
          <w:rFonts w:ascii="Times New Roman" w:eastAsia="Times New Roman" w:hAnsi="Times New Roman" w:cs="Times New Roman"/>
          <w:sz w:val="28"/>
          <w:szCs w:val="28"/>
          <w:lang w:eastAsia="ru-RU"/>
        </w:rPr>
        <w:t xml:space="preserve"> </w:t>
      </w:r>
      <w:r w:rsidR="005C280F" w:rsidRPr="00D6448D">
        <w:rPr>
          <w:rFonts w:ascii="Times New Roman" w:eastAsia="Times New Roman" w:hAnsi="Times New Roman" w:cs="Times New Roman"/>
          <w:sz w:val="28"/>
          <w:szCs w:val="28"/>
          <w:lang w:eastAsia="ru-RU"/>
        </w:rPr>
        <w:t>программ</w:t>
      </w:r>
      <w:r w:rsidRPr="00D6448D">
        <w:rPr>
          <w:rFonts w:ascii="Times New Roman" w:eastAsia="Times New Roman" w:hAnsi="Times New Roman" w:cs="Times New Roman"/>
          <w:sz w:val="28"/>
          <w:szCs w:val="28"/>
          <w:lang w:eastAsia="ru-RU"/>
        </w:rPr>
        <w:t>е</w:t>
      </w:r>
      <w:r w:rsidR="00B13F8F" w:rsidRPr="00D6448D">
        <w:rPr>
          <w:rFonts w:ascii="Times New Roman" w:eastAsia="Times New Roman" w:hAnsi="Times New Roman" w:cs="Times New Roman"/>
          <w:sz w:val="28"/>
          <w:szCs w:val="28"/>
          <w:lang w:eastAsia="ru-RU"/>
        </w:rPr>
        <w:t xml:space="preserve"> </w:t>
      </w:r>
    </w:p>
    <w:p w14:paraId="0C0D2C5F" w14:textId="3B56F323" w:rsidR="005A38AA" w:rsidRPr="00D6448D" w:rsidRDefault="005A38AA" w:rsidP="00200C31">
      <w:pPr>
        <w:tabs>
          <w:tab w:val="left" w:pos="0"/>
          <w:tab w:val="left" w:pos="1701"/>
        </w:tabs>
        <w:spacing w:after="0" w:line="240" w:lineRule="auto"/>
        <w:ind w:right="-21" w:firstLine="567"/>
        <w:jc w:val="center"/>
        <w:rPr>
          <w:rFonts w:ascii="Times New Roman" w:eastAsia="Times New Roman" w:hAnsi="Times New Roman" w:cs="Times New Roman"/>
          <w:b/>
          <w:sz w:val="28"/>
          <w:szCs w:val="28"/>
          <w:lang w:eastAsia="ru-RU"/>
        </w:rPr>
      </w:pPr>
      <w:r w:rsidRPr="00D6448D">
        <w:rPr>
          <w:rFonts w:ascii="Times New Roman" w:eastAsia="Times New Roman" w:hAnsi="Times New Roman" w:cs="Times New Roman"/>
          <w:b/>
          <w:sz w:val="28"/>
          <w:szCs w:val="28"/>
          <w:lang w:eastAsia="ru-RU"/>
        </w:rPr>
        <w:t>«</w:t>
      </w:r>
      <w:r w:rsidR="00CA3BBC" w:rsidRPr="00D6448D">
        <w:rPr>
          <w:rFonts w:ascii="Times New Roman" w:eastAsia="Times New Roman" w:hAnsi="Times New Roman" w:cs="Times New Roman"/>
          <w:b/>
          <w:sz w:val="28"/>
          <w:szCs w:val="28"/>
          <w:lang w:eastAsia="ru-RU"/>
        </w:rPr>
        <w:t>Менеджмент в образовании: инновационный стиль управления качеством учебного процесса колледжа</w:t>
      </w:r>
      <w:r w:rsidRPr="00D6448D">
        <w:rPr>
          <w:rFonts w:ascii="Times New Roman" w:eastAsia="Times New Roman" w:hAnsi="Times New Roman" w:cs="Times New Roman"/>
          <w:b/>
          <w:sz w:val="28"/>
          <w:szCs w:val="28"/>
          <w:lang w:eastAsia="ru-RU"/>
        </w:rPr>
        <w:t>»</w:t>
      </w:r>
    </w:p>
    <w:p w14:paraId="706BEC36" w14:textId="77777777" w:rsidR="005C280F" w:rsidRPr="00894A54" w:rsidRDefault="005C280F"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4"/>
          <w:szCs w:val="24"/>
          <w:lang w:eastAsia="ru-RU"/>
        </w:rPr>
      </w:pPr>
    </w:p>
    <w:p w14:paraId="7751BA31"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1560DD45"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0155019"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0CAE931F" w14:textId="77777777" w:rsidR="005C280F" w:rsidRPr="00894A54" w:rsidRDefault="005C280F"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204EBD0B" w14:textId="77777777" w:rsidR="005A38AA" w:rsidRPr="00894A54" w:rsidRDefault="005A38AA" w:rsidP="005D57A3">
      <w:pPr>
        <w:rPr>
          <w:rFonts w:ascii="Times New Roman" w:eastAsia="Times New Roman" w:hAnsi="Times New Roman" w:cs="Times New Roman"/>
          <w:sz w:val="24"/>
          <w:szCs w:val="24"/>
          <w:lang w:eastAsia="ru-RU"/>
        </w:rPr>
      </w:pPr>
      <w:r w:rsidRPr="00894A54">
        <w:rPr>
          <w:rFonts w:ascii="Times New Roman" w:eastAsia="Times New Roman" w:hAnsi="Times New Roman" w:cs="Times New Roman"/>
          <w:sz w:val="24"/>
          <w:szCs w:val="24"/>
          <w:lang w:eastAsia="ru-RU"/>
        </w:rPr>
        <w:br w:type="page"/>
      </w:r>
    </w:p>
    <w:p w14:paraId="75D7C6B8" w14:textId="77777777" w:rsidR="000175A0" w:rsidRDefault="000175A0" w:rsidP="00CA3BBC">
      <w:pPr>
        <w:pStyle w:val="ab"/>
        <w:tabs>
          <w:tab w:val="left" w:pos="993"/>
          <w:tab w:val="left" w:pos="1418"/>
        </w:tabs>
        <w:ind w:left="0" w:firstLine="709"/>
        <w:jc w:val="both"/>
        <w:rPr>
          <w:b/>
          <w:sz w:val="24"/>
          <w:szCs w:val="24"/>
        </w:rPr>
      </w:pPr>
    </w:p>
    <w:p w14:paraId="6450FF38" w14:textId="4501EC6C" w:rsidR="00CA3BBC" w:rsidRPr="00894A54" w:rsidRDefault="00CA3BBC" w:rsidP="00CA3BBC">
      <w:pPr>
        <w:pStyle w:val="ab"/>
        <w:tabs>
          <w:tab w:val="left" w:pos="993"/>
          <w:tab w:val="left" w:pos="1418"/>
        </w:tabs>
        <w:ind w:left="0" w:firstLine="709"/>
        <w:jc w:val="both"/>
        <w:rPr>
          <w:sz w:val="24"/>
          <w:szCs w:val="24"/>
        </w:rPr>
      </w:pPr>
      <w:r w:rsidRPr="007473BA">
        <w:rPr>
          <w:b/>
          <w:sz w:val="24"/>
          <w:szCs w:val="24"/>
        </w:rPr>
        <w:t xml:space="preserve">Целью Программы </w:t>
      </w:r>
      <w:r w:rsidRPr="007473BA">
        <w:rPr>
          <w:sz w:val="24"/>
          <w:szCs w:val="24"/>
        </w:rPr>
        <w:t>является совершенствование профессиональной компетентности заместителей директоров по УР, УМР, НМР и УМО организаций ТиППО</w:t>
      </w:r>
      <w:r w:rsidRPr="00894A54">
        <w:rPr>
          <w:sz w:val="24"/>
          <w:szCs w:val="24"/>
        </w:rPr>
        <w:t>.</w:t>
      </w:r>
    </w:p>
    <w:p w14:paraId="125BFE1C" w14:textId="77777777" w:rsidR="00CA3BBC" w:rsidRPr="00894A54" w:rsidRDefault="00CA3BBC" w:rsidP="00CA3BBC">
      <w:pPr>
        <w:tabs>
          <w:tab w:val="left" w:pos="2410"/>
          <w:tab w:val="left" w:pos="3686"/>
        </w:tabs>
        <w:spacing w:after="0" w:line="240" w:lineRule="auto"/>
        <w:ind w:firstLine="709"/>
        <w:jc w:val="both"/>
        <w:textAlignment w:val="baseline"/>
        <w:rPr>
          <w:rFonts w:ascii="Times New Roman" w:eastAsia="Times New Roman" w:hAnsi="Times New Roman" w:cs="Times New Roman"/>
          <w:b/>
          <w:sz w:val="24"/>
          <w:szCs w:val="24"/>
        </w:rPr>
      </w:pPr>
      <w:r w:rsidRPr="00894A54">
        <w:rPr>
          <w:rFonts w:ascii="Times New Roman" w:eastAsia="Times New Roman" w:hAnsi="Times New Roman" w:cs="Times New Roman"/>
          <w:b/>
          <w:sz w:val="24"/>
          <w:szCs w:val="24"/>
        </w:rPr>
        <w:t>Задачи Программы:</w:t>
      </w:r>
    </w:p>
    <w:p w14:paraId="6E3027D3" w14:textId="77777777" w:rsidR="00CA3BBC" w:rsidRPr="007473BA" w:rsidRDefault="00CA3BBC" w:rsidP="00CA3BBC">
      <w:pPr>
        <w:tabs>
          <w:tab w:val="left" w:pos="1080"/>
        </w:tabs>
        <w:spacing w:after="0" w:line="240" w:lineRule="auto"/>
        <w:ind w:firstLine="720"/>
        <w:jc w:val="both"/>
        <w:rPr>
          <w:rFonts w:ascii="Times New Roman" w:eastAsia="Times New Roman" w:hAnsi="Times New Roman" w:cs="Times New Roman"/>
          <w:sz w:val="24"/>
          <w:szCs w:val="24"/>
        </w:rPr>
      </w:pPr>
      <w:r w:rsidRPr="00742A20">
        <w:rPr>
          <w:rFonts w:ascii="Times New Roman" w:eastAsia="Times New Roman" w:hAnsi="Times New Roman" w:cs="Times New Roman"/>
          <w:sz w:val="24"/>
          <w:szCs w:val="24"/>
        </w:rPr>
        <w:t xml:space="preserve">- </w:t>
      </w:r>
      <w:r w:rsidRPr="007473BA">
        <w:rPr>
          <w:rFonts w:ascii="Times New Roman" w:eastAsia="Times New Roman" w:hAnsi="Times New Roman" w:cs="Times New Roman"/>
          <w:sz w:val="24"/>
          <w:szCs w:val="24"/>
        </w:rPr>
        <w:t>повышение профессиональных компетенций заместителей директоров во внедрении корпоративного управления в учебную и учебно-методическую деятельность колледжа;</w:t>
      </w:r>
    </w:p>
    <w:p w14:paraId="4874B792" w14:textId="77777777" w:rsidR="00CA3BBC" w:rsidRPr="007473BA" w:rsidRDefault="00CA3BBC" w:rsidP="00CA3BBC">
      <w:pPr>
        <w:tabs>
          <w:tab w:val="left" w:pos="1080"/>
        </w:tabs>
        <w:spacing w:after="0" w:line="240" w:lineRule="auto"/>
        <w:ind w:firstLine="720"/>
        <w:jc w:val="both"/>
        <w:rPr>
          <w:rFonts w:ascii="Times New Roman" w:eastAsia="Times New Roman" w:hAnsi="Times New Roman" w:cs="Times New Roman"/>
          <w:sz w:val="24"/>
          <w:szCs w:val="24"/>
        </w:rPr>
      </w:pPr>
      <w:r w:rsidRPr="007473BA">
        <w:rPr>
          <w:rFonts w:ascii="Times New Roman" w:eastAsia="Times New Roman" w:hAnsi="Times New Roman" w:cs="Times New Roman"/>
          <w:sz w:val="24"/>
          <w:szCs w:val="24"/>
        </w:rPr>
        <w:t xml:space="preserve">- совершенствование в применении инструментов коучинга в управление образовательным процессом; </w:t>
      </w:r>
    </w:p>
    <w:p w14:paraId="40B347DC" w14:textId="77777777" w:rsidR="00CA3BBC" w:rsidRDefault="00CA3BBC" w:rsidP="00CA3BBC">
      <w:pPr>
        <w:tabs>
          <w:tab w:val="left" w:pos="1080"/>
        </w:tabs>
        <w:spacing w:after="0" w:line="240" w:lineRule="auto"/>
        <w:ind w:firstLine="720"/>
        <w:jc w:val="both"/>
        <w:rPr>
          <w:rFonts w:ascii="Times New Roman" w:eastAsia="Times New Roman" w:hAnsi="Times New Roman" w:cs="Times New Roman"/>
          <w:sz w:val="24"/>
          <w:szCs w:val="24"/>
        </w:rPr>
      </w:pPr>
      <w:r w:rsidRPr="007473BA">
        <w:rPr>
          <w:rFonts w:ascii="Times New Roman" w:eastAsia="Times New Roman" w:hAnsi="Times New Roman" w:cs="Times New Roman"/>
          <w:sz w:val="24"/>
          <w:szCs w:val="24"/>
        </w:rPr>
        <w:t>- развитие навыков планирования и разработки образовательной программы.</w:t>
      </w:r>
      <w:r w:rsidRPr="00742A20">
        <w:rPr>
          <w:rFonts w:ascii="Times New Roman" w:eastAsia="Times New Roman" w:hAnsi="Times New Roman" w:cs="Times New Roman"/>
          <w:sz w:val="24"/>
          <w:szCs w:val="24"/>
        </w:rPr>
        <w:t xml:space="preserve"> </w:t>
      </w:r>
      <w:r w:rsidRPr="00E27063">
        <w:rPr>
          <w:rFonts w:ascii="Times New Roman" w:eastAsia="Times New Roman" w:hAnsi="Times New Roman" w:cs="Times New Roman"/>
          <w:sz w:val="24"/>
          <w:szCs w:val="24"/>
        </w:rPr>
        <w:t xml:space="preserve"> </w:t>
      </w:r>
    </w:p>
    <w:p w14:paraId="38D8AB5F" w14:textId="77777777" w:rsidR="00CA3BBC" w:rsidRPr="00894A54" w:rsidRDefault="00CA3BBC" w:rsidP="00CA3BBC">
      <w:pPr>
        <w:tabs>
          <w:tab w:val="left" w:pos="1080"/>
        </w:tabs>
        <w:spacing w:after="0" w:line="240" w:lineRule="auto"/>
        <w:ind w:firstLine="720"/>
        <w:jc w:val="both"/>
        <w:rPr>
          <w:rFonts w:ascii="Times New Roman" w:eastAsia="Times New Roman" w:hAnsi="Times New Roman" w:cs="Times New Roman"/>
          <w:sz w:val="24"/>
          <w:szCs w:val="24"/>
        </w:rPr>
      </w:pPr>
      <w:r w:rsidRPr="00894A54">
        <w:rPr>
          <w:rFonts w:ascii="Times New Roman" w:eastAsia="Times New Roman" w:hAnsi="Times New Roman" w:cs="Times New Roman"/>
          <w:b/>
          <w:sz w:val="24"/>
          <w:szCs w:val="24"/>
        </w:rPr>
        <w:t>Ожидаемые результаты -</w:t>
      </w:r>
      <w:r w:rsidRPr="00894A54">
        <w:rPr>
          <w:rFonts w:ascii="Times New Roman" w:eastAsia="Times New Roman" w:hAnsi="Times New Roman" w:cs="Times New Roman"/>
          <w:sz w:val="24"/>
          <w:szCs w:val="24"/>
        </w:rPr>
        <w:t xml:space="preserve"> по завершению курсов повышения квалификации слушатели: </w:t>
      </w:r>
    </w:p>
    <w:p w14:paraId="6B333D4A" w14:textId="77777777" w:rsidR="00CA3BBC" w:rsidRPr="007473BA" w:rsidRDefault="00CA3BBC" w:rsidP="00CA3BBC">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42A20">
        <w:rPr>
          <w:rFonts w:ascii="Times New Roman" w:eastAsia="Times New Roman" w:hAnsi="Times New Roman" w:cs="Times New Roman"/>
          <w:sz w:val="24"/>
          <w:szCs w:val="24"/>
        </w:rPr>
        <w:t xml:space="preserve">- </w:t>
      </w:r>
      <w:r w:rsidRPr="007473BA">
        <w:rPr>
          <w:rFonts w:ascii="Times New Roman" w:eastAsia="Times New Roman" w:hAnsi="Times New Roman" w:cs="Times New Roman"/>
          <w:sz w:val="24"/>
          <w:szCs w:val="24"/>
        </w:rPr>
        <w:t>применяет принципы корпоративного управления в учебной и учебно-методической деятельности колледжа (защищает проект плана по направлению профессиональной деятельности);</w:t>
      </w:r>
    </w:p>
    <w:p w14:paraId="27C341A9" w14:textId="77777777" w:rsidR="00CA3BBC" w:rsidRPr="007473BA" w:rsidRDefault="00CA3BBC" w:rsidP="00CA3BBC">
      <w:pPr>
        <w:tabs>
          <w:tab w:val="left" w:pos="7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473BA">
        <w:rPr>
          <w:rFonts w:ascii="Times New Roman" w:eastAsia="Times New Roman" w:hAnsi="Times New Roman" w:cs="Times New Roman"/>
          <w:sz w:val="24"/>
          <w:szCs w:val="24"/>
        </w:rPr>
        <w:t>- применяет инструменты коучинга для управления образовательным процессом в колледже (разрабатывает сценарий проведения мероприятия);</w:t>
      </w:r>
    </w:p>
    <w:p w14:paraId="6D1BA8BC" w14:textId="08BABAF4" w:rsidR="00200C31" w:rsidRPr="00200C31" w:rsidRDefault="00CA3BBC" w:rsidP="000C12C9">
      <w:pPr>
        <w:pStyle w:val="ab"/>
        <w:numPr>
          <w:ilvl w:val="0"/>
          <w:numId w:val="6"/>
        </w:numPr>
        <w:tabs>
          <w:tab w:val="left" w:pos="1080"/>
        </w:tabs>
        <w:ind w:left="0" w:firstLine="709"/>
        <w:jc w:val="both"/>
        <w:rPr>
          <w:sz w:val="24"/>
          <w:szCs w:val="24"/>
        </w:rPr>
      </w:pPr>
      <w:r>
        <w:rPr>
          <w:sz w:val="24"/>
          <w:szCs w:val="24"/>
        </w:rPr>
        <w:tab/>
      </w:r>
      <w:r w:rsidRPr="007473BA">
        <w:rPr>
          <w:sz w:val="24"/>
          <w:szCs w:val="24"/>
        </w:rPr>
        <w:t>- организует и координирует разработку образовательной программы (презентует проект образовательной программы).</w:t>
      </w:r>
    </w:p>
    <w:p w14:paraId="052F8D9F" w14:textId="77777777" w:rsidR="000175A0" w:rsidRDefault="000175A0" w:rsidP="0027482F">
      <w:pPr>
        <w:rPr>
          <w:rFonts w:ascii="Times New Roman" w:eastAsia="Times New Roman" w:hAnsi="Times New Roman" w:cs="Times New Roman"/>
          <w:b/>
          <w:bCs/>
          <w:kern w:val="32"/>
          <w:sz w:val="24"/>
          <w:szCs w:val="24"/>
          <w:lang w:val="x-none"/>
        </w:rPr>
      </w:pPr>
    </w:p>
    <w:p w14:paraId="525B71F0" w14:textId="10C2331D" w:rsidR="005A38AA" w:rsidRPr="00894A54" w:rsidRDefault="005A38AA" w:rsidP="0027482F">
      <w:pPr>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br w:type="page"/>
      </w:r>
    </w:p>
    <w:p w14:paraId="51B26665" w14:textId="6EEF94F5" w:rsidR="00566DF7" w:rsidRDefault="00566DF7" w:rsidP="005D57A3">
      <w:pPr>
        <w:tabs>
          <w:tab w:val="left" w:pos="851"/>
          <w:tab w:val="left" w:pos="2410"/>
          <w:tab w:val="left" w:pos="3686"/>
        </w:tabs>
        <w:spacing w:after="0" w:line="240" w:lineRule="auto"/>
        <w:jc w:val="center"/>
        <w:textAlignment w:val="baseline"/>
        <w:outlineLvl w:val="2"/>
        <w:rPr>
          <w:rFonts w:ascii="Times New Roman" w:hAnsi="Times New Roman" w:cs="Times New Roman"/>
          <w:noProof/>
          <w:sz w:val="24"/>
          <w:szCs w:val="24"/>
          <w:lang w:eastAsia="ru-RU"/>
        </w:rPr>
      </w:pPr>
      <w:r w:rsidRPr="00566DF7">
        <w:rPr>
          <w:rFonts w:ascii="Times New Roman" w:eastAsia="Times New Roman" w:hAnsi="Times New Roman" w:cs="Times New Roman"/>
          <w:noProof/>
          <w:sz w:val="24"/>
          <w:szCs w:val="24"/>
          <w:lang w:eastAsia="ru-RU"/>
        </w:rPr>
        <w:lastRenderedPageBreak/>
        <w:drawing>
          <wp:anchor distT="0" distB="0" distL="114300" distR="114300" simplePos="0" relativeHeight="251657216" behindDoc="1" locked="0" layoutInCell="1" allowOverlap="1" wp14:anchorId="5898BBC6" wp14:editId="0651381D">
            <wp:simplePos x="0" y="0"/>
            <wp:positionH relativeFrom="column">
              <wp:posOffset>-1080200</wp:posOffset>
            </wp:positionH>
            <wp:positionV relativeFrom="paragraph">
              <wp:posOffset>-628080</wp:posOffset>
            </wp:positionV>
            <wp:extent cx="7552706" cy="10909464"/>
            <wp:effectExtent l="0" t="0" r="0" b="6350"/>
            <wp:wrapNone/>
            <wp:docPr id="12" name="Рисунок 12" descr="C:\Users\dsp_8\Downloads\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p_8\Downloads\123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706" cy="10909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EAB1B"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hAnsi="Times New Roman" w:cs="Times New Roman"/>
          <w:noProof/>
          <w:sz w:val="24"/>
          <w:szCs w:val="24"/>
          <w:lang w:eastAsia="ru-RU"/>
        </w:rPr>
      </w:pPr>
    </w:p>
    <w:p w14:paraId="71E256E7"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hAnsi="Times New Roman" w:cs="Times New Roman"/>
          <w:noProof/>
          <w:sz w:val="24"/>
          <w:szCs w:val="24"/>
          <w:lang w:eastAsia="ru-RU"/>
        </w:rPr>
      </w:pPr>
    </w:p>
    <w:p w14:paraId="09B7BB1F"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hAnsi="Times New Roman" w:cs="Times New Roman"/>
          <w:noProof/>
          <w:sz w:val="24"/>
          <w:szCs w:val="24"/>
          <w:lang w:eastAsia="ru-RU"/>
        </w:rPr>
      </w:pPr>
    </w:p>
    <w:p w14:paraId="66E532DA"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hAnsi="Times New Roman" w:cs="Times New Roman"/>
          <w:noProof/>
          <w:sz w:val="24"/>
          <w:szCs w:val="24"/>
          <w:lang w:eastAsia="ru-RU"/>
        </w:rPr>
      </w:pPr>
    </w:p>
    <w:p w14:paraId="3CAA2331"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470A4505"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192EF34F" w14:textId="0E900B32" w:rsidR="00601BF1" w:rsidRPr="00894A54" w:rsidRDefault="00601BF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НЕКОММЕРЧЕСКОЕ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АКЦИОНЕРНОЕ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ОБЩЕСТВО</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«TALAP»</w:t>
      </w:r>
    </w:p>
    <w:p w14:paraId="3938DF7D" w14:textId="780E3240"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6DFB0352" w14:textId="3E4A2B54" w:rsidR="00601BF1" w:rsidRPr="00894A54" w:rsidRDefault="00601BF1" w:rsidP="00566DF7">
      <w:pPr>
        <w:tabs>
          <w:tab w:val="left" w:pos="851"/>
          <w:tab w:val="left" w:pos="2410"/>
          <w:tab w:val="left" w:pos="3686"/>
        </w:tabs>
        <w:spacing w:after="0" w:line="240" w:lineRule="auto"/>
        <w:ind w:firstLine="709"/>
        <w:textAlignment w:val="baseline"/>
        <w:outlineLvl w:val="2"/>
        <w:rPr>
          <w:rFonts w:ascii="Times New Roman" w:eastAsia="Times New Roman" w:hAnsi="Times New Roman" w:cs="Times New Roman"/>
          <w:sz w:val="24"/>
          <w:szCs w:val="24"/>
          <w:lang w:eastAsia="ru-RU"/>
        </w:rPr>
      </w:pPr>
    </w:p>
    <w:p w14:paraId="51BB5035" w14:textId="3E6D0577" w:rsidR="00601BF1" w:rsidRPr="00894A54" w:rsidRDefault="00566DF7"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r w:rsidRPr="00566DF7">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14:anchorId="26D2DB8D" wp14:editId="145C6001">
            <wp:simplePos x="0" y="0"/>
            <wp:positionH relativeFrom="column">
              <wp:posOffset>1804670</wp:posOffset>
            </wp:positionH>
            <wp:positionV relativeFrom="paragraph">
              <wp:posOffset>69741</wp:posOffset>
            </wp:positionV>
            <wp:extent cx="2332990" cy="2332990"/>
            <wp:effectExtent l="0" t="0" r="0" b="0"/>
            <wp:wrapNone/>
            <wp:docPr id="13" name="Рисунок 13" descr="Z:\34. Разное\1. Брендбук Талап2023\Логотипы\PNG\Безымянный-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4. Разное\1. Брендбук Талап2023\Логотипы\PNG\Безымянный-1-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anchor>
        </w:drawing>
      </w:r>
    </w:p>
    <w:p w14:paraId="1A00DEFE" w14:textId="71672E7F" w:rsidR="00601BF1" w:rsidRPr="00894A54" w:rsidRDefault="00601BF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4"/>
          <w:szCs w:val="24"/>
          <w:lang w:eastAsia="ru-RU"/>
        </w:rPr>
      </w:pPr>
    </w:p>
    <w:p w14:paraId="2E7772AB"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776CD08"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63A48D9C"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AD9947B" w14:textId="77777777" w:rsidR="00601BF1" w:rsidRPr="00894A54" w:rsidRDefault="00601BF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AC5699C"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7C8B3DC"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43D57FAB"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21DDD548"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BA4759D"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7AE98F1"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3B7AFFC7"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2FEE8A3"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40149593"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524A7CF"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4822015C" w14:textId="2349E6B6" w:rsidR="00601BF1" w:rsidRPr="00894A54" w:rsidRDefault="00A7586A"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УЧЕБНЫЙ</w:t>
      </w:r>
      <w:r w:rsidR="00B13F8F" w:rsidRPr="00894A54">
        <w:rPr>
          <w:rFonts w:ascii="Times New Roman" w:eastAsia="Times New Roman" w:hAnsi="Times New Roman" w:cs="Times New Roman"/>
          <w:b/>
          <w:sz w:val="24"/>
          <w:szCs w:val="24"/>
          <w:lang w:eastAsia="ru-RU"/>
        </w:rPr>
        <w:t xml:space="preserve"> </w:t>
      </w:r>
      <w:r w:rsidR="00601BF1" w:rsidRPr="00894A54">
        <w:rPr>
          <w:rFonts w:ascii="Times New Roman" w:eastAsia="Times New Roman" w:hAnsi="Times New Roman" w:cs="Times New Roman"/>
          <w:b/>
          <w:sz w:val="24"/>
          <w:szCs w:val="24"/>
          <w:lang w:eastAsia="ru-RU"/>
        </w:rPr>
        <w:t>ПЛАН</w:t>
      </w:r>
    </w:p>
    <w:p w14:paraId="5B9AF59F" w14:textId="77777777" w:rsidR="00601BF1" w:rsidRPr="00894A54" w:rsidRDefault="00601BF1" w:rsidP="005D57A3">
      <w:pPr>
        <w:tabs>
          <w:tab w:val="left" w:pos="851"/>
          <w:tab w:val="left" w:pos="2410"/>
          <w:tab w:val="left" w:pos="3686"/>
        </w:tabs>
        <w:spacing w:after="0" w:line="240" w:lineRule="auto"/>
        <w:jc w:val="both"/>
        <w:textAlignment w:val="baseline"/>
        <w:outlineLvl w:val="2"/>
        <w:rPr>
          <w:rFonts w:ascii="Times New Roman" w:eastAsia="Times New Roman" w:hAnsi="Times New Roman" w:cs="Times New Roman"/>
          <w:sz w:val="24"/>
          <w:szCs w:val="24"/>
          <w:lang w:eastAsia="ru-RU"/>
        </w:rPr>
      </w:pPr>
    </w:p>
    <w:p w14:paraId="62CDAE60" w14:textId="3F6FDFE8" w:rsidR="00601BF1" w:rsidRPr="00D6448D" w:rsidRDefault="00601BF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8"/>
          <w:szCs w:val="28"/>
          <w:lang w:eastAsia="ru-RU"/>
        </w:rPr>
      </w:pPr>
      <w:r w:rsidRPr="00D6448D">
        <w:rPr>
          <w:rFonts w:ascii="Times New Roman" w:eastAsia="Times New Roman" w:hAnsi="Times New Roman" w:cs="Times New Roman"/>
          <w:sz w:val="28"/>
          <w:szCs w:val="28"/>
          <w:lang w:eastAsia="ru-RU"/>
        </w:rPr>
        <w:t>образовательной</w:t>
      </w:r>
      <w:r w:rsidR="00B13F8F" w:rsidRPr="00D6448D">
        <w:rPr>
          <w:rFonts w:ascii="Times New Roman" w:eastAsia="Times New Roman" w:hAnsi="Times New Roman" w:cs="Times New Roman"/>
          <w:sz w:val="28"/>
          <w:szCs w:val="28"/>
          <w:lang w:eastAsia="ru-RU"/>
        </w:rPr>
        <w:t xml:space="preserve"> </w:t>
      </w:r>
      <w:r w:rsidRPr="00D6448D">
        <w:rPr>
          <w:rFonts w:ascii="Times New Roman" w:eastAsia="Times New Roman" w:hAnsi="Times New Roman" w:cs="Times New Roman"/>
          <w:sz w:val="28"/>
          <w:szCs w:val="28"/>
          <w:lang w:eastAsia="ru-RU"/>
        </w:rPr>
        <w:t>программы</w:t>
      </w:r>
      <w:r w:rsidR="00B13F8F" w:rsidRPr="00D6448D">
        <w:rPr>
          <w:rFonts w:ascii="Times New Roman" w:eastAsia="Times New Roman" w:hAnsi="Times New Roman" w:cs="Times New Roman"/>
          <w:sz w:val="28"/>
          <w:szCs w:val="28"/>
          <w:lang w:eastAsia="ru-RU"/>
        </w:rPr>
        <w:t xml:space="preserve"> </w:t>
      </w:r>
    </w:p>
    <w:p w14:paraId="07A77C02" w14:textId="30C83673" w:rsidR="005A38AA" w:rsidRPr="00D6448D" w:rsidRDefault="005A38AA" w:rsidP="001F25D2">
      <w:pPr>
        <w:tabs>
          <w:tab w:val="left" w:pos="0"/>
          <w:tab w:val="left" w:pos="1701"/>
        </w:tabs>
        <w:spacing w:after="0" w:line="240" w:lineRule="auto"/>
        <w:ind w:right="-21" w:firstLine="567"/>
        <w:jc w:val="center"/>
        <w:rPr>
          <w:rFonts w:ascii="Times New Roman" w:eastAsia="Times New Roman" w:hAnsi="Times New Roman" w:cs="Times New Roman"/>
          <w:b/>
          <w:sz w:val="28"/>
          <w:szCs w:val="28"/>
          <w:lang w:eastAsia="ru-RU"/>
        </w:rPr>
      </w:pPr>
      <w:r w:rsidRPr="00D6448D">
        <w:rPr>
          <w:rFonts w:ascii="Times New Roman" w:eastAsia="Times New Roman" w:hAnsi="Times New Roman" w:cs="Times New Roman"/>
          <w:b/>
          <w:sz w:val="28"/>
          <w:szCs w:val="28"/>
          <w:lang w:eastAsia="ru-RU"/>
        </w:rPr>
        <w:t>«</w:t>
      </w:r>
      <w:r w:rsidR="00CA3BBC" w:rsidRPr="00D6448D">
        <w:rPr>
          <w:rFonts w:ascii="Times New Roman" w:eastAsia="Times New Roman" w:hAnsi="Times New Roman" w:cs="Times New Roman"/>
          <w:b/>
          <w:sz w:val="28"/>
          <w:szCs w:val="28"/>
          <w:lang w:eastAsia="ru-RU"/>
        </w:rPr>
        <w:t>Менеджмент в образовании: инновационный стиль управления качеством учебного процесса колледжа</w:t>
      </w:r>
      <w:r w:rsidRPr="00D6448D">
        <w:rPr>
          <w:rFonts w:ascii="Times New Roman" w:eastAsia="Times New Roman" w:hAnsi="Times New Roman" w:cs="Times New Roman"/>
          <w:b/>
          <w:sz w:val="28"/>
          <w:szCs w:val="28"/>
          <w:lang w:eastAsia="ru-RU"/>
        </w:rPr>
        <w:t>»</w:t>
      </w:r>
    </w:p>
    <w:p w14:paraId="3F4D181E" w14:textId="77777777" w:rsidR="00601BF1" w:rsidRPr="00894A54" w:rsidRDefault="00601BF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4"/>
          <w:szCs w:val="24"/>
          <w:lang w:eastAsia="ru-RU"/>
        </w:rPr>
      </w:pPr>
    </w:p>
    <w:p w14:paraId="0BA30401"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07DD4A52"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F78E8DB"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6C89F4D2"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0381FF46"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2D2AD1F5"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EC58050"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9D874DF" w14:textId="77777777" w:rsidR="00601BF1" w:rsidRPr="00894A54" w:rsidRDefault="00601BF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600879DC" w14:textId="77777777" w:rsidR="005A38AA" w:rsidRPr="00894A54" w:rsidRDefault="005A38AA" w:rsidP="005D57A3">
      <w:pPr>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br w:type="page"/>
      </w:r>
    </w:p>
    <w:p w14:paraId="12300E2A" w14:textId="71883808" w:rsidR="00CA3BBC" w:rsidRDefault="00A7586A" w:rsidP="00E66CE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lastRenderedPageBreak/>
        <w:t>Учебный</w:t>
      </w:r>
      <w:r w:rsidR="00B13F8F" w:rsidRPr="00894A54">
        <w:rPr>
          <w:rFonts w:ascii="Times New Roman" w:eastAsia="Times New Roman" w:hAnsi="Times New Roman" w:cs="Times New Roman"/>
          <w:b/>
          <w:sz w:val="24"/>
          <w:szCs w:val="24"/>
          <w:lang w:eastAsia="ru-RU"/>
        </w:rPr>
        <w:t xml:space="preserve"> </w:t>
      </w:r>
      <w:r w:rsidR="008745C0" w:rsidRPr="00894A54">
        <w:rPr>
          <w:rFonts w:ascii="Times New Roman" w:eastAsia="Times New Roman" w:hAnsi="Times New Roman" w:cs="Times New Roman"/>
          <w:b/>
          <w:sz w:val="24"/>
          <w:szCs w:val="24"/>
          <w:lang w:eastAsia="ru-RU"/>
        </w:rPr>
        <w:t>план</w:t>
      </w:r>
    </w:p>
    <w:p w14:paraId="11DA73BC" w14:textId="77777777" w:rsidR="00E66CE1" w:rsidRPr="00E66CE1" w:rsidRDefault="00E66CE1" w:rsidP="00E66CE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sz w:val="16"/>
          <w:szCs w:val="16"/>
          <w:lang w:eastAsia="ru-RU"/>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229"/>
        <w:gridCol w:w="709"/>
        <w:gridCol w:w="851"/>
        <w:gridCol w:w="595"/>
      </w:tblGrid>
      <w:tr w:rsidR="00CA3BBC" w:rsidRPr="00CA3BBC" w14:paraId="0F15C397" w14:textId="77777777" w:rsidTr="00CA3BBC">
        <w:trPr>
          <w:cantSplit/>
          <w:trHeight w:val="1697"/>
        </w:trPr>
        <w:tc>
          <w:tcPr>
            <w:tcW w:w="568" w:type="dxa"/>
            <w:tcBorders>
              <w:top w:val="single" w:sz="4" w:space="0" w:color="auto"/>
              <w:left w:val="single" w:sz="4" w:space="0" w:color="auto"/>
              <w:bottom w:val="single" w:sz="4" w:space="0" w:color="auto"/>
              <w:right w:val="single" w:sz="4" w:space="0" w:color="auto"/>
            </w:tcBorders>
            <w:vAlign w:val="center"/>
            <w:hideMark/>
          </w:tcPr>
          <w:p w14:paraId="589C1C3A" w14:textId="77777777" w:rsidR="00CA3BBC" w:rsidRPr="00CA3BBC" w:rsidRDefault="00CA3BBC" w:rsidP="00CA3BBC">
            <w:pPr>
              <w:spacing w:after="0" w:line="240" w:lineRule="auto"/>
              <w:jc w:val="center"/>
              <w:rPr>
                <w:rFonts w:ascii="Times New Roman" w:eastAsia="Times New Roman" w:hAnsi="Times New Roman" w:cs="Times New Roman"/>
                <w:b/>
                <w:sz w:val="24"/>
                <w:szCs w:val="24"/>
              </w:rPr>
            </w:pPr>
            <w:r w:rsidRPr="00CA3BBC">
              <w:rPr>
                <w:rFonts w:ascii="Times New Roman" w:eastAsia="Times New Roman" w:hAnsi="Times New Roman" w:cs="Times New Roman"/>
                <w:b/>
                <w:sz w:val="24"/>
                <w:szCs w:val="24"/>
              </w:rPr>
              <w:t>№</w:t>
            </w:r>
          </w:p>
        </w:tc>
        <w:tc>
          <w:tcPr>
            <w:tcW w:w="7229" w:type="dxa"/>
            <w:tcBorders>
              <w:top w:val="single" w:sz="4" w:space="0" w:color="auto"/>
              <w:left w:val="single" w:sz="4" w:space="0" w:color="auto"/>
              <w:bottom w:val="single" w:sz="4" w:space="0" w:color="auto"/>
              <w:right w:val="single" w:sz="4" w:space="0" w:color="auto"/>
            </w:tcBorders>
            <w:vAlign w:val="center"/>
            <w:hideMark/>
          </w:tcPr>
          <w:p w14:paraId="77F3B508" w14:textId="77777777" w:rsidR="00CA3BBC" w:rsidRPr="00CA3BBC" w:rsidRDefault="00CA3BBC" w:rsidP="00CA3BBC">
            <w:pPr>
              <w:spacing w:after="0" w:line="240" w:lineRule="auto"/>
              <w:jc w:val="center"/>
              <w:rPr>
                <w:rFonts w:ascii="Times New Roman" w:eastAsia="Times New Roman" w:hAnsi="Times New Roman" w:cs="Times New Roman"/>
                <w:b/>
                <w:sz w:val="24"/>
                <w:szCs w:val="24"/>
              </w:rPr>
            </w:pPr>
            <w:r w:rsidRPr="00CA3BBC">
              <w:rPr>
                <w:rFonts w:ascii="Times New Roman" w:eastAsia="Times New Roman" w:hAnsi="Times New Roman" w:cs="Times New Roman"/>
                <w:b/>
                <w:sz w:val="24"/>
                <w:szCs w:val="24"/>
              </w:rPr>
              <w:t>Тематика занятий</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B74FD8C" w14:textId="77777777" w:rsidR="00CA3BBC" w:rsidRPr="00CA3BBC" w:rsidRDefault="00CA3BBC" w:rsidP="00CA3BBC">
            <w:pPr>
              <w:spacing w:after="0" w:line="240" w:lineRule="auto"/>
              <w:jc w:val="center"/>
              <w:rPr>
                <w:rFonts w:ascii="Times New Roman" w:eastAsia="Times New Roman" w:hAnsi="Times New Roman" w:cs="Times New Roman"/>
                <w:b/>
                <w:sz w:val="24"/>
                <w:szCs w:val="24"/>
              </w:rPr>
            </w:pPr>
            <w:r w:rsidRPr="00CA3BBC">
              <w:rPr>
                <w:rFonts w:ascii="Times New Roman" w:eastAsia="Times New Roman" w:hAnsi="Times New Roman" w:cs="Times New Roman"/>
                <w:b/>
                <w:sz w:val="24"/>
                <w:szCs w:val="24"/>
              </w:rPr>
              <w:t>Теоретические занятия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322FD7A0" w14:textId="77777777" w:rsidR="00CA3BBC" w:rsidRPr="00CA3BBC" w:rsidRDefault="00CA3BBC" w:rsidP="00CA3BBC">
            <w:pPr>
              <w:spacing w:after="0" w:line="240" w:lineRule="auto"/>
              <w:jc w:val="center"/>
              <w:rPr>
                <w:rFonts w:ascii="Times New Roman" w:eastAsia="Times New Roman" w:hAnsi="Times New Roman" w:cs="Times New Roman"/>
                <w:b/>
                <w:sz w:val="24"/>
                <w:szCs w:val="24"/>
              </w:rPr>
            </w:pPr>
            <w:r w:rsidRPr="00CA3BBC">
              <w:rPr>
                <w:rFonts w:ascii="Times New Roman" w:eastAsia="Times New Roman" w:hAnsi="Times New Roman" w:cs="Times New Roman"/>
                <w:b/>
                <w:sz w:val="24"/>
                <w:szCs w:val="24"/>
              </w:rPr>
              <w:t>Практические занятия</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14:paraId="706FE0F3" w14:textId="77777777" w:rsidR="00CA3BBC" w:rsidRPr="00CA3BBC" w:rsidRDefault="00CA3BBC" w:rsidP="00CA3BBC">
            <w:pPr>
              <w:spacing w:after="0" w:line="240" w:lineRule="auto"/>
              <w:jc w:val="center"/>
              <w:rPr>
                <w:rFonts w:ascii="Times New Roman" w:eastAsia="Times New Roman" w:hAnsi="Times New Roman" w:cs="Times New Roman"/>
                <w:b/>
                <w:sz w:val="24"/>
                <w:szCs w:val="24"/>
              </w:rPr>
            </w:pPr>
            <w:r w:rsidRPr="00CA3BBC">
              <w:rPr>
                <w:rFonts w:ascii="Times New Roman" w:eastAsia="Times New Roman" w:hAnsi="Times New Roman" w:cs="Times New Roman"/>
                <w:b/>
                <w:sz w:val="24"/>
                <w:szCs w:val="24"/>
              </w:rPr>
              <w:t>Всего</w:t>
            </w:r>
          </w:p>
        </w:tc>
      </w:tr>
      <w:tr w:rsidR="00CA3BBC" w:rsidRPr="00CA3BBC" w14:paraId="1C4FF308" w14:textId="77777777" w:rsidTr="00CA3BBC">
        <w:trPr>
          <w:trHeight w:val="276"/>
        </w:trPr>
        <w:tc>
          <w:tcPr>
            <w:tcW w:w="568" w:type="dxa"/>
            <w:tcBorders>
              <w:top w:val="single" w:sz="4" w:space="0" w:color="auto"/>
              <w:left w:val="single" w:sz="4" w:space="0" w:color="auto"/>
              <w:bottom w:val="single" w:sz="4" w:space="0" w:color="auto"/>
              <w:right w:val="single" w:sz="4" w:space="0" w:color="auto"/>
            </w:tcBorders>
            <w:vAlign w:val="center"/>
            <w:hideMark/>
          </w:tcPr>
          <w:p w14:paraId="50FD2E54" w14:textId="77777777" w:rsidR="00CA3BBC" w:rsidRPr="00CA3BBC" w:rsidRDefault="00CA3BBC" w:rsidP="00CA3BBC">
            <w:pPr>
              <w:tabs>
                <w:tab w:val="left" w:pos="2410"/>
                <w:tab w:val="left" w:pos="3686"/>
              </w:tabs>
              <w:spacing w:after="0" w:line="240" w:lineRule="auto"/>
              <w:jc w:val="center"/>
              <w:textAlignment w:val="baseline"/>
              <w:rPr>
                <w:rFonts w:ascii="Times New Roman" w:eastAsia="Times New Roman" w:hAnsi="Times New Roman" w:cs="Times New Roman"/>
                <w:spacing w:val="2"/>
                <w:sz w:val="24"/>
                <w:szCs w:val="24"/>
              </w:rPr>
            </w:pPr>
            <w:r w:rsidRPr="00CA3BBC">
              <w:rPr>
                <w:rFonts w:ascii="Times New Roman" w:eastAsia="Times New Roman" w:hAnsi="Times New Roman" w:cs="Times New Roman"/>
                <w:spacing w:val="2"/>
                <w:sz w:val="24"/>
                <w:szCs w:val="24"/>
              </w:rPr>
              <w:t>1</w:t>
            </w:r>
          </w:p>
        </w:tc>
        <w:tc>
          <w:tcPr>
            <w:tcW w:w="7229" w:type="dxa"/>
            <w:tcBorders>
              <w:top w:val="single" w:sz="4" w:space="0" w:color="auto"/>
              <w:left w:val="single" w:sz="4" w:space="0" w:color="auto"/>
              <w:bottom w:val="single" w:sz="4" w:space="0" w:color="auto"/>
              <w:right w:val="single" w:sz="4" w:space="0" w:color="auto"/>
            </w:tcBorders>
            <w:vAlign w:val="center"/>
            <w:hideMark/>
          </w:tcPr>
          <w:p w14:paraId="1BE72861" w14:textId="77777777" w:rsidR="00CA3BBC" w:rsidRPr="00CA3BBC" w:rsidRDefault="00CA3BBC" w:rsidP="00CA3BBC">
            <w:pPr>
              <w:tabs>
                <w:tab w:val="left" w:pos="2410"/>
                <w:tab w:val="left" w:pos="3686"/>
              </w:tabs>
              <w:spacing w:after="0" w:line="240" w:lineRule="auto"/>
              <w:jc w:val="center"/>
              <w:textAlignment w:val="baseline"/>
              <w:rPr>
                <w:rFonts w:ascii="Times New Roman" w:eastAsia="Times New Roman" w:hAnsi="Times New Roman" w:cs="Times New Roman"/>
                <w:spacing w:val="2"/>
                <w:sz w:val="24"/>
                <w:szCs w:val="24"/>
              </w:rPr>
            </w:pPr>
            <w:r w:rsidRPr="00CA3BBC">
              <w:rPr>
                <w:rFonts w:ascii="Times New Roman" w:eastAsia="Times New Roman" w:hAnsi="Times New Roman" w:cs="Times New Roman"/>
                <w:spacing w:val="2"/>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04DF3E" w14:textId="77777777" w:rsidR="00CA3BBC" w:rsidRPr="00CA3BBC" w:rsidRDefault="00CA3BBC" w:rsidP="00CA3BBC">
            <w:pPr>
              <w:tabs>
                <w:tab w:val="left" w:pos="2410"/>
                <w:tab w:val="left" w:pos="3686"/>
              </w:tabs>
              <w:spacing w:after="0" w:line="240" w:lineRule="auto"/>
              <w:jc w:val="center"/>
              <w:textAlignment w:val="baseline"/>
              <w:rPr>
                <w:rFonts w:ascii="Times New Roman" w:eastAsia="Times New Roman" w:hAnsi="Times New Roman" w:cs="Times New Roman"/>
                <w:spacing w:val="2"/>
                <w:sz w:val="24"/>
                <w:szCs w:val="24"/>
              </w:rPr>
            </w:pPr>
            <w:r w:rsidRPr="00CA3BBC">
              <w:rPr>
                <w:rFonts w:ascii="Times New Roman" w:eastAsia="Times New Roman" w:hAnsi="Times New Roman" w:cs="Times New Roman"/>
                <w:spacing w:val="2"/>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F5045E" w14:textId="77777777" w:rsidR="00CA3BBC" w:rsidRPr="00CA3BBC" w:rsidRDefault="00CA3BBC" w:rsidP="00CA3BBC">
            <w:pPr>
              <w:tabs>
                <w:tab w:val="left" w:pos="2410"/>
                <w:tab w:val="left" w:pos="3686"/>
              </w:tabs>
              <w:spacing w:after="0" w:line="240" w:lineRule="auto"/>
              <w:jc w:val="center"/>
              <w:textAlignment w:val="baseline"/>
              <w:rPr>
                <w:rFonts w:ascii="Times New Roman" w:eastAsia="Times New Roman" w:hAnsi="Times New Roman" w:cs="Times New Roman"/>
                <w:spacing w:val="2"/>
                <w:sz w:val="24"/>
                <w:szCs w:val="24"/>
              </w:rPr>
            </w:pPr>
            <w:r w:rsidRPr="00CA3BBC">
              <w:rPr>
                <w:rFonts w:ascii="Times New Roman" w:eastAsia="Times New Roman" w:hAnsi="Times New Roman" w:cs="Times New Roman"/>
                <w:spacing w:val="2"/>
                <w:sz w:val="24"/>
                <w:szCs w:val="24"/>
              </w:rPr>
              <w:t>4</w:t>
            </w:r>
          </w:p>
        </w:tc>
        <w:tc>
          <w:tcPr>
            <w:tcW w:w="595" w:type="dxa"/>
            <w:tcBorders>
              <w:top w:val="single" w:sz="4" w:space="0" w:color="auto"/>
              <w:left w:val="single" w:sz="4" w:space="0" w:color="auto"/>
              <w:bottom w:val="single" w:sz="4" w:space="0" w:color="auto"/>
              <w:right w:val="single" w:sz="4" w:space="0" w:color="auto"/>
            </w:tcBorders>
            <w:vAlign w:val="center"/>
            <w:hideMark/>
          </w:tcPr>
          <w:p w14:paraId="31B588DA" w14:textId="77777777" w:rsidR="00CA3BBC" w:rsidRPr="00CA3BBC" w:rsidRDefault="00CA3BBC" w:rsidP="00CA3BBC">
            <w:pPr>
              <w:tabs>
                <w:tab w:val="left" w:pos="2410"/>
                <w:tab w:val="left" w:pos="3686"/>
              </w:tabs>
              <w:spacing w:after="0" w:line="240" w:lineRule="auto"/>
              <w:jc w:val="center"/>
              <w:textAlignment w:val="baseline"/>
              <w:rPr>
                <w:rFonts w:ascii="Times New Roman" w:eastAsia="Times New Roman" w:hAnsi="Times New Roman" w:cs="Times New Roman"/>
                <w:spacing w:val="2"/>
                <w:sz w:val="24"/>
                <w:szCs w:val="24"/>
              </w:rPr>
            </w:pPr>
            <w:r w:rsidRPr="00CA3BBC">
              <w:rPr>
                <w:rFonts w:ascii="Times New Roman" w:eastAsia="Times New Roman" w:hAnsi="Times New Roman" w:cs="Times New Roman"/>
                <w:spacing w:val="2"/>
                <w:sz w:val="24"/>
                <w:szCs w:val="24"/>
              </w:rPr>
              <w:t>5</w:t>
            </w:r>
          </w:p>
        </w:tc>
      </w:tr>
      <w:tr w:rsidR="00CA3BBC" w:rsidRPr="00CA3BBC" w14:paraId="0F4D6532" w14:textId="77777777" w:rsidTr="00E66CE1">
        <w:trPr>
          <w:trHeight w:val="239"/>
        </w:trPr>
        <w:tc>
          <w:tcPr>
            <w:tcW w:w="9952"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22B3998"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rPr>
            </w:pPr>
            <w:r w:rsidRPr="00CA3BBC">
              <w:rPr>
                <w:rFonts w:ascii="Times New Roman" w:eastAsia="Times New Roman" w:hAnsi="Times New Roman" w:cs="Times New Roman"/>
                <w:b/>
                <w:color w:val="000000"/>
                <w:sz w:val="24"/>
                <w:szCs w:val="24"/>
              </w:rPr>
              <w:t>Модуль 1</w:t>
            </w:r>
          </w:p>
        </w:tc>
      </w:tr>
      <w:tr w:rsidR="00CA3BBC" w:rsidRPr="00CA3BBC" w14:paraId="51108DC2" w14:textId="77777777" w:rsidTr="00CA3BBC">
        <w:trPr>
          <w:trHeight w:val="1477"/>
        </w:trPr>
        <w:tc>
          <w:tcPr>
            <w:tcW w:w="568" w:type="dxa"/>
            <w:tcBorders>
              <w:top w:val="single" w:sz="4" w:space="0" w:color="auto"/>
              <w:left w:val="single" w:sz="4" w:space="0" w:color="auto"/>
              <w:bottom w:val="single" w:sz="4" w:space="0" w:color="auto"/>
              <w:right w:val="single" w:sz="4" w:space="0" w:color="auto"/>
            </w:tcBorders>
            <w:vAlign w:val="center"/>
            <w:hideMark/>
          </w:tcPr>
          <w:p w14:paraId="272FF500"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rPr>
            </w:pPr>
            <w:r w:rsidRPr="00CA3BBC">
              <w:rPr>
                <w:rFonts w:ascii="Times New Roman" w:eastAsia="Times New Roman" w:hAnsi="Times New Roman" w:cs="Times New Roman"/>
                <w:b/>
                <w:color w:val="000000"/>
                <w:sz w:val="24"/>
                <w:szCs w:val="24"/>
              </w:rPr>
              <w:t>1</w:t>
            </w:r>
          </w:p>
        </w:tc>
        <w:tc>
          <w:tcPr>
            <w:tcW w:w="7229" w:type="dxa"/>
            <w:tcBorders>
              <w:top w:val="single" w:sz="4" w:space="0" w:color="auto"/>
              <w:left w:val="single" w:sz="4" w:space="0" w:color="auto"/>
              <w:bottom w:val="single" w:sz="4" w:space="0" w:color="auto"/>
              <w:right w:val="single" w:sz="4" w:space="0" w:color="auto"/>
            </w:tcBorders>
            <w:hideMark/>
          </w:tcPr>
          <w:p w14:paraId="75D6BF90" w14:textId="77777777" w:rsidR="00CA3BBC" w:rsidRPr="00CA3BBC" w:rsidRDefault="00CA3BBC" w:rsidP="00CA3BBC">
            <w:pPr>
              <w:spacing w:after="0" w:line="240" w:lineRule="auto"/>
              <w:jc w:val="both"/>
              <w:rPr>
                <w:rFonts w:ascii="Times New Roman" w:eastAsia="Times New Roman" w:hAnsi="Times New Roman" w:cs="Times New Roman"/>
                <w:b/>
                <w:bCs/>
                <w:color w:val="000000" w:themeColor="text1"/>
                <w:sz w:val="24"/>
                <w:szCs w:val="24"/>
                <w:lang w:eastAsia="ar-SA"/>
              </w:rPr>
            </w:pPr>
            <w:r w:rsidRPr="00CA3BBC">
              <w:rPr>
                <w:rFonts w:ascii="Times New Roman" w:eastAsia="Times New Roman" w:hAnsi="Times New Roman" w:cs="Times New Roman"/>
                <w:b/>
                <w:bCs/>
                <w:color w:val="000000" w:themeColor="text1"/>
                <w:sz w:val="24"/>
                <w:szCs w:val="24"/>
                <w:lang w:eastAsia="ar-SA"/>
              </w:rPr>
              <w:t>Основы корпоративного управления в учебной и учебно-методической деятельности колледжа</w:t>
            </w:r>
          </w:p>
          <w:p w14:paraId="4A7FEADA" w14:textId="77777777" w:rsidR="00CA3BBC" w:rsidRPr="00E66CE1" w:rsidRDefault="00CA3BBC" w:rsidP="00CA3BBC">
            <w:pPr>
              <w:spacing w:after="0" w:line="240" w:lineRule="auto"/>
              <w:jc w:val="both"/>
              <w:rPr>
                <w:rFonts w:ascii="Times New Roman" w:eastAsia="Times New Roman" w:hAnsi="Times New Roman" w:cs="Times New Roman"/>
                <w:b/>
                <w:color w:val="000000" w:themeColor="text1"/>
                <w:sz w:val="16"/>
                <w:szCs w:val="16"/>
              </w:rPr>
            </w:pPr>
          </w:p>
          <w:p w14:paraId="28618AA2" w14:textId="77777777" w:rsidR="00CA3BBC" w:rsidRPr="00CA3BBC" w:rsidRDefault="00CA3BBC" w:rsidP="00CA3BBC">
            <w:pPr>
              <w:spacing w:after="0" w:line="240" w:lineRule="auto"/>
              <w:jc w:val="both"/>
              <w:rPr>
                <w:rFonts w:ascii="Times New Roman" w:eastAsia="Times New Roman" w:hAnsi="Times New Roman" w:cs="Times New Roman"/>
                <w:b/>
                <w:color w:val="000000" w:themeColor="text1"/>
                <w:sz w:val="24"/>
                <w:szCs w:val="24"/>
                <w:lang w:val="kk-KZ"/>
              </w:rPr>
            </w:pPr>
            <w:r w:rsidRPr="00CA3BBC">
              <w:rPr>
                <w:rFonts w:ascii="Times New Roman" w:eastAsia="Times New Roman" w:hAnsi="Times New Roman" w:cs="Times New Roman"/>
                <w:b/>
                <w:color w:val="000000" w:themeColor="text1"/>
                <w:sz w:val="24"/>
                <w:szCs w:val="24"/>
                <w:lang w:val="kk-KZ"/>
              </w:rPr>
              <w:t>Результат обучения:</w:t>
            </w:r>
            <w:r w:rsidRPr="00CA3BBC">
              <w:rPr>
                <w:rFonts w:ascii="Times New Roman" w:eastAsia="Times New Roman" w:hAnsi="Times New Roman" w:cs="Times New Roman"/>
                <w:color w:val="000000" w:themeColor="text1"/>
                <w:sz w:val="24"/>
                <w:szCs w:val="24"/>
                <w:lang w:val="kk-KZ"/>
              </w:rPr>
              <w:t xml:space="preserve"> совершенствование профессиональной компетентности по применению основ корпоративного управления </w:t>
            </w:r>
            <w:r w:rsidRPr="00CA3BBC">
              <w:rPr>
                <w:rFonts w:ascii="Times New Roman" w:hAnsi="Times New Roman" w:cs="Times New Roman"/>
                <w:i/>
                <w:color w:val="000000" w:themeColor="text1"/>
                <w:sz w:val="24"/>
                <w:szCs w:val="24"/>
              </w:rPr>
              <w:t>(проект плана по направлению профессиональной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41102FBC" w14:textId="77777777" w:rsidR="00CA3BBC" w:rsidRPr="00CA3BBC" w:rsidRDefault="00CA3BBC" w:rsidP="00CA3BBC">
            <w:pPr>
              <w:spacing w:after="0" w:line="240" w:lineRule="auto"/>
              <w:jc w:val="center"/>
              <w:rPr>
                <w:rFonts w:ascii="Times New Roman" w:eastAsia="Times New Roman" w:hAnsi="Times New Roman" w:cs="Times New Roman"/>
                <w:b/>
                <w:sz w:val="24"/>
                <w:szCs w:val="24"/>
                <w:lang w:val="kk-KZ"/>
              </w:rPr>
            </w:pPr>
            <w:r w:rsidRPr="00CA3BBC">
              <w:rPr>
                <w:rFonts w:ascii="Times New Roman" w:eastAsia="Times New Roman" w:hAnsi="Times New Roman" w:cs="Times New Roman"/>
                <w:b/>
                <w:sz w:val="24"/>
                <w:szCs w:val="24"/>
                <w:lang w:val="kk-KZ"/>
              </w:rPr>
              <w:t>10</w:t>
            </w:r>
          </w:p>
        </w:tc>
        <w:tc>
          <w:tcPr>
            <w:tcW w:w="851" w:type="dxa"/>
            <w:tcBorders>
              <w:top w:val="single" w:sz="4" w:space="0" w:color="auto"/>
              <w:left w:val="single" w:sz="4" w:space="0" w:color="auto"/>
              <w:bottom w:val="single" w:sz="4" w:space="0" w:color="auto"/>
              <w:right w:val="single" w:sz="4" w:space="0" w:color="auto"/>
            </w:tcBorders>
          </w:tcPr>
          <w:p w14:paraId="250412B2" w14:textId="77777777" w:rsidR="00CA3BBC" w:rsidRPr="00CA3BBC" w:rsidRDefault="00CA3BBC" w:rsidP="00CA3BBC">
            <w:pPr>
              <w:spacing w:after="0" w:line="240" w:lineRule="auto"/>
              <w:jc w:val="center"/>
              <w:rPr>
                <w:rFonts w:ascii="Times New Roman" w:eastAsia="Times New Roman" w:hAnsi="Times New Roman" w:cs="Times New Roman"/>
                <w:b/>
                <w:sz w:val="24"/>
                <w:szCs w:val="24"/>
                <w:lang w:val="kk-KZ"/>
              </w:rPr>
            </w:pPr>
            <w:r w:rsidRPr="00CA3BBC">
              <w:rPr>
                <w:rFonts w:ascii="Times New Roman" w:eastAsia="Times New Roman" w:hAnsi="Times New Roman" w:cs="Times New Roman"/>
                <w:b/>
                <w:sz w:val="24"/>
                <w:szCs w:val="24"/>
                <w:lang w:val="kk-KZ"/>
              </w:rPr>
              <w:t>8</w:t>
            </w:r>
          </w:p>
        </w:tc>
        <w:tc>
          <w:tcPr>
            <w:tcW w:w="595" w:type="dxa"/>
            <w:tcBorders>
              <w:top w:val="single" w:sz="4" w:space="0" w:color="auto"/>
              <w:left w:val="single" w:sz="4" w:space="0" w:color="auto"/>
              <w:bottom w:val="single" w:sz="4" w:space="0" w:color="auto"/>
              <w:right w:val="single" w:sz="4" w:space="0" w:color="auto"/>
            </w:tcBorders>
          </w:tcPr>
          <w:p w14:paraId="284DF083" w14:textId="77777777" w:rsidR="00CA3BBC" w:rsidRPr="00CA3BBC" w:rsidRDefault="00CA3BBC" w:rsidP="00CA3BBC">
            <w:pPr>
              <w:spacing w:after="0" w:line="240" w:lineRule="auto"/>
              <w:jc w:val="center"/>
              <w:rPr>
                <w:rFonts w:ascii="Times New Roman" w:eastAsia="Times New Roman" w:hAnsi="Times New Roman" w:cs="Times New Roman"/>
                <w:b/>
                <w:sz w:val="24"/>
                <w:szCs w:val="24"/>
                <w:lang w:val="kk-KZ"/>
              </w:rPr>
            </w:pPr>
            <w:r w:rsidRPr="00CA3BBC">
              <w:rPr>
                <w:rFonts w:ascii="Times New Roman" w:eastAsia="Times New Roman" w:hAnsi="Times New Roman" w:cs="Times New Roman"/>
                <w:b/>
                <w:sz w:val="24"/>
                <w:szCs w:val="24"/>
                <w:lang w:val="kk-KZ"/>
              </w:rPr>
              <w:t>18</w:t>
            </w:r>
          </w:p>
        </w:tc>
      </w:tr>
      <w:tr w:rsidR="00CA3BBC" w:rsidRPr="00CA3BBC" w14:paraId="343AE542" w14:textId="77777777" w:rsidTr="00CA3BBC">
        <w:trPr>
          <w:trHeight w:val="299"/>
        </w:trPr>
        <w:tc>
          <w:tcPr>
            <w:tcW w:w="568" w:type="dxa"/>
            <w:tcBorders>
              <w:top w:val="single" w:sz="4" w:space="0" w:color="auto"/>
              <w:left w:val="single" w:sz="4" w:space="0" w:color="auto"/>
              <w:bottom w:val="single" w:sz="4" w:space="0" w:color="auto"/>
              <w:right w:val="single" w:sz="4" w:space="0" w:color="auto"/>
            </w:tcBorders>
            <w:vAlign w:val="center"/>
          </w:tcPr>
          <w:p w14:paraId="031B1FDA"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1.1</w:t>
            </w:r>
          </w:p>
        </w:tc>
        <w:tc>
          <w:tcPr>
            <w:tcW w:w="7229" w:type="dxa"/>
            <w:tcBorders>
              <w:top w:val="single" w:sz="4" w:space="0" w:color="auto"/>
              <w:left w:val="single" w:sz="4" w:space="0" w:color="auto"/>
              <w:bottom w:val="single" w:sz="4" w:space="0" w:color="auto"/>
              <w:right w:val="single" w:sz="4" w:space="0" w:color="auto"/>
            </w:tcBorders>
          </w:tcPr>
          <w:p w14:paraId="42A18F8A" w14:textId="77777777" w:rsidR="00CA3BBC" w:rsidRPr="00CA3BBC" w:rsidRDefault="00CA3BBC" w:rsidP="00CA3BBC">
            <w:pPr>
              <w:tabs>
                <w:tab w:val="left" w:pos="2410"/>
                <w:tab w:val="left" w:pos="3686"/>
              </w:tabs>
              <w:spacing w:after="0" w:line="240" w:lineRule="auto"/>
              <w:jc w:val="both"/>
              <w:rPr>
                <w:rFonts w:ascii="Times New Roman" w:eastAsia="Times New Roman" w:hAnsi="Times New Roman" w:cs="Times New Roman"/>
                <w:bCs/>
                <w:color w:val="000000"/>
                <w:sz w:val="24"/>
                <w:szCs w:val="24"/>
              </w:rPr>
            </w:pPr>
            <w:r w:rsidRPr="00CA3BBC">
              <w:rPr>
                <w:rFonts w:ascii="Times New Roman" w:eastAsia="Times New Roman" w:hAnsi="Times New Roman" w:cs="Times New Roman"/>
                <w:color w:val="000000"/>
                <w:sz w:val="24"/>
                <w:szCs w:val="24"/>
              </w:rPr>
              <w:t xml:space="preserve">Основы и принципы </w:t>
            </w:r>
            <w:r w:rsidRPr="00CA3BBC">
              <w:rPr>
                <w:rFonts w:ascii="Times New Roman" w:eastAsia="Times New Roman" w:hAnsi="Times New Roman" w:cs="Times New Roman"/>
                <w:color w:val="000000" w:themeColor="text1"/>
                <w:sz w:val="24"/>
                <w:szCs w:val="24"/>
              </w:rPr>
              <w:t>корпоративного управления</w:t>
            </w:r>
          </w:p>
        </w:tc>
        <w:tc>
          <w:tcPr>
            <w:tcW w:w="709" w:type="dxa"/>
            <w:tcBorders>
              <w:top w:val="single" w:sz="4" w:space="0" w:color="auto"/>
              <w:left w:val="single" w:sz="4" w:space="0" w:color="auto"/>
              <w:bottom w:val="single" w:sz="4" w:space="0" w:color="auto"/>
              <w:right w:val="single" w:sz="4" w:space="0" w:color="auto"/>
            </w:tcBorders>
          </w:tcPr>
          <w:p w14:paraId="4B0C7474"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tcPr>
          <w:p w14:paraId="37DC7662"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2</w:t>
            </w:r>
          </w:p>
        </w:tc>
        <w:tc>
          <w:tcPr>
            <w:tcW w:w="595" w:type="dxa"/>
            <w:tcBorders>
              <w:top w:val="single" w:sz="4" w:space="0" w:color="auto"/>
              <w:left w:val="single" w:sz="4" w:space="0" w:color="auto"/>
              <w:bottom w:val="single" w:sz="4" w:space="0" w:color="auto"/>
              <w:right w:val="single" w:sz="4" w:space="0" w:color="auto"/>
            </w:tcBorders>
          </w:tcPr>
          <w:p w14:paraId="1FB66B30"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6</w:t>
            </w:r>
          </w:p>
        </w:tc>
      </w:tr>
      <w:tr w:rsidR="00CA3BBC" w:rsidRPr="00CA3BBC" w14:paraId="38624ED5" w14:textId="77777777" w:rsidTr="00E66CE1">
        <w:trPr>
          <w:trHeight w:val="482"/>
        </w:trPr>
        <w:tc>
          <w:tcPr>
            <w:tcW w:w="568" w:type="dxa"/>
            <w:tcBorders>
              <w:top w:val="single" w:sz="4" w:space="0" w:color="auto"/>
              <w:left w:val="single" w:sz="4" w:space="0" w:color="auto"/>
              <w:bottom w:val="single" w:sz="4" w:space="0" w:color="auto"/>
              <w:right w:val="single" w:sz="4" w:space="0" w:color="auto"/>
            </w:tcBorders>
            <w:vAlign w:val="center"/>
          </w:tcPr>
          <w:p w14:paraId="5279E021"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1.2</w:t>
            </w:r>
          </w:p>
        </w:tc>
        <w:tc>
          <w:tcPr>
            <w:tcW w:w="7229" w:type="dxa"/>
            <w:tcBorders>
              <w:top w:val="single" w:sz="4" w:space="0" w:color="auto"/>
              <w:left w:val="single" w:sz="4" w:space="0" w:color="auto"/>
              <w:bottom w:val="single" w:sz="4" w:space="0" w:color="auto"/>
              <w:right w:val="single" w:sz="4" w:space="0" w:color="auto"/>
            </w:tcBorders>
          </w:tcPr>
          <w:p w14:paraId="289832F2" w14:textId="77777777" w:rsidR="00CA3BBC" w:rsidRPr="00CA3BBC" w:rsidRDefault="00CA3BBC" w:rsidP="00CA3BBC">
            <w:pPr>
              <w:pBdr>
                <w:top w:val="nil"/>
                <w:left w:val="nil"/>
                <w:bottom w:val="nil"/>
                <w:right w:val="nil"/>
                <w:between w:val="nil"/>
              </w:pBdr>
              <w:tabs>
                <w:tab w:val="left" w:pos="10632"/>
              </w:tabs>
              <w:spacing w:after="0" w:line="240" w:lineRule="auto"/>
              <w:jc w:val="both"/>
              <w:rPr>
                <w:rFonts w:ascii="Times New Roman" w:eastAsia="Calibri" w:hAnsi="Times New Roman" w:cs="Times New Roman"/>
                <w:color w:val="000000" w:themeColor="text1"/>
                <w:sz w:val="24"/>
                <w:szCs w:val="24"/>
                <w:lang w:val="kk-KZ"/>
              </w:rPr>
            </w:pPr>
            <w:r w:rsidRPr="00CA3BBC">
              <w:rPr>
                <w:rFonts w:ascii="Times New Roman" w:eastAsia="Calibri" w:hAnsi="Times New Roman" w:cs="Times New Roman"/>
                <w:color w:val="000000" w:themeColor="text1"/>
                <w:sz w:val="24"/>
                <w:szCs w:val="24"/>
                <w:lang w:val="kk-KZ"/>
              </w:rPr>
              <w:t>Роль попечительских, педагогических и методических советов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tcPr>
          <w:p w14:paraId="71E74966"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50F7C5F0"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2</w:t>
            </w:r>
          </w:p>
        </w:tc>
        <w:tc>
          <w:tcPr>
            <w:tcW w:w="595" w:type="dxa"/>
            <w:tcBorders>
              <w:top w:val="single" w:sz="4" w:space="0" w:color="auto"/>
              <w:left w:val="single" w:sz="4" w:space="0" w:color="auto"/>
              <w:bottom w:val="single" w:sz="4" w:space="0" w:color="auto"/>
              <w:right w:val="single" w:sz="4" w:space="0" w:color="auto"/>
            </w:tcBorders>
          </w:tcPr>
          <w:p w14:paraId="4C717A01"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4</w:t>
            </w:r>
          </w:p>
        </w:tc>
      </w:tr>
      <w:tr w:rsidR="00CA3BBC" w:rsidRPr="00CA3BBC" w14:paraId="12958860" w14:textId="77777777" w:rsidTr="00CA3BBC">
        <w:trPr>
          <w:trHeight w:val="365"/>
        </w:trPr>
        <w:tc>
          <w:tcPr>
            <w:tcW w:w="568" w:type="dxa"/>
            <w:tcBorders>
              <w:top w:val="single" w:sz="4" w:space="0" w:color="auto"/>
              <w:left w:val="single" w:sz="4" w:space="0" w:color="auto"/>
              <w:bottom w:val="single" w:sz="4" w:space="0" w:color="auto"/>
              <w:right w:val="single" w:sz="4" w:space="0" w:color="auto"/>
            </w:tcBorders>
            <w:vAlign w:val="center"/>
          </w:tcPr>
          <w:p w14:paraId="2E770C62"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1.3</w:t>
            </w:r>
          </w:p>
        </w:tc>
        <w:tc>
          <w:tcPr>
            <w:tcW w:w="7229" w:type="dxa"/>
            <w:tcBorders>
              <w:top w:val="single" w:sz="4" w:space="0" w:color="auto"/>
              <w:left w:val="single" w:sz="4" w:space="0" w:color="auto"/>
              <w:bottom w:val="single" w:sz="4" w:space="0" w:color="auto"/>
              <w:right w:val="single" w:sz="4" w:space="0" w:color="auto"/>
            </w:tcBorders>
          </w:tcPr>
          <w:p w14:paraId="2822DEA0" w14:textId="77777777" w:rsidR="00CA3BBC" w:rsidRPr="00CA3BBC" w:rsidRDefault="00CA3BBC" w:rsidP="00CA3BBC">
            <w:pPr>
              <w:tabs>
                <w:tab w:val="left" w:pos="2410"/>
                <w:tab w:val="left" w:pos="3686"/>
              </w:tabs>
              <w:spacing w:after="0" w:line="240" w:lineRule="auto"/>
              <w:jc w:val="both"/>
              <w:rPr>
                <w:rFonts w:ascii="Times New Roman" w:eastAsia="Times New Roman" w:hAnsi="Times New Roman" w:cs="Times New Roman"/>
                <w:color w:val="000000" w:themeColor="text1"/>
                <w:sz w:val="24"/>
                <w:szCs w:val="24"/>
              </w:rPr>
            </w:pPr>
            <w:r w:rsidRPr="00CA3BBC">
              <w:rPr>
                <w:rFonts w:ascii="Times New Roman" w:eastAsia="Times New Roman" w:hAnsi="Times New Roman" w:cs="Times New Roman"/>
                <w:color w:val="000000" w:themeColor="text1"/>
                <w:sz w:val="24"/>
                <w:szCs w:val="24"/>
              </w:rPr>
              <w:t>Управление качеством учебной работы. Взаимодействие со стейкхолдерами (педагоги, студенты, родители и др.)</w:t>
            </w:r>
          </w:p>
        </w:tc>
        <w:tc>
          <w:tcPr>
            <w:tcW w:w="709" w:type="dxa"/>
            <w:tcBorders>
              <w:top w:val="single" w:sz="4" w:space="0" w:color="auto"/>
              <w:left w:val="single" w:sz="4" w:space="0" w:color="auto"/>
              <w:bottom w:val="single" w:sz="4" w:space="0" w:color="auto"/>
              <w:right w:val="single" w:sz="4" w:space="0" w:color="auto"/>
            </w:tcBorders>
          </w:tcPr>
          <w:p w14:paraId="5CC35D7D"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4DE67B8C"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2</w:t>
            </w:r>
          </w:p>
        </w:tc>
        <w:tc>
          <w:tcPr>
            <w:tcW w:w="595" w:type="dxa"/>
            <w:tcBorders>
              <w:top w:val="single" w:sz="4" w:space="0" w:color="auto"/>
              <w:left w:val="single" w:sz="4" w:space="0" w:color="auto"/>
              <w:bottom w:val="single" w:sz="4" w:space="0" w:color="auto"/>
              <w:right w:val="single" w:sz="4" w:space="0" w:color="auto"/>
            </w:tcBorders>
          </w:tcPr>
          <w:p w14:paraId="1E1E7C5C"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4</w:t>
            </w:r>
          </w:p>
        </w:tc>
      </w:tr>
      <w:tr w:rsidR="00CA3BBC" w:rsidRPr="00CA3BBC" w14:paraId="73DB6F83" w14:textId="77777777" w:rsidTr="00E66CE1">
        <w:trPr>
          <w:trHeight w:val="215"/>
        </w:trPr>
        <w:tc>
          <w:tcPr>
            <w:tcW w:w="568" w:type="dxa"/>
            <w:tcBorders>
              <w:top w:val="single" w:sz="4" w:space="0" w:color="auto"/>
              <w:left w:val="single" w:sz="4" w:space="0" w:color="auto"/>
              <w:bottom w:val="single" w:sz="4" w:space="0" w:color="auto"/>
              <w:right w:val="single" w:sz="4" w:space="0" w:color="auto"/>
            </w:tcBorders>
            <w:vAlign w:val="center"/>
          </w:tcPr>
          <w:p w14:paraId="0D9D9223"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1.4</w:t>
            </w:r>
          </w:p>
        </w:tc>
        <w:tc>
          <w:tcPr>
            <w:tcW w:w="7229" w:type="dxa"/>
            <w:tcBorders>
              <w:top w:val="single" w:sz="4" w:space="0" w:color="auto"/>
              <w:left w:val="single" w:sz="4" w:space="0" w:color="auto"/>
              <w:bottom w:val="single" w:sz="4" w:space="0" w:color="auto"/>
              <w:right w:val="single" w:sz="4" w:space="0" w:color="auto"/>
            </w:tcBorders>
          </w:tcPr>
          <w:p w14:paraId="70FBF239" w14:textId="77777777" w:rsidR="00CA3BBC" w:rsidRPr="00CA3BBC" w:rsidRDefault="00CA3BBC" w:rsidP="00CA3BBC">
            <w:pPr>
              <w:tabs>
                <w:tab w:val="left" w:pos="2410"/>
                <w:tab w:val="left" w:pos="3686"/>
              </w:tabs>
              <w:spacing w:after="0" w:line="240" w:lineRule="auto"/>
              <w:jc w:val="both"/>
              <w:rPr>
                <w:rFonts w:ascii="Times New Roman" w:eastAsia="Times New Roman" w:hAnsi="Times New Roman" w:cs="Times New Roman"/>
                <w:color w:val="000000" w:themeColor="text1"/>
                <w:sz w:val="24"/>
                <w:szCs w:val="24"/>
              </w:rPr>
            </w:pPr>
            <w:r w:rsidRPr="00CA3BBC">
              <w:rPr>
                <w:rFonts w:ascii="Times New Roman" w:eastAsia="Times New Roman" w:hAnsi="Times New Roman" w:cs="Times New Roman"/>
                <w:color w:val="000000" w:themeColor="text1"/>
                <w:sz w:val="24"/>
                <w:szCs w:val="24"/>
              </w:rPr>
              <w:t>Обеспечение безопасности в учебной работе колледжа</w:t>
            </w:r>
          </w:p>
        </w:tc>
        <w:tc>
          <w:tcPr>
            <w:tcW w:w="709" w:type="dxa"/>
            <w:tcBorders>
              <w:top w:val="single" w:sz="4" w:space="0" w:color="auto"/>
              <w:left w:val="single" w:sz="4" w:space="0" w:color="auto"/>
              <w:bottom w:val="single" w:sz="4" w:space="0" w:color="auto"/>
              <w:right w:val="single" w:sz="4" w:space="0" w:color="auto"/>
            </w:tcBorders>
          </w:tcPr>
          <w:p w14:paraId="0C8866AD" w14:textId="77777777" w:rsidR="00CA3BBC" w:rsidRPr="00CA3BBC" w:rsidRDefault="00CA3BBC" w:rsidP="00CA3BBC">
            <w:pPr>
              <w:spacing w:after="0" w:line="240" w:lineRule="auto"/>
              <w:jc w:val="center"/>
              <w:rPr>
                <w:rFonts w:ascii="Times New Roman" w:eastAsia="Calibri" w:hAnsi="Times New Roman" w:cs="Times New Roman"/>
                <w:sz w:val="24"/>
                <w:szCs w:val="24"/>
                <w:lang w:val="kk-KZ"/>
              </w:rPr>
            </w:pPr>
            <w:r w:rsidRPr="00CA3BBC">
              <w:rPr>
                <w:rFonts w:ascii="Times New Roman" w:eastAsia="Calibri" w:hAnsi="Times New Roman" w:cs="Times New Roman"/>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67D7B8F6"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p>
        </w:tc>
        <w:tc>
          <w:tcPr>
            <w:tcW w:w="595" w:type="dxa"/>
            <w:tcBorders>
              <w:top w:val="single" w:sz="4" w:space="0" w:color="auto"/>
              <w:left w:val="single" w:sz="4" w:space="0" w:color="auto"/>
              <w:bottom w:val="single" w:sz="4" w:space="0" w:color="auto"/>
              <w:right w:val="single" w:sz="4" w:space="0" w:color="auto"/>
            </w:tcBorders>
          </w:tcPr>
          <w:p w14:paraId="59DFA575"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2</w:t>
            </w:r>
          </w:p>
        </w:tc>
      </w:tr>
      <w:tr w:rsidR="00CA3BBC" w:rsidRPr="00CA3BBC" w14:paraId="706994A7" w14:textId="77777777" w:rsidTr="00CA3BBC">
        <w:trPr>
          <w:trHeight w:val="405"/>
        </w:trPr>
        <w:tc>
          <w:tcPr>
            <w:tcW w:w="568" w:type="dxa"/>
            <w:tcBorders>
              <w:top w:val="single" w:sz="4" w:space="0" w:color="auto"/>
              <w:left w:val="single" w:sz="4" w:space="0" w:color="auto"/>
              <w:bottom w:val="single" w:sz="4" w:space="0" w:color="auto"/>
              <w:right w:val="single" w:sz="4" w:space="0" w:color="auto"/>
            </w:tcBorders>
            <w:vAlign w:val="center"/>
          </w:tcPr>
          <w:p w14:paraId="4451F804"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1.5</w:t>
            </w:r>
          </w:p>
        </w:tc>
        <w:tc>
          <w:tcPr>
            <w:tcW w:w="7229" w:type="dxa"/>
            <w:tcBorders>
              <w:top w:val="single" w:sz="4" w:space="0" w:color="auto"/>
              <w:left w:val="single" w:sz="4" w:space="0" w:color="auto"/>
              <w:bottom w:val="single" w:sz="4" w:space="0" w:color="auto"/>
              <w:right w:val="single" w:sz="4" w:space="0" w:color="auto"/>
            </w:tcBorders>
          </w:tcPr>
          <w:p w14:paraId="17A47C02" w14:textId="77777777" w:rsidR="00CA3BBC" w:rsidRPr="00CA3BBC" w:rsidRDefault="00CA3BBC" w:rsidP="00CA3BBC">
            <w:pPr>
              <w:tabs>
                <w:tab w:val="left" w:pos="2410"/>
                <w:tab w:val="left" w:pos="3686"/>
              </w:tabs>
              <w:spacing w:after="0" w:line="240" w:lineRule="auto"/>
              <w:jc w:val="both"/>
              <w:rPr>
                <w:rFonts w:ascii="Times New Roman" w:eastAsia="Times New Roman" w:hAnsi="Times New Roman" w:cs="Times New Roman"/>
                <w:color w:val="000000" w:themeColor="text1"/>
                <w:sz w:val="24"/>
                <w:szCs w:val="24"/>
              </w:rPr>
            </w:pPr>
            <w:r w:rsidRPr="00CA3BBC">
              <w:rPr>
                <w:rFonts w:ascii="Times New Roman" w:eastAsia="Times New Roman" w:hAnsi="Times New Roman" w:cs="Times New Roman"/>
                <w:color w:val="000000" w:themeColor="text1"/>
                <w:sz w:val="24"/>
                <w:szCs w:val="24"/>
              </w:rPr>
              <w:t>Актуализация и защита плана по направлению профессиональной деятельности</w:t>
            </w:r>
          </w:p>
        </w:tc>
        <w:tc>
          <w:tcPr>
            <w:tcW w:w="709" w:type="dxa"/>
            <w:tcBorders>
              <w:top w:val="single" w:sz="4" w:space="0" w:color="auto"/>
              <w:left w:val="single" w:sz="4" w:space="0" w:color="auto"/>
              <w:bottom w:val="single" w:sz="4" w:space="0" w:color="auto"/>
              <w:right w:val="single" w:sz="4" w:space="0" w:color="auto"/>
            </w:tcBorders>
          </w:tcPr>
          <w:p w14:paraId="1C36284E" w14:textId="77777777" w:rsidR="00CA3BBC" w:rsidRPr="00CA3BBC" w:rsidRDefault="00CA3BBC" w:rsidP="00CA3BBC">
            <w:pPr>
              <w:spacing w:after="0" w:line="240" w:lineRule="auto"/>
              <w:jc w:val="center"/>
              <w:rPr>
                <w:rFonts w:ascii="Times New Roman" w:eastAsia="Calibri"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tcPr>
          <w:p w14:paraId="64B4E810"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2</w:t>
            </w:r>
          </w:p>
        </w:tc>
        <w:tc>
          <w:tcPr>
            <w:tcW w:w="595" w:type="dxa"/>
            <w:tcBorders>
              <w:top w:val="single" w:sz="4" w:space="0" w:color="auto"/>
              <w:left w:val="single" w:sz="4" w:space="0" w:color="auto"/>
              <w:bottom w:val="single" w:sz="4" w:space="0" w:color="auto"/>
              <w:right w:val="single" w:sz="4" w:space="0" w:color="auto"/>
            </w:tcBorders>
          </w:tcPr>
          <w:p w14:paraId="0B37A2B4"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2</w:t>
            </w:r>
          </w:p>
        </w:tc>
      </w:tr>
      <w:tr w:rsidR="00CA3BBC" w:rsidRPr="00CA3BBC" w14:paraId="397F7336" w14:textId="77777777" w:rsidTr="00CA3BBC">
        <w:trPr>
          <w:trHeight w:val="295"/>
        </w:trPr>
        <w:tc>
          <w:tcPr>
            <w:tcW w:w="995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78AC87"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themeColor="text1"/>
                <w:sz w:val="24"/>
                <w:szCs w:val="24"/>
                <w:lang w:val="kk-KZ"/>
              </w:rPr>
            </w:pPr>
            <w:r w:rsidRPr="00CA3BBC">
              <w:rPr>
                <w:rFonts w:ascii="Times New Roman" w:eastAsia="Times New Roman" w:hAnsi="Times New Roman" w:cs="Times New Roman"/>
                <w:b/>
                <w:color w:val="000000" w:themeColor="text1"/>
                <w:sz w:val="24"/>
                <w:szCs w:val="24"/>
                <w:lang w:val="kk-KZ"/>
              </w:rPr>
              <w:t>Модуль 2</w:t>
            </w:r>
          </w:p>
        </w:tc>
      </w:tr>
      <w:tr w:rsidR="00CA3BBC" w:rsidRPr="00CA3BBC" w14:paraId="46621A9E" w14:textId="77777777" w:rsidTr="00CA3BBC">
        <w:trPr>
          <w:trHeight w:val="1228"/>
        </w:trPr>
        <w:tc>
          <w:tcPr>
            <w:tcW w:w="568" w:type="dxa"/>
            <w:tcBorders>
              <w:top w:val="single" w:sz="4" w:space="0" w:color="auto"/>
              <w:left w:val="single" w:sz="4" w:space="0" w:color="auto"/>
              <w:bottom w:val="single" w:sz="4" w:space="0" w:color="auto"/>
              <w:right w:val="single" w:sz="4" w:space="0" w:color="auto"/>
            </w:tcBorders>
            <w:vAlign w:val="center"/>
          </w:tcPr>
          <w:p w14:paraId="6973B2FC"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lang w:val="kk-KZ"/>
              </w:rPr>
            </w:pPr>
            <w:r w:rsidRPr="00CA3BBC">
              <w:rPr>
                <w:rFonts w:ascii="Times New Roman" w:eastAsia="Times New Roman" w:hAnsi="Times New Roman" w:cs="Times New Roman"/>
                <w:b/>
                <w:color w:val="000000"/>
                <w:sz w:val="24"/>
                <w:szCs w:val="24"/>
                <w:lang w:val="kk-KZ"/>
              </w:rPr>
              <w:t>2</w:t>
            </w:r>
          </w:p>
        </w:tc>
        <w:tc>
          <w:tcPr>
            <w:tcW w:w="7229" w:type="dxa"/>
            <w:tcBorders>
              <w:top w:val="single" w:sz="4" w:space="0" w:color="auto"/>
              <w:left w:val="single" w:sz="4" w:space="0" w:color="auto"/>
              <w:bottom w:val="single" w:sz="4" w:space="0" w:color="auto"/>
              <w:right w:val="single" w:sz="4" w:space="0" w:color="auto"/>
            </w:tcBorders>
          </w:tcPr>
          <w:p w14:paraId="16A65B9F" w14:textId="77777777" w:rsidR="00CA3BBC" w:rsidRPr="00CA3BBC" w:rsidRDefault="00CA3BBC" w:rsidP="00CA3BBC">
            <w:pPr>
              <w:tabs>
                <w:tab w:val="left" w:pos="2410"/>
                <w:tab w:val="left" w:pos="3686"/>
              </w:tabs>
              <w:spacing w:after="0" w:line="240" w:lineRule="auto"/>
              <w:jc w:val="both"/>
              <w:rPr>
                <w:rFonts w:ascii="Times New Roman" w:hAnsi="Times New Roman" w:cs="Times New Roman"/>
                <w:b/>
                <w:color w:val="000000"/>
                <w:sz w:val="24"/>
                <w:szCs w:val="24"/>
              </w:rPr>
            </w:pPr>
            <w:r w:rsidRPr="00CA3BBC">
              <w:rPr>
                <w:rFonts w:ascii="Times New Roman" w:hAnsi="Times New Roman" w:cs="Times New Roman"/>
                <w:b/>
                <w:color w:val="000000" w:themeColor="text1"/>
                <w:sz w:val="24"/>
                <w:szCs w:val="24"/>
              </w:rPr>
              <w:t>Коучинговый подход</w:t>
            </w:r>
            <w:r w:rsidRPr="00CA3BBC">
              <w:rPr>
                <w:rFonts w:ascii="Times New Roman" w:hAnsi="Times New Roman" w:cs="Times New Roman"/>
                <w:b/>
                <w:color w:val="FF0000"/>
                <w:sz w:val="24"/>
                <w:szCs w:val="24"/>
              </w:rPr>
              <w:t xml:space="preserve"> </w:t>
            </w:r>
            <w:r w:rsidRPr="00CA3BBC">
              <w:rPr>
                <w:rFonts w:ascii="Times New Roman" w:hAnsi="Times New Roman" w:cs="Times New Roman"/>
                <w:b/>
                <w:color w:val="000000"/>
                <w:sz w:val="24"/>
                <w:szCs w:val="24"/>
              </w:rPr>
              <w:t>в управлении образовательным процессом</w:t>
            </w:r>
          </w:p>
          <w:p w14:paraId="07158FB9" w14:textId="77777777" w:rsidR="00CA3BBC" w:rsidRPr="00E66CE1" w:rsidRDefault="00CA3BBC" w:rsidP="00CA3BBC">
            <w:pPr>
              <w:spacing w:after="0" w:line="240" w:lineRule="auto"/>
              <w:jc w:val="both"/>
              <w:rPr>
                <w:rFonts w:ascii="Times New Roman" w:hAnsi="Times New Roman" w:cs="Times New Roman"/>
                <w:b/>
                <w:color w:val="000000"/>
                <w:sz w:val="16"/>
                <w:szCs w:val="16"/>
              </w:rPr>
            </w:pPr>
          </w:p>
          <w:p w14:paraId="61375F15" w14:textId="77777777" w:rsidR="00CA3BBC" w:rsidRPr="00CA3BBC" w:rsidRDefault="00CA3BBC" w:rsidP="00CA3BBC">
            <w:pPr>
              <w:spacing w:after="0" w:line="240" w:lineRule="auto"/>
              <w:jc w:val="both"/>
              <w:rPr>
                <w:rFonts w:ascii="Times New Roman" w:eastAsia="Times New Roman" w:hAnsi="Times New Roman" w:cs="Times New Roman"/>
                <w:bCs/>
                <w:color w:val="000000"/>
                <w:sz w:val="24"/>
                <w:szCs w:val="24"/>
              </w:rPr>
            </w:pPr>
            <w:r w:rsidRPr="00CA3BBC">
              <w:rPr>
                <w:rFonts w:ascii="Times New Roman" w:hAnsi="Times New Roman" w:cs="Times New Roman"/>
                <w:b/>
                <w:color w:val="000000"/>
                <w:sz w:val="24"/>
                <w:szCs w:val="24"/>
              </w:rPr>
              <w:t>Результат обучения</w:t>
            </w:r>
            <w:r w:rsidRPr="00CA3BBC">
              <w:rPr>
                <w:rFonts w:ascii="Times New Roman" w:hAnsi="Times New Roman" w:cs="Times New Roman"/>
                <w:color w:val="000000"/>
                <w:sz w:val="24"/>
                <w:szCs w:val="24"/>
              </w:rPr>
              <w:t xml:space="preserve">: развитие навыков в применении </w:t>
            </w:r>
            <w:r w:rsidRPr="00CA3BBC">
              <w:rPr>
                <w:rFonts w:ascii="Times New Roman" w:hAnsi="Times New Roman" w:cs="Times New Roman"/>
                <w:color w:val="000000" w:themeColor="text1"/>
                <w:sz w:val="24"/>
                <w:szCs w:val="24"/>
              </w:rPr>
              <w:t xml:space="preserve">педагогического коучинга </w:t>
            </w:r>
            <w:r w:rsidRPr="00CA3BBC">
              <w:rPr>
                <w:rFonts w:ascii="Times New Roman" w:hAnsi="Times New Roman" w:cs="Times New Roman"/>
                <w:i/>
                <w:color w:val="000000"/>
                <w:sz w:val="24"/>
                <w:szCs w:val="24"/>
              </w:rPr>
              <w:t>(сценарий проведения мероприятия)</w:t>
            </w:r>
          </w:p>
        </w:tc>
        <w:tc>
          <w:tcPr>
            <w:tcW w:w="709" w:type="dxa"/>
            <w:tcBorders>
              <w:top w:val="single" w:sz="4" w:space="0" w:color="auto"/>
              <w:left w:val="single" w:sz="4" w:space="0" w:color="auto"/>
              <w:bottom w:val="single" w:sz="4" w:space="0" w:color="auto"/>
              <w:right w:val="single" w:sz="4" w:space="0" w:color="auto"/>
            </w:tcBorders>
          </w:tcPr>
          <w:p w14:paraId="24478F48" w14:textId="77777777" w:rsidR="00CA3BBC" w:rsidRPr="00CA3BBC" w:rsidRDefault="00CA3BBC" w:rsidP="00CA3BBC">
            <w:pPr>
              <w:spacing w:after="0" w:line="240" w:lineRule="auto"/>
              <w:jc w:val="center"/>
              <w:rPr>
                <w:rFonts w:ascii="Times New Roman" w:eastAsia="Times New Roman" w:hAnsi="Times New Roman" w:cs="Times New Roman"/>
                <w:b/>
                <w:sz w:val="24"/>
                <w:szCs w:val="24"/>
                <w:lang w:val="kk-KZ"/>
              </w:rPr>
            </w:pPr>
            <w:r w:rsidRPr="00CA3BBC">
              <w:rPr>
                <w:rFonts w:ascii="Times New Roman" w:eastAsia="Times New Roman" w:hAnsi="Times New Roman" w:cs="Times New Roman"/>
                <w:b/>
                <w:sz w:val="24"/>
                <w:szCs w:val="24"/>
                <w:lang w:val="kk-KZ"/>
              </w:rPr>
              <w:t>14</w:t>
            </w:r>
          </w:p>
        </w:tc>
        <w:tc>
          <w:tcPr>
            <w:tcW w:w="851" w:type="dxa"/>
            <w:tcBorders>
              <w:top w:val="single" w:sz="4" w:space="0" w:color="auto"/>
              <w:left w:val="single" w:sz="4" w:space="0" w:color="auto"/>
              <w:bottom w:val="single" w:sz="4" w:space="0" w:color="auto"/>
              <w:right w:val="single" w:sz="4" w:space="0" w:color="auto"/>
            </w:tcBorders>
          </w:tcPr>
          <w:p w14:paraId="68509126" w14:textId="77777777" w:rsidR="00CA3BBC" w:rsidRPr="00CA3BBC" w:rsidRDefault="00CA3BBC" w:rsidP="00CA3BBC">
            <w:pPr>
              <w:spacing w:after="0" w:line="240" w:lineRule="auto"/>
              <w:jc w:val="center"/>
              <w:rPr>
                <w:rFonts w:ascii="Times New Roman" w:eastAsia="Times New Roman" w:hAnsi="Times New Roman" w:cs="Times New Roman"/>
                <w:b/>
                <w:sz w:val="24"/>
                <w:szCs w:val="24"/>
                <w:lang w:val="kk-KZ"/>
              </w:rPr>
            </w:pPr>
            <w:r w:rsidRPr="00CA3BBC">
              <w:rPr>
                <w:rFonts w:ascii="Times New Roman" w:eastAsia="Times New Roman" w:hAnsi="Times New Roman" w:cs="Times New Roman"/>
                <w:b/>
                <w:sz w:val="24"/>
                <w:szCs w:val="24"/>
                <w:lang w:val="kk-KZ"/>
              </w:rPr>
              <w:t>22</w:t>
            </w:r>
          </w:p>
        </w:tc>
        <w:tc>
          <w:tcPr>
            <w:tcW w:w="595" w:type="dxa"/>
            <w:tcBorders>
              <w:top w:val="single" w:sz="4" w:space="0" w:color="auto"/>
              <w:left w:val="single" w:sz="4" w:space="0" w:color="auto"/>
              <w:bottom w:val="single" w:sz="4" w:space="0" w:color="auto"/>
              <w:right w:val="single" w:sz="4" w:space="0" w:color="auto"/>
            </w:tcBorders>
          </w:tcPr>
          <w:p w14:paraId="75DD5065" w14:textId="77777777" w:rsidR="00CA3BBC" w:rsidRPr="00CA3BBC" w:rsidRDefault="00CA3BBC" w:rsidP="00CA3BBC">
            <w:pPr>
              <w:spacing w:after="0" w:line="240" w:lineRule="auto"/>
              <w:jc w:val="center"/>
              <w:rPr>
                <w:rFonts w:ascii="Times New Roman" w:eastAsia="Times New Roman" w:hAnsi="Times New Roman" w:cs="Times New Roman"/>
                <w:b/>
                <w:sz w:val="24"/>
                <w:szCs w:val="24"/>
                <w:lang w:val="kk-KZ"/>
              </w:rPr>
            </w:pPr>
            <w:r w:rsidRPr="00CA3BBC">
              <w:rPr>
                <w:rFonts w:ascii="Times New Roman" w:eastAsia="Times New Roman" w:hAnsi="Times New Roman" w:cs="Times New Roman"/>
                <w:b/>
                <w:sz w:val="24"/>
                <w:szCs w:val="24"/>
                <w:lang w:val="kk-KZ"/>
              </w:rPr>
              <w:t>36</w:t>
            </w:r>
          </w:p>
        </w:tc>
      </w:tr>
      <w:tr w:rsidR="00CA3BBC" w:rsidRPr="00CA3BBC" w14:paraId="32268B5D" w14:textId="77777777" w:rsidTr="00CA3BBC">
        <w:trPr>
          <w:trHeight w:val="37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14:paraId="3CA3F6D7"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2.1</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79416EF8" w14:textId="77777777" w:rsidR="00CA3BBC" w:rsidRPr="00CA3BBC" w:rsidRDefault="00CA3BBC" w:rsidP="00CA3BBC">
            <w:pPr>
              <w:spacing w:after="0" w:line="240" w:lineRule="auto"/>
              <w:jc w:val="both"/>
              <w:rPr>
                <w:rFonts w:ascii="Times New Roman" w:eastAsia="Times New Roman" w:hAnsi="Times New Roman" w:cs="Times New Roman"/>
                <w:sz w:val="24"/>
                <w:szCs w:val="24"/>
              </w:rPr>
            </w:pPr>
            <w:r w:rsidRPr="00CA3BBC">
              <w:rPr>
                <w:rFonts w:ascii="Times New Roman" w:eastAsia="Times New Roman" w:hAnsi="Times New Roman" w:cs="Times New Roman"/>
                <w:sz w:val="24"/>
                <w:szCs w:val="24"/>
              </w:rPr>
              <w:t>Коучинговый подход для управления педагогическими командами, цели и основные принципы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E4B0A44" w14:textId="77777777" w:rsidR="00CA3BBC" w:rsidRPr="00CA3BBC" w:rsidRDefault="00CA3BBC" w:rsidP="00CA3BBC">
            <w:pPr>
              <w:tabs>
                <w:tab w:val="left" w:pos="2410"/>
                <w:tab w:val="left" w:pos="3686"/>
              </w:tabs>
              <w:spacing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D5BB60" w14:textId="77777777" w:rsidR="00CA3BBC" w:rsidRPr="00CA3BBC" w:rsidRDefault="00CA3BBC" w:rsidP="00CA3BBC">
            <w:pPr>
              <w:tabs>
                <w:tab w:val="left" w:pos="2410"/>
                <w:tab w:val="left" w:pos="3686"/>
              </w:tabs>
              <w:spacing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4</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14:paraId="45824890" w14:textId="77777777" w:rsidR="00CA3BBC" w:rsidRPr="00CA3BBC" w:rsidRDefault="00CA3BBC" w:rsidP="00CA3BBC">
            <w:pPr>
              <w:tabs>
                <w:tab w:val="left" w:pos="2410"/>
                <w:tab w:val="left" w:pos="3686"/>
              </w:tabs>
              <w:spacing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10</w:t>
            </w:r>
          </w:p>
        </w:tc>
      </w:tr>
      <w:tr w:rsidR="00CA3BBC" w:rsidRPr="00CA3BBC" w14:paraId="462E4BD0" w14:textId="77777777" w:rsidTr="00E66CE1">
        <w:trPr>
          <w:trHeight w:val="31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14:paraId="0BBD3A77"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2.2</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7578AC3D" w14:textId="77777777" w:rsidR="00CA3BBC" w:rsidRPr="00CA3BBC" w:rsidRDefault="00CA3BBC" w:rsidP="00CA3BBC">
            <w:pPr>
              <w:spacing w:after="0" w:line="240" w:lineRule="auto"/>
              <w:jc w:val="both"/>
              <w:rPr>
                <w:rFonts w:ascii="Times New Roman" w:eastAsia="Times New Roman" w:hAnsi="Times New Roman" w:cs="Times New Roman"/>
                <w:sz w:val="24"/>
                <w:szCs w:val="24"/>
              </w:rPr>
            </w:pPr>
            <w:r w:rsidRPr="00CA3BBC">
              <w:rPr>
                <w:rFonts w:ascii="Times New Roman" w:eastAsia="Times New Roman" w:hAnsi="Times New Roman" w:cs="Times New Roman"/>
                <w:sz w:val="24"/>
                <w:szCs w:val="24"/>
              </w:rPr>
              <w:t>Управление в стиле коучинга: базовые навыки коуча-руководителя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174852A" w14:textId="77777777" w:rsidR="00CA3BBC" w:rsidRPr="00CA3BBC" w:rsidRDefault="00CA3BBC" w:rsidP="00CA3BBC">
            <w:pPr>
              <w:tabs>
                <w:tab w:val="left" w:pos="2410"/>
                <w:tab w:val="left" w:pos="3686"/>
              </w:tabs>
              <w:spacing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E257067" w14:textId="77777777" w:rsidR="00CA3BBC" w:rsidRPr="00CA3BBC" w:rsidRDefault="00CA3BBC" w:rsidP="00CA3BBC">
            <w:pPr>
              <w:tabs>
                <w:tab w:val="left" w:pos="2410"/>
                <w:tab w:val="left" w:pos="3686"/>
              </w:tabs>
              <w:spacing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4</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14:paraId="5D55F895" w14:textId="77777777" w:rsidR="00CA3BBC" w:rsidRPr="00CA3BBC" w:rsidRDefault="00CA3BBC" w:rsidP="00CA3BBC">
            <w:pPr>
              <w:tabs>
                <w:tab w:val="left" w:pos="2410"/>
                <w:tab w:val="left" w:pos="3686"/>
              </w:tabs>
              <w:spacing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6</w:t>
            </w:r>
          </w:p>
        </w:tc>
      </w:tr>
      <w:tr w:rsidR="00CA3BBC" w:rsidRPr="00CA3BBC" w14:paraId="1CA839B8" w14:textId="77777777" w:rsidTr="00CA3BBC">
        <w:trPr>
          <w:trHeight w:val="25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14:paraId="791F42AD"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2.3</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3F4DD811" w14:textId="77777777" w:rsidR="00CA3BBC" w:rsidRPr="00CA3BBC" w:rsidRDefault="00CA3BBC" w:rsidP="00CA3BBC">
            <w:pPr>
              <w:spacing w:after="0" w:line="240" w:lineRule="auto"/>
              <w:jc w:val="both"/>
              <w:rPr>
                <w:rFonts w:ascii="Times New Roman" w:hAnsi="Times New Roman" w:cs="Times New Roman"/>
                <w:color w:val="000000" w:themeColor="text1"/>
                <w:sz w:val="24"/>
                <w:szCs w:val="24"/>
              </w:rPr>
            </w:pPr>
            <w:r w:rsidRPr="00CA3BBC">
              <w:rPr>
                <w:rFonts w:ascii="Times New Roman" w:hAnsi="Times New Roman" w:cs="Times New Roman"/>
                <w:color w:val="000000" w:themeColor="text1"/>
                <w:sz w:val="24"/>
                <w:szCs w:val="24"/>
                <w:lang w:val="kk-KZ"/>
              </w:rPr>
              <w:t>Универсальные коучинговые инструменты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866C956"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0A46B4D3"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6</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14:paraId="5593A831"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10</w:t>
            </w:r>
          </w:p>
        </w:tc>
      </w:tr>
      <w:tr w:rsidR="00CA3BBC" w:rsidRPr="00CA3BBC" w14:paraId="4AF749D2" w14:textId="77777777" w:rsidTr="00CA3BBC">
        <w:trPr>
          <w:trHeight w:val="20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14:paraId="7CBAFA1E"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2.4</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2C1A4C88" w14:textId="77777777" w:rsidR="00CA3BBC" w:rsidRPr="00CA3BBC" w:rsidRDefault="00CA3BBC" w:rsidP="00CA3BBC">
            <w:pPr>
              <w:spacing w:after="0" w:line="240" w:lineRule="auto"/>
              <w:jc w:val="both"/>
              <w:rPr>
                <w:rFonts w:ascii="Times New Roman" w:hAnsi="Times New Roman" w:cs="Times New Roman"/>
                <w:color w:val="000000" w:themeColor="text1"/>
                <w:sz w:val="24"/>
                <w:szCs w:val="24"/>
                <w:lang w:val="kk-KZ"/>
              </w:rPr>
            </w:pPr>
            <w:r w:rsidRPr="00CA3BBC">
              <w:rPr>
                <w:rFonts w:ascii="Times New Roman" w:hAnsi="Times New Roman" w:cs="Times New Roman"/>
                <w:color w:val="000000" w:themeColor="text1"/>
                <w:sz w:val="24"/>
                <w:szCs w:val="24"/>
              </w:rPr>
              <w:t>Результативные мероприятия: мотивация и развивающая обратная связь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7F6CC29"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202F0B3"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4</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14:paraId="65D8D885"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6</w:t>
            </w:r>
          </w:p>
        </w:tc>
      </w:tr>
      <w:tr w:rsidR="00CA3BBC" w:rsidRPr="00CA3BBC" w14:paraId="0A9C09F9" w14:textId="77777777" w:rsidTr="00E66CE1">
        <w:trPr>
          <w:trHeight w:val="25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14:paraId="0BD7DF86"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rPr>
            </w:pPr>
            <w:r w:rsidRPr="00CA3BBC">
              <w:rPr>
                <w:rFonts w:ascii="Times New Roman" w:eastAsia="Times New Roman" w:hAnsi="Times New Roman" w:cs="Times New Roman"/>
                <w:color w:val="000000"/>
                <w:sz w:val="24"/>
                <w:szCs w:val="24"/>
              </w:rPr>
              <w:t>2.5</w:t>
            </w:r>
          </w:p>
        </w:tc>
        <w:tc>
          <w:tcPr>
            <w:tcW w:w="72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A6D02C" w14:textId="77777777" w:rsidR="00CA3BBC" w:rsidRPr="00CA3BBC" w:rsidRDefault="00CA3BBC" w:rsidP="00CA3BBC">
            <w:pPr>
              <w:spacing w:after="0" w:line="240" w:lineRule="auto"/>
              <w:jc w:val="both"/>
              <w:rPr>
                <w:rFonts w:ascii="Times New Roman" w:hAnsi="Times New Roman" w:cs="Times New Roman"/>
                <w:color w:val="000000"/>
                <w:sz w:val="24"/>
                <w:szCs w:val="24"/>
              </w:rPr>
            </w:pPr>
            <w:r w:rsidRPr="00CA3BBC">
              <w:rPr>
                <w:rFonts w:ascii="Times New Roman" w:hAnsi="Times New Roman" w:cs="Times New Roman"/>
                <w:color w:val="000000"/>
                <w:sz w:val="24"/>
                <w:szCs w:val="24"/>
                <w:shd w:val="clear" w:color="auto" w:fill="FFFFFF"/>
                <w:lang w:val="kk-KZ"/>
              </w:rPr>
              <w:t>Проведение фрагмента мероприятия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18D2689"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0C4E07"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4</w:t>
            </w:r>
          </w:p>
        </w:tc>
        <w:tc>
          <w:tcPr>
            <w:tcW w:w="595" w:type="dxa"/>
            <w:tcBorders>
              <w:top w:val="single" w:sz="4" w:space="0" w:color="auto"/>
              <w:left w:val="single" w:sz="4" w:space="0" w:color="auto"/>
              <w:bottom w:val="single" w:sz="4" w:space="0" w:color="auto"/>
              <w:right w:val="single" w:sz="4" w:space="0" w:color="auto"/>
            </w:tcBorders>
            <w:shd w:val="clear" w:color="auto" w:fill="FFFFFF" w:themeFill="background1"/>
          </w:tcPr>
          <w:p w14:paraId="161A50D7" w14:textId="77777777" w:rsidR="00CA3BBC" w:rsidRPr="00CA3BBC" w:rsidRDefault="00CA3BBC" w:rsidP="00CA3BBC">
            <w:pPr>
              <w:spacing w:after="0" w:line="240" w:lineRule="auto"/>
              <w:jc w:val="center"/>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lang w:val="kk-KZ"/>
              </w:rPr>
              <w:t>4</w:t>
            </w:r>
          </w:p>
        </w:tc>
      </w:tr>
      <w:tr w:rsidR="00CA3BBC" w:rsidRPr="00CA3BBC" w14:paraId="250480DF" w14:textId="77777777" w:rsidTr="00E66CE1">
        <w:trPr>
          <w:trHeight w:val="253"/>
        </w:trPr>
        <w:tc>
          <w:tcPr>
            <w:tcW w:w="995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73BF9"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b/>
                <w:sz w:val="24"/>
                <w:szCs w:val="24"/>
                <w:lang w:val="kk-KZ"/>
              </w:rPr>
              <w:t>Модуль 3</w:t>
            </w:r>
          </w:p>
        </w:tc>
      </w:tr>
      <w:tr w:rsidR="00CA3BBC" w:rsidRPr="00CA3BBC" w14:paraId="1066AB48" w14:textId="77777777" w:rsidTr="00CA3BBC">
        <w:trPr>
          <w:trHeight w:val="45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8D0B471" w14:textId="77777777" w:rsidR="00CA3BBC" w:rsidRPr="00CA3BBC" w:rsidRDefault="00CA3BBC" w:rsidP="00CA3BBC">
            <w:pPr>
              <w:tabs>
                <w:tab w:val="left" w:pos="2410"/>
                <w:tab w:val="left" w:pos="3686"/>
              </w:tabs>
              <w:spacing w:line="240" w:lineRule="auto"/>
              <w:jc w:val="center"/>
              <w:rPr>
                <w:rFonts w:ascii="Times New Roman" w:hAnsi="Times New Roman" w:cs="Times New Roman"/>
                <w:b/>
                <w:color w:val="000000"/>
                <w:sz w:val="24"/>
                <w:szCs w:val="24"/>
              </w:rPr>
            </w:pPr>
            <w:r w:rsidRPr="00CA3BBC">
              <w:rPr>
                <w:rFonts w:ascii="Times New Roman" w:hAnsi="Times New Roman" w:cs="Times New Roman"/>
                <w:b/>
                <w:color w:val="000000"/>
                <w:sz w:val="24"/>
                <w:szCs w:val="24"/>
              </w:rPr>
              <w:t>3</w:t>
            </w:r>
          </w:p>
        </w:tc>
        <w:tc>
          <w:tcPr>
            <w:tcW w:w="7229" w:type="dxa"/>
            <w:tcBorders>
              <w:top w:val="single" w:sz="4" w:space="0" w:color="auto"/>
              <w:left w:val="single" w:sz="4" w:space="0" w:color="auto"/>
              <w:bottom w:val="single" w:sz="4" w:space="0" w:color="auto"/>
              <w:right w:val="single" w:sz="4" w:space="0" w:color="auto"/>
            </w:tcBorders>
            <w:shd w:val="clear" w:color="auto" w:fill="auto"/>
            <w:vAlign w:val="center"/>
          </w:tcPr>
          <w:p w14:paraId="39A72D31" w14:textId="77777777" w:rsidR="00CA3BBC" w:rsidRPr="00CA3BBC" w:rsidRDefault="00CA3BBC" w:rsidP="00CA3BBC">
            <w:pPr>
              <w:spacing w:after="0" w:line="240" w:lineRule="auto"/>
              <w:jc w:val="both"/>
              <w:rPr>
                <w:rFonts w:ascii="Times New Roman" w:eastAsia="Times New Roman" w:hAnsi="Times New Roman" w:cs="Times New Roman"/>
                <w:b/>
                <w:sz w:val="24"/>
                <w:szCs w:val="24"/>
              </w:rPr>
            </w:pPr>
            <w:r w:rsidRPr="00CA3BBC">
              <w:rPr>
                <w:rFonts w:ascii="Times New Roman" w:eastAsia="Times New Roman" w:hAnsi="Times New Roman" w:cs="Times New Roman"/>
                <w:b/>
                <w:sz w:val="24"/>
                <w:szCs w:val="24"/>
              </w:rPr>
              <w:t xml:space="preserve">Организация и координация разработки </w:t>
            </w:r>
            <w:r w:rsidRPr="00CA3BBC">
              <w:rPr>
                <w:rFonts w:ascii="Times New Roman" w:eastAsia="Times New Roman" w:hAnsi="Times New Roman" w:cs="Times New Roman"/>
                <w:b/>
                <w:color w:val="000000" w:themeColor="text1"/>
                <w:sz w:val="24"/>
                <w:szCs w:val="24"/>
              </w:rPr>
              <w:t xml:space="preserve">образовательных программ с </w:t>
            </w:r>
            <w:r w:rsidRPr="00CA3BBC">
              <w:rPr>
                <w:rFonts w:ascii="Times New Roman" w:eastAsia="Times New Roman" w:hAnsi="Times New Roman" w:cs="Times New Roman"/>
                <w:b/>
                <w:sz w:val="24"/>
                <w:szCs w:val="24"/>
              </w:rPr>
              <w:t>учетом новых требований</w:t>
            </w:r>
          </w:p>
          <w:p w14:paraId="5D7D77FB" w14:textId="77777777" w:rsidR="00CA3BBC" w:rsidRPr="00E66CE1" w:rsidRDefault="00CA3BBC" w:rsidP="00CA3BBC">
            <w:pPr>
              <w:spacing w:after="0" w:line="240" w:lineRule="auto"/>
              <w:rPr>
                <w:rFonts w:ascii="Times New Roman" w:eastAsia="Times New Roman" w:hAnsi="Times New Roman" w:cs="Times New Roman"/>
                <w:b/>
                <w:sz w:val="16"/>
                <w:szCs w:val="16"/>
              </w:rPr>
            </w:pPr>
          </w:p>
          <w:p w14:paraId="3170C774" w14:textId="77777777" w:rsidR="00CA3BBC" w:rsidRPr="00CA3BBC" w:rsidRDefault="00CA3BBC" w:rsidP="00CA3BBC">
            <w:pPr>
              <w:tabs>
                <w:tab w:val="left" w:pos="2410"/>
                <w:tab w:val="left" w:pos="3686"/>
              </w:tabs>
              <w:spacing w:after="0" w:line="240" w:lineRule="auto"/>
              <w:jc w:val="both"/>
              <w:rPr>
                <w:rFonts w:ascii="Times New Roman" w:hAnsi="Times New Roman" w:cs="Times New Roman"/>
                <w:sz w:val="24"/>
                <w:szCs w:val="24"/>
                <w:lang w:val="kk-KZ"/>
              </w:rPr>
            </w:pPr>
            <w:r w:rsidRPr="00CA3BBC">
              <w:rPr>
                <w:rFonts w:ascii="Times New Roman" w:eastAsia="Times New Roman" w:hAnsi="Times New Roman" w:cs="Times New Roman"/>
                <w:b/>
                <w:sz w:val="24"/>
                <w:szCs w:val="24"/>
              </w:rPr>
              <w:t>Результат обучения:</w:t>
            </w:r>
            <w:r w:rsidRPr="00CA3BBC">
              <w:rPr>
                <w:rFonts w:ascii="Times New Roman" w:eastAsia="Times New Roman" w:hAnsi="Times New Roman" w:cs="Times New Roman"/>
                <w:sz w:val="24"/>
                <w:szCs w:val="24"/>
              </w:rPr>
              <w:t xml:space="preserve"> </w:t>
            </w:r>
            <w:r w:rsidRPr="00CA3BBC">
              <w:rPr>
                <w:rFonts w:ascii="Times New Roman" w:eastAsia="Times New Roman" w:hAnsi="Times New Roman" w:cs="Times New Roman"/>
                <w:bCs/>
                <w:sz w:val="24"/>
                <w:szCs w:val="24"/>
              </w:rPr>
              <w:t>развитие навыков планирования и разработки проектов</w:t>
            </w:r>
            <w:r w:rsidRPr="00CA3BBC">
              <w:rPr>
                <w:rFonts w:ascii="Times New Roman" w:eastAsia="Times New Roman" w:hAnsi="Times New Roman" w:cs="Times New Roman"/>
                <w:bCs/>
                <w:sz w:val="24"/>
                <w:szCs w:val="24"/>
                <w:lang w:val="kk-KZ"/>
              </w:rPr>
              <w:t xml:space="preserve"> </w:t>
            </w:r>
            <w:r w:rsidRPr="00CA3BBC">
              <w:rPr>
                <w:rFonts w:ascii="Times New Roman" w:eastAsia="Times New Roman" w:hAnsi="Times New Roman" w:cs="Times New Roman"/>
                <w:sz w:val="24"/>
                <w:szCs w:val="24"/>
              </w:rPr>
              <w:t>образовательных программ</w:t>
            </w:r>
            <w:r w:rsidRPr="00CA3BBC">
              <w:rPr>
                <w:rFonts w:ascii="Times New Roman" w:eastAsia="Times New Roman" w:hAnsi="Times New Roman" w:cs="Times New Roman"/>
                <w:b/>
                <w:sz w:val="24"/>
                <w:szCs w:val="24"/>
              </w:rPr>
              <w:t xml:space="preserve"> </w:t>
            </w:r>
            <w:r w:rsidRPr="00CA3BBC">
              <w:rPr>
                <w:rFonts w:ascii="Times New Roman" w:eastAsia="Times New Roman" w:hAnsi="Times New Roman" w:cs="Times New Roman"/>
                <w:i/>
                <w:sz w:val="24"/>
                <w:szCs w:val="24"/>
              </w:rPr>
              <w:t>(актуализированная образовательная программа)</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A07CDD"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lang w:val="kk-KZ"/>
              </w:rPr>
            </w:pPr>
            <w:r w:rsidRPr="00CA3BBC">
              <w:rPr>
                <w:rFonts w:ascii="Times New Roman" w:eastAsia="Times New Roman" w:hAnsi="Times New Roman" w:cs="Times New Roman"/>
                <w:b/>
                <w:color w:val="000000"/>
                <w:sz w:val="24"/>
                <w:szCs w:val="24"/>
                <w:lang w:val="kk-KZ"/>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E30E50"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lang w:val="kk-KZ"/>
              </w:rPr>
            </w:pPr>
            <w:r w:rsidRPr="00CA3BBC">
              <w:rPr>
                <w:rFonts w:ascii="Times New Roman" w:eastAsia="Times New Roman" w:hAnsi="Times New Roman" w:cs="Times New Roman"/>
                <w:b/>
                <w:color w:val="000000"/>
                <w:sz w:val="24"/>
                <w:szCs w:val="24"/>
                <w:lang w:val="kk-KZ"/>
              </w:rPr>
              <w:t>10</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AA8FFB6"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lang w:val="kk-KZ"/>
              </w:rPr>
            </w:pPr>
            <w:r w:rsidRPr="00CA3BBC">
              <w:rPr>
                <w:rFonts w:ascii="Times New Roman" w:eastAsia="Times New Roman" w:hAnsi="Times New Roman" w:cs="Times New Roman"/>
                <w:b/>
                <w:color w:val="000000"/>
                <w:sz w:val="24"/>
                <w:szCs w:val="24"/>
                <w:lang w:val="kk-KZ"/>
              </w:rPr>
              <w:t>18</w:t>
            </w:r>
          </w:p>
        </w:tc>
      </w:tr>
      <w:tr w:rsidR="00CA3BBC" w:rsidRPr="00CA3BBC" w14:paraId="5BEEF183" w14:textId="77777777" w:rsidTr="00CA3BBC">
        <w:trPr>
          <w:trHeight w:val="45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DC5AB8B" w14:textId="77777777" w:rsidR="00CA3BBC" w:rsidRPr="00CA3BBC" w:rsidRDefault="00CA3BBC" w:rsidP="00CA3BBC">
            <w:pPr>
              <w:tabs>
                <w:tab w:val="left" w:pos="2410"/>
                <w:tab w:val="left" w:pos="3686"/>
              </w:tabs>
              <w:spacing w:after="0" w:line="240" w:lineRule="auto"/>
              <w:jc w:val="center"/>
              <w:rPr>
                <w:rFonts w:ascii="Times New Roman" w:hAnsi="Times New Roman" w:cs="Times New Roman"/>
                <w:color w:val="000000"/>
                <w:sz w:val="24"/>
                <w:szCs w:val="24"/>
              </w:rPr>
            </w:pPr>
            <w:r w:rsidRPr="00CA3BBC">
              <w:rPr>
                <w:rFonts w:ascii="Times New Roman" w:hAnsi="Times New Roman" w:cs="Times New Roman"/>
                <w:color w:val="000000"/>
                <w:sz w:val="24"/>
                <w:szCs w:val="24"/>
              </w:rPr>
              <w:t>3.1</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352CACA" w14:textId="77777777" w:rsidR="00CA3BBC" w:rsidRPr="00CA3BBC" w:rsidRDefault="00CA3BBC" w:rsidP="00CA3BBC">
            <w:pPr>
              <w:spacing w:after="0" w:line="240" w:lineRule="auto"/>
              <w:jc w:val="both"/>
              <w:rPr>
                <w:rFonts w:ascii="Times New Roman" w:eastAsia="Times New Roman" w:hAnsi="Times New Roman" w:cs="Times New Roman"/>
                <w:sz w:val="24"/>
                <w:szCs w:val="24"/>
                <w:lang w:val="kk-KZ"/>
              </w:rPr>
            </w:pPr>
            <w:r w:rsidRPr="00CA3BBC">
              <w:rPr>
                <w:rFonts w:ascii="Times New Roman" w:eastAsia="Times New Roman" w:hAnsi="Times New Roman" w:cs="Times New Roman"/>
                <w:sz w:val="24"/>
                <w:szCs w:val="24"/>
              </w:rPr>
              <w:t>Нормативные правовые документы для разработки образовательной программы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3A7251" w14:textId="77777777" w:rsidR="00CA3BBC" w:rsidRPr="00CA3BBC" w:rsidRDefault="00CA3BBC" w:rsidP="00CA3BBC">
            <w:pPr>
              <w:tabs>
                <w:tab w:val="left" w:pos="2410"/>
                <w:tab w:val="left" w:pos="3686"/>
              </w:tabs>
              <w:spacing w:after="0" w:line="240" w:lineRule="auto"/>
              <w:ind w:firstLine="142"/>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F40331C" w14:textId="77777777" w:rsidR="00CA3BBC" w:rsidRPr="00CA3BBC" w:rsidRDefault="00CA3BBC" w:rsidP="00CA3BBC">
            <w:pPr>
              <w:tabs>
                <w:tab w:val="left" w:pos="2410"/>
                <w:tab w:val="left" w:pos="3686"/>
              </w:tabs>
              <w:spacing w:after="0" w:line="240" w:lineRule="auto"/>
              <w:ind w:firstLine="142"/>
              <w:jc w:val="center"/>
              <w:rPr>
                <w:rFonts w:ascii="Times New Roman" w:eastAsia="Times New Roman" w:hAnsi="Times New Roman" w:cs="Times New Roman"/>
                <w:color w:val="000000"/>
                <w:sz w:val="24"/>
                <w:szCs w:val="24"/>
                <w:lang w:val="kk-KZ"/>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5CF5C762" w14:textId="77777777" w:rsidR="00CA3BBC" w:rsidRPr="00CA3BBC" w:rsidRDefault="00CA3BBC" w:rsidP="00CA3BBC">
            <w:pPr>
              <w:tabs>
                <w:tab w:val="left" w:pos="2410"/>
                <w:tab w:val="left" w:pos="3686"/>
              </w:tabs>
              <w:spacing w:after="0" w:line="240" w:lineRule="auto"/>
              <w:ind w:firstLine="142"/>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2</w:t>
            </w:r>
          </w:p>
        </w:tc>
      </w:tr>
      <w:tr w:rsidR="00CA3BBC" w:rsidRPr="00CA3BBC" w14:paraId="2C36236A" w14:textId="77777777" w:rsidTr="00CA3BBC">
        <w:trPr>
          <w:trHeight w:val="45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8B4128B" w14:textId="77777777" w:rsidR="00CA3BBC" w:rsidRPr="00CA3BBC" w:rsidRDefault="00CA3BBC" w:rsidP="00CA3BBC">
            <w:pPr>
              <w:tabs>
                <w:tab w:val="left" w:pos="2410"/>
                <w:tab w:val="left" w:pos="3686"/>
              </w:tabs>
              <w:spacing w:line="240" w:lineRule="auto"/>
              <w:jc w:val="center"/>
              <w:rPr>
                <w:rFonts w:ascii="Times New Roman" w:hAnsi="Times New Roman" w:cs="Times New Roman"/>
                <w:color w:val="000000"/>
                <w:sz w:val="24"/>
                <w:szCs w:val="24"/>
              </w:rPr>
            </w:pPr>
            <w:r w:rsidRPr="00CA3BBC">
              <w:rPr>
                <w:rFonts w:ascii="Times New Roman" w:hAnsi="Times New Roman" w:cs="Times New Roman"/>
                <w:color w:val="000000"/>
                <w:sz w:val="24"/>
                <w:szCs w:val="24"/>
              </w:rPr>
              <w:t>3.2</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2F38442D" w14:textId="77777777" w:rsidR="00CA3BBC" w:rsidRPr="00CA3BBC" w:rsidRDefault="00CA3BBC" w:rsidP="00CA3BBC">
            <w:pPr>
              <w:spacing w:after="0" w:line="240" w:lineRule="auto"/>
              <w:jc w:val="both"/>
              <w:rPr>
                <w:rFonts w:ascii="Times New Roman" w:eastAsia="Times New Roman" w:hAnsi="Times New Roman" w:cs="Times New Roman"/>
                <w:iCs/>
                <w:sz w:val="24"/>
                <w:szCs w:val="24"/>
                <w:lang w:val="kk-KZ"/>
              </w:rPr>
            </w:pPr>
            <w:r w:rsidRPr="00CA3BBC">
              <w:rPr>
                <w:rFonts w:ascii="Times New Roman" w:eastAsia="Times New Roman" w:hAnsi="Times New Roman" w:cs="Times New Roman"/>
                <w:iCs/>
                <w:sz w:val="24"/>
                <w:szCs w:val="24"/>
                <w:lang w:val="kk-KZ"/>
              </w:rPr>
              <w:t xml:space="preserve">Проведение </w:t>
            </w:r>
            <w:r w:rsidRPr="00CA3BBC">
              <w:rPr>
                <w:rFonts w:ascii="Times New Roman" w:eastAsia="Times New Roman" w:hAnsi="Times New Roman" w:cs="Times New Roman"/>
                <w:iCs/>
                <w:color w:val="000000" w:themeColor="text1"/>
                <w:sz w:val="24"/>
                <w:szCs w:val="24"/>
                <w:lang w:val="kk-KZ"/>
              </w:rPr>
              <w:t xml:space="preserve">функционального анализа </w:t>
            </w:r>
            <w:r w:rsidRPr="00CA3BBC">
              <w:rPr>
                <w:rFonts w:ascii="Times New Roman" w:eastAsia="Times New Roman" w:hAnsi="Times New Roman" w:cs="Times New Roman"/>
                <w:iCs/>
                <w:sz w:val="24"/>
                <w:szCs w:val="24"/>
                <w:lang w:val="kk-KZ"/>
              </w:rPr>
              <w:t>специальности/</w:t>
            </w:r>
            <w:r w:rsidRPr="00CA3BBC">
              <w:rPr>
                <w:rFonts w:ascii="Times New Roman" w:eastAsia="Times New Roman" w:hAnsi="Times New Roman" w:cs="Times New Roman"/>
                <w:iCs/>
                <w:color w:val="000000" w:themeColor="text1"/>
                <w:sz w:val="24"/>
                <w:szCs w:val="24"/>
                <w:lang w:val="kk-KZ"/>
              </w:rPr>
              <w:t>квалификации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9C388F" w14:textId="77777777" w:rsidR="00CA3BBC" w:rsidRPr="00CA3BBC" w:rsidRDefault="00CA3BBC" w:rsidP="00CA3BBC">
            <w:pPr>
              <w:tabs>
                <w:tab w:val="left" w:pos="2410"/>
                <w:tab w:val="left" w:pos="3686"/>
              </w:tabs>
              <w:spacing w:after="0" w:line="240" w:lineRule="auto"/>
              <w:ind w:firstLine="142"/>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3280FE" w14:textId="77777777" w:rsidR="00CA3BBC" w:rsidRPr="00CA3BBC" w:rsidRDefault="00CA3BBC" w:rsidP="00CA3BBC">
            <w:pPr>
              <w:tabs>
                <w:tab w:val="left" w:pos="2410"/>
                <w:tab w:val="left" w:pos="3686"/>
              </w:tabs>
              <w:spacing w:after="0" w:line="240" w:lineRule="auto"/>
              <w:ind w:firstLine="142"/>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1C8B6F36"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6</w:t>
            </w:r>
          </w:p>
        </w:tc>
      </w:tr>
      <w:tr w:rsidR="00CA3BBC" w:rsidRPr="00CA3BBC" w14:paraId="5E3B3BDA" w14:textId="77777777" w:rsidTr="00E66CE1">
        <w:trPr>
          <w:trHeight w:val="33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3F96736" w14:textId="77777777" w:rsidR="00CA3BBC" w:rsidRPr="00CA3BBC" w:rsidRDefault="00CA3BBC" w:rsidP="00CA3BBC">
            <w:pPr>
              <w:tabs>
                <w:tab w:val="left" w:pos="2410"/>
                <w:tab w:val="left" w:pos="3686"/>
              </w:tabs>
              <w:spacing w:after="0" w:line="240" w:lineRule="auto"/>
              <w:jc w:val="center"/>
              <w:rPr>
                <w:rFonts w:ascii="Times New Roman" w:hAnsi="Times New Roman" w:cs="Times New Roman"/>
                <w:color w:val="000000"/>
                <w:sz w:val="24"/>
                <w:szCs w:val="24"/>
              </w:rPr>
            </w:pPr>
            <w:r w:rsidRPr="00CA3BBC">
              <w:rPr>
                <w:rFonts w:ascii="Times New Roman" w:hAnsi="Times New Roman" w:cs="Times New Roman"/>
                <w:color w:val="000000"/>
                <w:sz w:val="24"/>
                <w:szCs w:val="24"/>
              </w:rPr>
              <w:t>3.3</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01F943F5" w14:textId="77777777" w:rsidR="00CA3BBC" w:rsidRPr="00CA3BBC" w:rsidRDefault="00CA3BBC" w:rsidP="00CA3BBC">
            <w:pPr>
              <w:spacing w:after="0" w:line="240" w:lineRule="auto"/>
              <w:jc w:val="both"/>
              <w:rPr>
                <w:rFonts w:ascii="Times New Roman" w:eastAsia="Times New Roman" w:hAnsi="Times New Roman" w:cs="Times New Roman"/>
                <w:iCs/>
                <w:sz w:val="24"/>
                <w:szCs w:val="24"/>
                <w:lang w:val="kk-KZ"/>
              </w:rPr>
            </w:pPr>
            <w:r w:rsidRPr="00CA3BBC">
              <w:rPr>
                <w:rFonts w:ascii="Times New Roman" w:eastAsia="Times New Roman" w:hAnsi="Times New Roman" w:cs="Times New Roman"/>
                <w:iCs/>
                <w:sz w:val="24"/>
                <w:szCs w:val="24"/>
                <w:lang w:val="kk-KZ"/>
              </w:rPr>
              <w:t xml:space="preserve">Разработка содержания образовательной программы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B0D077" w14:textId="77777777" w:rsidR="00CA3BBC" w:rsidRPr="00CA3BBC" w:rsidRDefault="00CA3BBC" w:rsidP="00CA3BBC">
            <w:pPr>
              <w:tabs>
                <w:tab w:val="left" w:pos="2410"/>
                <w:tab w:val="left" w:pos="3686"/>
              </w:tabs>
              <w:spacing w:after="0" w:line="240" w:lineRule="auto"/>
              <w:ind w:firstLine="142"/>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43A437E" w14:textId="77777777" w:rsidR="00CA3BBC" w:rsidRPr="00CA3BBC" w:rsidRDefault="00CA3BBC" w:rsidP="00CA3BBC">
            <w:pPr>
              <w:tabs>
                <w:tab w:val="left" w:pos="2410"/>
                <w:tab w:val="left" w:pos="3686"/>
              </w:tabs>
              <w:spacing w:after="0" w:line="240" w:lineRule="auto"/>
              <w:ind w:firstLine="142"/>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A3C1696"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8</w:t>
            </w:r>
          </w:p>
        </w:tc>
      </w:tr>
      <w:tr w:rsidR="00CA3BBC" w:rsidRPr="00CA3BBC" w14:paraId="585B0293" w14:textId="77777777" w:rsidTr="00E66CE1">
        <w:trPr>
          <w:trHeight w:val="27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173FF5A" w14:textId="77777777" w:rsidR="00CA3BBC" w:rsidRPr="00CA3BBC" w:rsidRDefault="00CA3BBC" w:rsidP="00CA3BBC">
            <w:pPr>
              <w:tabs>
                <w:tab w:val="left" w:pos="2410"/>
                <w:tab w:val="left" w:pos="3686"/>
              </w:tabs>
              <w:spacing w:after="0" w:line="240" w:lineRule="auto"/>
              <w:jc w:val="center"/>
              <w:rPr>
                <w:rFonts w:ascii="Times New Roman" w:hAnsi="Times New Roman" w:cs="Times New Roman"/>
                <w:color w:val="000000"/>
                <w:sz w:val="24"/>
                <w:szCs w:val="24"/>
              </w:rPr>
            </w:pPr>
            <w:r w:rsidRPr="00CA3BBC">
              <w:rPr>
                <w:rFonts w:ascii="Times New Roman" w:hAnsi="Times New Roman" w:cs="Times New Roman"/>
                <w:color w:val="000000"/>
                <w:sz w:val="24"/>
                <w:szCs w:val="24"/>
              </w:rPr>
              <w:t xml:space="preserve">3.4  </w:t>
            </w: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7A17DB69" w14:textId="77777777" w:rsidR="00CA3BBC" w:rsidRPr="00CA3BBC" w:rsidRDefault="00CA3BBC" w:rsidP="00CA3BBC">
            <w:pPr>
              <w:spacing w:after="0" w:line="240" w:lineRule="auto"/>
              <w:jc w:val="both"/>
              <w:rPr>
                <w:rFonts w:ascii="Times New Roman" w:eastAsia="Times New Roman" w:hAnsi="Times New Roman" w:cs="Times New Roman"/>
                <w:iCs/>
                <w:sz w:val="24"/>
                <w:szCs w:val="24"/>
              </w:rPr>
            </w:pPr>
            <w:r w:rsidRPr="00CA3BBC">
              <w:rPr>
                <w:rFonts w:ascii="Times New Roman" w:eastAsia="Times New Roman" w:hAnsi="Times New Roman" w:cs="Times New Roman"/>
                <w:iCs/>
                <w:sz w:val="24"/>
                <w:szCs w:val="24"/>
              </w:rPr>
              <w:t>Защита актуализированной образовательной программы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49426F" w14:textId="77777777" w:rsidR="00CA3BBC" w:rsidRPr="00CA3BBC" w:rsidRDefault="00CA3BBC" w:rsidP="00CA3BBC">
            <w:pPr>
              <w:tabs>
                <w:tab w:val="left" w:pos="2410"/>
                <w:tab w:val="left" w:pos="3686"/>
              </w:tabs>
              <w:spacing w:after="0" w:line="240" w:lineRule="auto"/>
              <w:ind w:firstLine="142"/>
              <w:jc w:val="center"/>
              <w:rPr>
                <w:rFonts w:ascii="Times New Roman" w:eastAsia="Times New Roman" w:hAnsi="Times New Roman" w:cs="Times New Roman"/>
                <w:color w:val="000000"/>
                <w:sz w:val="24"/>
                <w:szCs w:val="24"/>
                <w:lang w:val="kk-KZ"/>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865666" w14:textId="77777777" w:rsidR="00CA3BBC" w:rsidRPr="00CA3BBC" w:rsidRDefault="00CA3BBC" w:rsidP="00CA3BBC">
            <w:pPr>
              <w:tabs>
                <w:tab w:val="left" w:pos="2410"/>
                <w:tab w:val="left" w:pos="3686"/>
              </w:tabs>
              <w:spacing w:after="0" w:line="240" w:lineRule="auto"/>
              <w:ind w:firstLine="142"/>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2</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5DAD31C4"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color w:val="000000"/>
                <w:sz w:val="24"/>
                <w:szCs w:val="24"/>
                <w:lang w:val="kk-KZ"/>
              </w:rPr>
            </w:pPr>
            <w:r w:rsidRPr="00CA3BBC">
              <w:rPr>
                <w:rFonts w:ascii="Times New Roman" w:eastAsia="Times New Roman" w:hAnsi="Times New Roman" w:cs="Times New Roman"/>
                <w:color w:val="000000"/>
                <w:sz w:val="24"/>
                <w:szCs w:val="24"/>
                <w:lang w:val="kk-KZ"/>
              </w:rPr>
              <w:t>2</w:t>
            </w:r>
          </w:p>
        </w:tc>
      </w:tr>
      <w:tr w:rsidR="00CA3BBC" w:rsidRPr="00CA3BBC" w14:paraId="3EF068E7" w14:textId="77777777" w:rsidTr="00CA3BBC">
        <w:trPr>
          <w:trHeight w:val="26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67EB3AB" w14:textId="77777777" w:rsidR="00CA3BBC" w:rsidRPr="00CA3BBC" w:rsidRDefault="00CA3BBC" w:rsidP="00CA3BBC">
            <w:pPr>
              <w:tabs>
                <w:tab w:val="left" w:pos="2410"/>
                <w:tab w:val="left" w:pos="3686"/>
              </w:tabs>
              <w:spacing w:after="0" w:line="240" w:lineRule="auto"/>
              <w:jc w:val="center"/>
              <w:rPr>
                <w:rFonts w:ascii="Times New Roman" w:hAnsi="Times New Roman" w:cs="Times New Roman"/>
                <w:color w:val="000000"/>
                <w:sz w:val="24"/>
                <w:szCs w:val="24"/>
              </w:rPr>
            </w:pPr>
          </w:p>
        </w:tc>
        <w:tc>
          <w:tcPr>
            <w:tcW w:w="7229" w:type="dxa"/>
            <w:tcBorders>
              <w:top w:val="single" w:sz="4" w:space="0" w:color="auto"/>
              <w:left w:val="single" w:sz="4" w:space="0" w:color="auto"/>
              <w:bottom w:val="single" w:sz="4" w:space="0" w:color="auto"/>
              <w:right w:val="single" w:sz="4" w:space="0" w:color="auto"/>
            </w:tcBorders>
            <w:shd w:val="clear" w:color="auto" w:fill="auto"/>
          </w:tcPr>
          <w:p w14:paraId="35BF8109" w14:textId="77777777" w:rsidR="00CA3BBC" w:rsidRPr="00CA3BBC" w:rsidRDefault="00CA3BBC" w:rsidP="00CA3BBC">
            <w:pPr>
              <w:spacing w:after="0" w:line="240" w:lineRule="auto"/>
              <w:rPr>
                <w:rFonts w:ascii="Times New Roman" w:eastAsia="Times New Roman" w:hAnsi="Times New Roman" w:cs="Times New Roman"/>
                <w:b/>
                <w:iCs/>
                <w:sz w:val="24"/>
                <w:szCs w:val="24"/>
                <w:lang w:val="kk-KZ"/>
              </w:rPr>
            </w:pPr>
            <w:r w:rsidRPr="00CA3BBC">
              <w:rPr>
                <w:rFonts w:ascii="Times New Roman" w:eastAsia="Times New Roman" w:hAnsi="Times New Roman" w:cs="Times New Roman"/>
                <w:b/>
                <w:iCs/>
                <w:sz w:val="24"/>
                <w:szCs w:val="24"/>
                <w:lang w:val="kk-KZ"/>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C60EEA"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lang w:val="kk-KZ"/>
              </w:rPr>
            </w:pPr>
            <w:r w:rsidRPr="00CA3BBC">
              <w:rPr>
                <w:rFonts w:ascii="Times New Roman" w:eastAsia="Times New Roman" w:hAnsi="Times New Roman" w:cs="Times New Roman"/>
                <w:b/>
                <w:color w:val="000000"/>
                <w:sz w:val="24"/>
                <w:szCs w:val="24"/>
                <w:lang w:val="kk-KZ"/>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F36D5E9"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lang w:val="kk-KZ"/>
              </w:rPr>
            </w:pPr>
            <w:r w:rsidRPr="00CA3BBC">
              <w:rPr>
                <w:rFonts w:ascii="Times New Roman" w:eastAsia="Times New Roman" w:hAnsi="Times New Roman" w:cs="Times New Roman"/>
                <w:b/>
                <w:color w:val="000000"/>
                <w:sz w:val="24"/>
                <w:szCs w:val="24"/>
                <w:lang w:val="kk-KZ"/>
              </w:rPr>
              <w:t>40</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55B9409B" w14:textId="77777777" w:rsidR="00CA3BBC" w:rsidRPr="00CA3BBC" w:rsidRDefault="00CA3BBC" w:rsidP="00CA3BBC">
            <w:pPr>
              <w:tabs>
                <w:tab w:val="left" w:pos="2410"/>
                <w:tab w:val="left" w:pos="3686"/>
              </w:tabs>
              <w:spacing w:after="0" w:line="240" w:lineRule="auto"/>
              <w:jc w:val="center"/>
              <w:rPr>
                <w:rFonts w:ascii="Times New Roman" w:eastAsia="Times New Roman" w:hAnsi="Times New Roman" w:cs="Times New Roman"/>
                <w:b/>
                <w:color w:val="000000"/>
                <w:sz w:val="24"/>
                <w:szCs w:val="24"/>
                <w:lang w:val="kk-KZ"/>
              </w:rPr>
            </w:pPr>
            <w:r w:rsidRPr="00CA3BBC">
              <w:rPr>
                <w:rFonts w:ascii="Times New Roman" w:eastAsia="Times New Roman" w:hAnsi="Times New Roman" w:cs="Times New Roman"/>
                <w:b/>
                <w:color w:val="000000"/>
                <w:sz w:val="24"/>
                <w:szCs w:val="24"/>
                <w:lang w:val="kk-KZ"/>
              </w:rPr>
              <w:t>72</w:t>
            </w:r>
          </w:p>
        </w:tc>
      </w:tr>
    </w:tbl>
    <w:p w14:paraId="163D5039" w14:textId="761F3121" w:rsidR="002F00D3" w:rsidRDefault="002F00D3" w:rsidP="002F00D3">
      <w:pPr>
        <w:tabs>
          <w:tab w:val="left" w:pos="851"/>
          <w:tab w:val="left" w:pos="2410"/>
          <w:tab w:val="left" w:pos="3686"/>
        </w:tabs>
        <w:spacing w:after="0" w:line="240" w:lineRule="auto"/>
        <w:textAlignment w:val="baseline"/>
        <w:outlineLvl w:val="2"/>
        <w:rPr>
          <w:rFonts w:ascii="Times New Roman" w:hAnsi="Times New Roman" w:cs="Times New Roman"/>
          <w:noProof/>
          <w:sz w:val="24"/>
          <w:szCs w:val="24"/>
          <w:lang w:eastAsia="ru-RU"/>
        </w:rPr>
      </w:pPr>
    </w:p>
    <w:p w14:paraId="225962C3" w14:textId="153D1840"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38C3FDB" w14:textId="63D8123C" w:rsidR="00566DF7" w:rsidRDefault="00E84EF3"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566DF7">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1" locked="0" layoutInCell="1" allowOverlap="1" wp14:anchorId="1E5A6833" wp14:editId="73407078">
            <wp:simplePos x="0" y="0"/>
            <wp:positionH relativeFrom="column">
              <wp:posOffset>-1078865</wp:posOffset>
            </wp:positionH>
            <wp:positionV relativeFrom="paragraph">
              <wp:posOffset>-540385</wp:posOffset>
            </wp:positionV>
            <wp:extent cx="7552690" cy="10909300"/>
            <wp:effectExtent l="0" t="0" r="0" b="6350"/>
            <wp:wrapNone/>
            <wp:docPr id="15" name="Рисунок 15" descr="C:\Users\dsp_8\Downloads\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p_8\Downloads\123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690" cy="1090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6DF24"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2E5DE48"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43511756"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349EC8A2"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22F5A21"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19CA1712" w14:textId="12DA77B7" w:rsidR="00E523D1" w:rsidRPr="00894A54" w:rsidRDefault="00E523D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НЕКОММЕРЧЕСКОЕ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АКЦИОНЕРНОЕ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ОБЩЕСТВО</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«TALAP»</w:t>
      </w:r>
    </w:p>
    <w:p w14:paraId="78E3CBA7" w14:textId="2698D999" w:rsidR="00E523D1" w:rsidRPr="00894A54" w:rsidRDefault="00E523D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608B5C2" w14:textId="30A16408" w:rsidR="00E523D1" w:rsidRPr="00894A54" w:rsidRDefault="00E523D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2731C97E" w14:textId="2DF18B4C" w:rsidR="00E523D1" w:rsidRPr="00894A54" w:rsidRDefault="00E523D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C0B9D79" w14:textId="2679A047" w:rsidR="00E523D1" w:rsidRPr="00894A54" w:rsidRDefault="00566DF7"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r w:rsidRPr="00566DF7">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50704184" wp14:editId="0AA6C804">
            <wp:simplePos x="0" y="0"/>
            <wp:positionH relativeFrom="column">
              <wp:posOffset>1809750</wp:posOffset>
            </wp:positionH>
            <wp:positionV relativeFrom="paragraph">
              <wp:posOffset>15240</wp:posOffset>
            </wp:positionV>
            <wp:extent cx="2332990" cy="2332990"/>
            <wp:effectExtent l="0" t="0" r="0" b="0"/>
            <wp:wrapNone/>
            <wp:docPr id="22" name="Рисунок 22" descr="Z:\34. Разное\1. Брендбук Талап2023\Логотипы\PNG\Безымянный-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4. Разное\1. Брендбук Талап2023\Логотипы\PNG\Безымянный-1-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anchor>
        </w:drawing>
      </w:r>
    </w:p>
    <w:p w14:paraId="24A4F55D" w14:textId="731600CA" w:rsidR="00E523D1" w:rsidRPr="00894A54" w:rsidRDefault="00E523D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4"/>
          <w:szCs w:val="24"/>
          <w:lang w:eastAsia="ru-RU"/>
        </w:rPr>
      </w:pPr>
    </w:p>
    <w:p w14:paraId="6765B26C" w14:textId="3246F563" w:rsidR="00E523D1" w:rsidRPr="00894A54" w:rsidRDefault="00E523D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37AB792" w14:textId="77777777" w:rsidR="00E523D1" w:rsidRPr="00894A54" w:rsidRDefault="00E523D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55E129D0" w14:textId="77777777" w:rsidR="00E523D1" w:rsidRPr="00894A54" w:rsidRDefault="00E523D1"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A0DFF3B" w14:textId="4E4187A9" w:rsidR="00E523D1" w:rsidRPr="00894A54" w:rsidRDefault="00E523D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2C8CD354"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6A53B3D"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113B691"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151E949"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7D2A6DD3"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3C5ED6DB"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20C64CDC"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CE40934"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1F1E8BAB"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15A21E91" w14:textId="77777777" w:rsidR="00566DF7" w:rsidRDefault="00566DF7"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46055F23" w14:textId="72933D43" w:rsidR="00E523D1" w:rsidRPr="00894A54" w:rsidRDefault="00E523D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ТЕОРЕТИЧЕСКИ</w:t>
      </w:r>
      <w:r w:rsidR="00BE1CEC" w:rsidRPr="00894A54">
        <w:rPr>
          <w:rFonts w:ascii="Times New Roman" w:eastAsia="Times New Roman" w:hAnsi="Times New Roman" w:cs="Times New Roman"/>
          <w:b/>
          <w:sz w:val="24"/>
          <w:szCs w:val="24"/>
          <w:lang w:eastAsia="ru-RU"/>
        </w:rPr>
        <w:t>Е</w:t>
      </w:r>
      <w:r w:rsidR="00B13F8F" w:rsidRPr="00894A54">
        <w:rPr>
          <w:rFonts w:ascii="Times New Roman" w:eastAsia="Times New Roman" w:hAnsi="Times New Roman" w:cs="Times New Roman"/>
          <w:b/>
          <w:sz w:val="24"/>
          <w:szCs w:val="24"/>
          <w:lang w:eastAsia="ru-RU"/>
        </w:rPr>
        <w:t xml:space="preserve"> </w:t>
      </w:r>
      <w:r w:rsidRPr="00894A54">
        <w:rPr>
          <w:rFonts w:ascii="Times New Roman" w:eastAsia="Times New Roman" w:hAnsi="Times New Roman" w:cs="Times New Roman"/>
          <w:b/>
          <w:sz w:val="24"/>
          <w:szCs w:val="24"/>
          <w:lang w:eastAsia="ru-RU"/>
        </w:rPr>
        <w:t>МАТЕРИАЛ</w:t>
      </w:r>
      <w:r w:rsidR="00BE1CEC" w:rsidRPr="00894A54">
        <w:rPr>
          <w:rFonts w:ascii="Times New Roman" w:eastAsia="Times New Roman" w:hAnsi="Times New Roman" w:cs="Times New Roman"/>
          <w:b/>
          <w:sz w:val="24"/>
          <w:szCs w:val="24"/>
          <w:lang w:eastAsia="ru-RU"/>
        </w:rPr>
        <w:t>Ы</w:t>
      </w:r>
      <w:r w:rsidR="00B13F8F" w:rsidRPr="00894A54">
        <w:rPr>
          <w:rFonts w:ascii="Times New Roman" w:eastAsia="Times New Roman" w:hAnsi="Times New Roman" w:cs="Times New Roman"/>
          <w:b/>
          <w:sz w:val="24"/>
          <w:szCs w:val="24"/>
          <w:lang w:eastAsia="ru-RU"/>
        </w:rPr>
        <w:t xml:space="preserve"> </w:t>
      </w:r>
    </w:p>
    <w:p w14:paraId="571FA059" w14:textId="06CAF684" w:rsidR="00E523D1" w:rsidRPr="00894A54" w:rsidRDefault="00BE1CEC"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ОБРАЗОВАТЕЛЬНОЙ</w:t>
      </w:r>
      <w:r w:rsidR="00B13F8F" w:rsidRPr="00894A54">
        <w:rPr>
          <w:rFonts w:ascii="Times New Roman" w:eastAsia="Times New Roman" w:hAnsi="Times New Roman" w:cs="Times New Roman"/>
          <w:b/>
          <w:sz w:val="24"/>
          <w:szCs w:val="24"/>
          <w:lang w:eastAsia="ru-RU"/>
        </w:rPr>
        <w:t xml:space="preserve"> </w:t>
      </w:r>
      <w:r w:rsidR="00E523D1" w:rsidRPr="00894A54">
        <w:rPr>
          <w:rFonts w:ascii="Times New Roman" w:eastAsia="Times New Roman" w:hAnsi="Times New Roman" w:cs="Times New Roman"/>
          <w:b/>
          <w:sz w:val="24"/>
          <w:szCs w:val="24"/>
          <w:lang w:eastAsia="ru-RU"/>
        </w:rPr>
        <w:t>ПРОГРАММЫ</w:t>
      </w:r>
    </w:p>
    <w:p w14:paraId="73575FFA" w14:textId="6DDCAAB8" w:rsidR="00E523D1" w:rsidRPr="00894A54" w:rsidRDefault="00E523D1" w:rsidP="005D57A3">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AB8560B" w14:textId="77777777" w:rsidR="00E66CE1" w:rsidRPr="00D6448D" w:rsidRDefault="00E66CE1" w:rsidP="00E66CE1">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8"/>
          <w:szCs w:val="28"/>
          <w:lang w:eastAsia="ru-RU"/>
        </w:rPr>
      </w:pPr>
      <w:r w:rsidRPr="00D6448D">
        <w:rPr>
          <w:rFonts w:ascii="Times New Roman" w:eastAsia="Times New Roman" w:hAnsi="Times New Roman" w:cs="Times New Roman"/>
          <w:sz w:val="28"/>
          <w:szCs w:val="28"/>
          <w:lang w:eastAsia="ru-RU"/>
        </w:rPr>
        <w:t xml:space="preserve">курсов повышения квалификации руководителей организаций </w:t>
      </w:r>
    </w:p>
    <w:p w14:paraId="6CC9C7CC" w14:textId="77777777" w:rsidR="00E66CE1" w:rsidRPr="00D6448D" w:rsidRDefault="00E66CE1" w:rsidP="00E66CE1">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8"/>
          <w:szCs w:val="28"/>
          <w:lang w:eastAsia="ru-RU"/>
        </w:rPr>
      </w:pPr>
      <w:r w:rsidRPr="00D6448D">
        <w:rPr>
          <w:rFonts w:ascii="Times New Roman" w:eastAsia="Times New Roman" w:hAnsi="Times New Roman" w:cs="Times New Roman"/>
          <w:sz w:val="28"/>
          <w:szCs w:val="28"/>
          <w:lang w:eastAsia="ru-RU"/>
        </w:rPr>
        <w:t xml:space="preserve">технического и профессионального, послесреднего образования </w:t>
      </w:r>
    </w:p>
    <w:p w14:paraId="1402DB37" w14:textId="77777777" w:rsidR="00E66CE1" w:rsidRPr="00D6448D" w:rsidRDefault="00E66CE1" w:rsidP="00E66CE1">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8"/>
          <w:szCs w:val="28"/>
          <w:lang w:eastAsia="ru-RU"/>
        </w:rPr>
      </w:pPr>
      <w:r w:rsidRPr="00D6448D">
        <w:rPr>
          <w:rFonts w:ascii="Times New Roman" w:eastAsia="Times New Roman" w:hAnsi="Times New Roman" w:cs="Times New Roman"/>
          <w:sz w:val="28"/>
          <w:szCs w:val="28"/>
          <w:lang w:eastAsia="ru-RU"/>
        </w:rPr>
        <w:t>по образовательной программе</w:t>
      </w:r>
    </w:p>
    <w:p w14:paraId="6C70426C" w14:textId="4CA09B6E" w:rsidR="003C423A" w:rsidRPr="00D6448D" w:rsidRDefault="00E66CE1" w:rsidP="00E66CE1">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8"/>
          <w:szCs w:val="28"/>
          <w:lang w:eastAsia="ru-RU"/>
        </w:rPr>
      </w:pPr>
      <w:r w:rsidRPr="00D6448D">
        <w:rPr>
          <w:rFonts w:ascii="Times New Roman" w:eastAsia="Times New Roman" w:hAnsi="Times New Roman" w:cs="Times New Roman"/>
          <w:b/>
          <w:sz w:val="28"/>
          <w:szCs w:val="28"/>
          <w:lang w:eastAsia="ru-RU"/>
        </w:rPr>
        <w:t xml:space="preserve"> «Менеджмент в образовании: инновационный стиль управления качеством учебного процесса колледжа»</w:t>
      </w:r>
    </w:p>
    <w:p w14:paraId="3E5699CB"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1B56E5FA"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FC16A81"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A1FCA07"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0964F6C"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171DD1F"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83C9D8C"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1874A894"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4E73F4E4"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186BD16"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3910C684" w14:textId="77777777" w:rsidR="001F25D2"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39C8168" w14:textId="77777777" w:rsidR="001F25D2" w:rsidRPr="00894A54" w:rsidRDefault="001F25D2" w:rsidP="001F25D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29B12731" w14:textId="77777777" w:rsidR="00E523D1" w:rsidRPr="00894A54" w:rsidRDefault="00E523D1" w:rsidP="005D57A3">
      <w:pPr>
        <w:tabs>
          <w:tab w:val="left" w:pos="851"/>
          <w:tab w:val="left" w:pos="2410"/>
          <w:tab w:val="left" w:pos="3686"/>
        </w:tabs>
        <w:spacing w:after="0" w:line="240" w:lineRule="auto"/>
        <w:jc w:val="both"/>
        <w:textAlignment w:val="baseline"/>
        <w:outlineLvl w:val="2"/>
        <w:rPr>
          <w:rFonts w:ascii="Times New Roman" w:eastAsia="Times New Roman" w:hAnsi="Times New Roman" w:cs="Times New Roman"/>
          <w:sz w:val="24"/>
          <w:szCs w:val="24"/>
          <w:lang w:eastAsia="ru-RU"/>
        </w:rPr>
      </w:pPr>
    </w:p>
    <w:p w14:paraId="0C394351" w14:textId="77777777" w:rsidR="00C038D3" w:rsidRPr="00894A54" w:rsidRDefault="00C038D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0BD83CF7" w14:textId="77777777" w:rsidR="00C038D3" w:rsidRPr="00894A54" w:rsidRDefault="00C038D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val="kk-KZ" w:eastAsia="ru-RU"/>
        </w:rPr>
      </w:pPr>
    </w:p>
    <w:p w14:paraId="01A78E99" w14:textId="77777777" w:rsidR="00C038D3" w:rsidRPr="00894A54" w:rsidRDefault="00C038D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val="kk-KZ" w:eastAsia="ru-RU"/>
        </w:rPr>
      </w:pPr>
    </w:p>
    <w:p w14:paraId="14164645" w14:textId="77777777" w:rsidR="00C038D3" w:rsidRPr="00894A54" w:rsidRDefault="00C038D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val="kk-KZ" w:eastAsia="ru-RU"/>
        </w:rPr>
      </w:pPr>
    </w:p>
    <w:p w14:paraId="359291DF" w14:textId="77777777" w:rsidR="00C038D3" w:rsidRPr="00894A54" w:rsidRDefault="00C038D3"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val="kk-KZ" w:eastAsia="ru-RU"/>
        </w:rPr>
      </w:pPr>
    </w:p>
    <w:p w14:paraId="5BEDDC02" w14:textId="77777777" w:rsidR="00775508" w:rsidRDefault="0077550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br w:type="page"/>
      </w:r>
    </w:p>
    <w:p w14:paraId="083B6EB8" w14:textId="77777777" w:rsidR="00D6448D" w:rsidRDefault="00D6448D"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462A24F5" w14:textId="323722B6"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Модуль 1</w:t>
      </w:r>
    </w:p>
    <w:p w14:paraId="59D8A55E"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1. Основы корпоративного управления в учебной и учебно-методической деятельности колледжа</w:t>
      </w:r>
    </w:p>
    <w:p w14:paraId="674CE33C"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0BB657B5"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Тема 1.1. Основы и принципы корпоративного управления.</w:t>
      </w:r>
    </w:p>
    <w:p w14:paraId="6D4F653C"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19EBAEA1"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Динамичное и поступательное развитие инновационных процессов в системе образования Республики Казахстан обозначило необходимость качественного изменения структуры и содержания, стратегии и тактики управления на всех уровнях. На сегодняшний день казахстанская система образования претерпевает значительные изменения, характеризующиеся инновационными процессами, которые требуют массового участия педагогов в них.  </w:t>
      </w:r>
    </w:p>
    <w:p w14:paraId="01970579"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В условиях модернизации образования двигателем экономического развития становится корпоративное управление. Это непрерывно совершенствующийся синтез теории и практики, анализа и интуиции, функциональных знаний и умения руководить подчиненными, способность плодотворно вести работу с коллегами, студентами, родителями и другими организациями образования, а также поддерживать заинтересованность педагогического коллектива в достижении общих целей. </w:t>
      </w:r>
      <w:r w:rsidRPr="00CD26B1">
        <w:rPr>
          <w:rFonts w:ascii="Times New Roman" w:hAnsi="Times New Roman" w:cs="Times New Roman"/>
          <w:b/>
          <w:sz w:val="24"/>
          <w:szCs w:val="24"/>
        </w:rPr>
        <w:t xml:space="preserve"> </w:t>
      </w:r>
    </w:p>
    <w:p w14:paraId="19B9A22A" w14:textId="77777777" w:rsidR="00CD26B1" w:rsidRPr="00CD26B1" w:rsidRDefault="00CD26B1" w:rsidP="00CD26B1">
      <w:pPr>
        <w:spacing w:after="0" w:line="240" w:lineRule="auto"/>
        <w:ind w:firstLine="709"/>
        <w:jc w:val="both"/>
        <w:rPr>
          <w:rFonts w:ascii="Times New Roman" w:hAnsi="Times New Roman" w:cs="Times New Roman"/>
          <w:bCs/>
          <w:sz w:val="24"/>
          <w:szCs w:val="24"/>
        </w:rPr>
      </w:pPr>
      <w:r w:rsidRPr="00CD26B1">
        <w:rPr>
          <w:rFonts w:ascii="Times New Roman" w:hAnsi="Times New Roman" w:cs="Times New Roman"/>
          <w:sz w:val="24"/>
          <w:szCs w:val="24"/>
        </w:rPr>
        <w:t xml:space="preserve">В Законе Республики Казахстан «Об образовании» одним из принципов государственной политики в области образования отмечается демократический характер управления образованием, прозрачность деятельности системы образования. </w:t>
      </w:r>
      <w:r w:rsidRPr="00CD26B1">
        <w:rPr>
          <w:rFonts w:ascii="Times New Roman" w:hAnsi="Times New Roman" w:cs="Times New Roman"/>
          <w:bCs/>
          <w:sz w:val="24"/>
          <w:szCs w:val="24"/>
        </w:rPr>
        <w:t>В Концепции развития дошкольного, среднего, технического и профессионального образования Республики Казахстанна 2023 – 2029 годы,</w:t>
      </w:r>
      <w:r w:rsidRPr="00CD26B1">
        <w:rPr>
          <w:rFonts w:ascii="Times New Roman" w:hAnsi="Times New Roman" w:cs="Times New Roman"/>
          <w:color w:val="5B9BD5"/>
          <w:sz w:val="24"/>
          <w:szCs w:val="24"/>
          <w:lang w:eastAsia="ru-RU"/>
        </w:rPr>
        <w:t xml:space="preserve"> </w:t>
      </w:r>
      <w:r w:rsidRPr="00CD26B1">
        <w:rPr>
          <w:rFonts w:ascii="Times New Roman" w:hAnsi="Times New Roman" w:cs="Times New Roman"/>
          <w:bCs/>
          <w:sz w:val="24"/>
          <w:szCs w:val="24"/>
        </w:rPr>
        <w:t xml:space="preserve">поставлена задача продолжить совершенствование корпоративного управления организациями ТиППО, усилить роль попечительских советов по вопросам приоритетных направлений развития организаций ТиПО. </w:t>
      </w:r>
    </w:p>
    <w:p w14:paraId="018EE95F"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Таким образом, государственная политика Казахстана в сфере образования представляет собой комплекс мероприятий, направленных на развитие корпоративного управления.  </w:t>
      </w:r>
    </w:p>
    <w:p w14:paraId="629BA4C2"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Управление образованием включает: планирование, организацию, руководство и контроль, определяющие функционирование и развитие основных образовательных и обеспечивающих процессов, а также непрерывное саморазвитие.</w:t>
      </w:r>
      <w:r w:rsidRPr="00CD26B1">
        <w:rPr>
          <w:rFonts w:ascii="Times New Roman" w:hAnsi="Times New Roman" w:cs="Times New Roman"/>
          <w:b/>
          <w:sz w:val="24"/>
          <w:szCs w:val="24"/>
        </w:rPr>
        <w:t xml:space="preserve"> </w:t>
      </w:r>
      <w:r w:rsidRPr="00CD26B1">
        <w:rPr>
          <w:rFonts w:ascii="Times New Roman" w:hAnsi="Times New Roman" w:cs="Times New Roman"/>
          <w:sz w:val="24"/>
          <w:szCs w:val="24"/>
        </w:rPr>
        <w:t xml:space="preserve">Наряду с понятием «управление образованием» часто используют понятие «педагогический менеджмент». </w:t>
      </w:r>
    </w:p>
    <w:p w14:paraId="080C945D"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Слово «менеджмент» было заимствовано из английского языка (англ. «management») и дословно переводится как «управление». Однако корни данного термина уходят далеко в прошлое. Английское слова «manage» произошло от латинского «manus», что означает рука. Первоначально «manage» означало «объезжать лошадей», затем - «владеть оружием», «управлять колесницей» и лишь позже - «управлять людьми».  </w:t>
      </w:r>
    </w:p>
    <w:p w14:paraId="65A46E01"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Появление менеджмента в системе образования способствовало разработке новой парадигмы – субъектного управления, управления упорядочением межличностных отношений, важных с точки зрения конструирования корпоративного управления. </w:t>
      </w:r>
    </w:p>
    <w:p w14:paraId="701CFB5F"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Педагогический менеджмент</w:t>
      </w:r>
      <w:r w:rsidRPr="00CD26B1">
        <w:rPr>
          <w:rFonts w:ascii="Times New Roman" w:hAnsi="Times New Roman" w:cs="Times New Roman"/>
          <w:sz w:val="24"/>
          <w:szCs w:val="24"/>
        </w:rPr>
        <w:t xml:space="preserve"> – комплекс принципов, методов, организационных форм и технологических приемов управления учебно-воспитательным и учебно-познавательным процессом, направленных на повышение его эффективности.</w:t>
      </w:r>
      <w:r w:rsidRPr="00CD26B1">
        <w:rPr>
          <w:rFonts w:ascii="Times New Roman" w:hAnsi="Times New Roman" w:cs="Times New Roman"/>
          <w:b/>
          <w:i/>
          <w:sz w:val="24"/>
          <w:szCs w:val="24"/>
        </w:rPr>
        <w:t xml:space="preserve"> </w:t>
      </w:r>
    </w:p>
    <w:p w14:paraId="22E451A4"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Педагогический менеджмент</w:t>
      </w:r>
      <w:r w:rsidRPr="00CD26B1">
        <w:rPr>
          <w:rFonts w:ascii="Times New Roman" w:hAnsi="Times New Roman" w:cs="Times New Roman"/>
          <w:sz w:val="24"/>
          <w:szCs w:val="24"/>
        </w:rPr>
        <w:t xml:space="preserve"> – деятельностная система – включает в себя следующие структурно-функциональные компоненты и системообразующие факторы:  </w:t>
      </w:r>
    </w:p>
    <w:p w14:paraId="2C1CCA3C" w14:textId="77777777" w:rsidR="00CD26B1" w:rsidRPr="00CD26B1" w:rsidRDefault="00CD26B1" w:rsidP="000C12C9">
      <w:pPr>
        <w:numPr>
          <w:ilvl w:val="0"/>
          <w:numId w:val="18"/>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цель деятельности (планируемый, ожидаемый результат); </w:t>
      </w:r>
    </w:p>
    <w:p w14:paraId="6787287A" w14:textId="77777777" w:rsidR="00CD26B1" w:rsidRPr="00CD26B1" w:rsidRDefault="00CD26B1" w:rsidP="000C12C9">
      <w:pPr>
        <w:numPr>
          <w:ilvl w:val="0"/>
          <w:numId w:val="18"/>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субъект деятельности (директор, его заместители, педагоги, студенты и т.п.);  </w:t>
      </w:r>
    </w:p>
    <w:p w14:paraId="4728B181" w14:textId="77777777" w:rsidR="00CD26B1" w:rsidRPr="00CD26B1" w:rsidRDefault="00CD26B1" w:rsidP="000C12C9">
      <w:pPr>
        <w:numPr>
          <w:ilvl w:val="0"/>
          <w:numId w:val="18"/>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объект деятельности (он же второй субъект) – исполнитель распоряжений руководителя (студент, педагог, заместитель директора и т.д.); </w:t>
      </w:r>
    </w:p>
    <w:p w14:paraId="7F2E6BE4" w14:textId="77777777" w:rsidR="00CD26B1" w:rsidRPr="00CD26B1" w:rsidRDefault="00CD26B1" w:rsidP="000C12C9">
      <w:pPr>
        <w:numPr>
          <w:ilvl w:val="0"/>
          <w:numId w:val="18"/>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содержание деятельности (учебная, управленческая и иная информация); </w:t>
      </w:r>
    </w:p>
    <w:p w14:paraId="32EDF55A" w14:textId="77777777" w:rsidR="00CD26B1" w:rsidRPr="00CD26B1" w:rsidRDefault="00CD26B1" w:rsidP="000C12C9">
      <w:pPr>
        <w:numPr>
          <w:ilvl w:val="0"/>
          <w:numId w:val="18"/>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lastRenderedPageBreak/>
        <w:t xml:space="preserve">способы деятельности (методы и стиль взаимодействия педагога с обучающимися, руководителя с педагогом и обучающимися и т.д.). </w:t>
      </w:r>
    </w:p>
    <w:p w14:paraId="6DEA4A58" w14:textId="77777777" w:rsidR="00CD26B1" w:rsidRPr="00CD26B1" w:rsidRDefault="00CD26B1" w:rsidP="00CD26B1">
      <w:pPr>
        <w:tabs>
          <w:tab w:val="left" w:pos="2410"/>
          <w:tab w:val="left" w:pos="3686"/>
        </w:tabs>
        <w:spacing w:after="0" w:line="240" w:lineRule="auto"/>
        <w:jc w:val="both"/>
        <w:rPr>
          <w:rFonts w:ascii="Times New Roman" w:hAnsi="Times New Roman"/>
          <w:noProof/>
          <w:color w:val="000000"/>
          <w:sz w:val="24"/>
          <w:szCs w:val="24"/>
          <w:lang w:eastAsia="ru-RU"/>
        </w:rPr>
      </w:pPr>
      <w:r w:rsidRPr="00CD26B1">
        <w:rPr>
          <w:rFonts w:ascii="Times New Roman" w:hAnsi="Times New Roman"/>
          <w:b/>
          <w:bCs/>
          <w:noProof/>
          <w:color w:val="000000"/>
          <w:sz w:val="24"/>
          <w:szCs w:val="24"/>
          <w:u w:val="single"/>
          <w:lang w:eastAsia="ru-RU"/>
        </w:rPr>
        <w:t xml:space="preserve">Корпоративное управление в системе образования </w:t>
      </w:r>
      <w:r w:rsidRPr="00CD26B1">
        <w:rPr>
          <w:rFonts w:ascii="Times New Roman" w:hAnsi="Times New Roman"/>
          <w:b/>
          <w:bCs/>
          <w:noProof/>
          <w:color w:val="000000"/>
          <w:sz w:val="24"/>
          <w:szCs w:val="24"/>
          <w:lang w:eastAsia="ru-RU"/>
        </w:rPr>
        <w:t xml:space="preserve">– </w:t>
      </w:r>
      <w:r w:rsidRPr="00CD26B1">
        <w:rPr>
          <w:rFonts w:ascii="Times New Roman" w:hAnsi="Times New Roman"/>
          <w:bCs/>
          <w:noProof/>
          <w:color w:val="000000"/>
          <w:sz w:val="24"/>
          <w:szCs w:val="24"/>
          <w:lang w:eastAsia="ru-RU"/>
        </w:rPr>
        <w:t>это система взаимодействия между руководителем, менеджерами учебного заведения и государством, а также внутренними и внешними стейкхолдерами, по вопросам направленным на обеспечение эффективной работы образовательного учреждения, с учетом потребностей государства и всех заинтересованных сторон, при согласованных целях и сохранении баланса интересов между ними.</w:t>
      </w:r>
    </w:p>
    <w:p w14:paraId="50330B34"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p>
    <w:p w14:paraId="51419FD5"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noProof/>
          <w:lang w:eastAsia="ru-RU"/>
        </w:rPr>
        <w:drawing>
          <wp:inline distT="0" distB="0" distL="0" distR="0" wp14:anchorId="186AF631" wp14:editId="5A737544">
            <wp:extent cx="5518785" cy="3328700"/>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1796" cy="3330516"/>
                    </a:xfrm>
                    <a:prstGeom prst="rect">
                      <a:avLst/>
                    </a:prstGeom>
                  </pic:spPr>
                </pic:pic>
              </a:graphicData>
            </a:graphic>
          </wp:inline>
        </w:drawing>
      </w:r>
    </w:p>
    <w:p w14:paraId="5D9D9554" w14:textId="77777777" w:rsidR="00CD26B1" w:rsidRPr="00CD26B1" w:rsidRDefault="00CD26B1" w:rsidP="00CD26B1">
      <w:pPr>
        <w:widowControl w:val="0"/>
        <w:spacing w:after="0" w:line="240" w:lineRule="auto"/>
        <w:ind w:firstLine="709"/>
        <w:jc w:val="both"/>
        <w:rPr>
          <w:rFonts w:ascii="Times New Roman" w:hAnsi="Times New Roman" w:cs="Times New Roman"/>
          <w:i/>
          <w:sz w:val="24"/>
          <w:szCs w:val="24"/>
        </w:rPr>
      </w:pPr>
      <w:r w:rsidRPr="00CD26B1">
        <w:rPr>
          <w:rFonts w:ascii="Times New Roman" w:hAnsi="Times New Roman" w:cs="Times New Roman"/>
          <w:i/>
          <w:sz w:val="24"/>
          <w:szCs w:val="24"/>
        </w:rPr>
        <w:t>Рисунок 1 – Структура корпоративного управления в системе образования</w:t>
      </w:r>
    </w:p>
    <w:p w14:paraId="0176A763"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p>
    <w:p w14:paraId="40003BB5"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Корпоративное управление также определяет структуру организации образования, с помощью которой устанавливаются ее цели, способы достижения этих целей, а также мониторинг и оценка результатов деятельности. Корпоративное управление в системе образования объединяет всех участников образовательного процесса, их органы управления, а также общественность, бизнес структуры, работодателей, принимающих участие в управлении организации образования с учетом процедур и механизмов взаимодействия, которые регулируются принципами корпоративного управления.</w:t>
      </w:r>
    </w:p>
    <w:p w14:paraId="63FF782D" w14:textId="77777777" w:rsidR="00CD26B1" w:rsidRPr="00CD26B1" w:rsidRDefault="00CD26B1" w:rsidP="00CD26B1">
      <w:pPr>
        <w:widowControl w:val="0"/>
        <w:spacing w:after="0" w:line="240" w:lineRule="auto"/>
        <w:ind w:firstLine="709"/>
        <w:jc w:val="both"/>
        <w:rPr>
          <w:rFonts w:ascii="Times New Roman" w:hAnsi="Times New Roman" w:cs="Times New Roman"/>
          <w:i/>
          <w:sz w:val="24"/>
          <w:szCs w:val="24"/>
        </w:rPr>
      </w:pPr>
    </w:p>
    <w:p w14:paraId="5AB25174" w14:textId="77777777" w:rsidR="00CD26B1" w:rsidRPr="00CD26B1" w:rsidRDefault="00CD26B1" w:rsidP="00CD26B1">
      <w:pPr>
        <w:widowControl w:val="0"/>
        <w:spacing w:after="0" w:line="240" w:lineRule="auto"/>
        <w:ind w:firstLine="709"/>
        <w:jc w:val="both"/>
        <w:rPr>
          <w:rFonts w:ascii="Times New Roman" w:hAnsi="Times New Roman" w:cs="Times New Roman"/>
          <w:i/>
          <w:sz w:val="24"/>
          <w:szCs w:val="24"/>
        </w:rPr>
      </w:pPr>
      <w:r w:rsidRPr="00CD26B1">
        <w:rPr>
          <w:rFonts w:ascii="Times New Roman" w:hAnsi="Times New Roman" w:cs="Times New Roman"/>
          <w:i/>
          <w:sz w:val="24"/>
          <w:szCs w:val="24"/>
        </w:rPr>
        <w:t>Таблица 1. Принципы корпоративного управления</w:t>
      </w:r>
    </w:p>
    <w:p w14:paraId="05EBB9B1" w14:textId="77777777" w:rsidR="00CD26B1" w:rsidRPr="00CD26B1" w:rsidRDefault="00CD26B1" w:rsidP="00CD26B1">
      <w:pPr>
        <w:widowControl w:val="0"/>
        <w:spacing w:after="0" w:line="240" w:lineRule="auto"/>
        <w:ind w:firstLine="709"/>
        <w:jc w:val="both"/>
        <w:rPr>
          <w:rFonts w:ascii="Times New Roman" w:hAnsi="Times New Roman" w:cs="Times New Roman"/>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7137"/>
      </w:tblGrid>
      <w:tr w:rsidR="00CD26B1" w:rsidRPr="00CD26B1" w14:paraId="7A267DB7" w14:textId="77777777" w:rsidTr="00CD26B1">
        <w:trPr>
          <w:trHeight w:val="310"/>
        </w:trPr>
        <w:tc>
          <w:tcPr>
            <w:tcW w:w="1131" w:type="pct"/>
            <w:shd w:val="clear" w:color="auto" w:fill="B6DDE8" w:themeFill="accent5" w:themeFillTint="66"/>
            <w:vAlign w:val="center"/>
          </w:tcPr>
          <w:p w14:paraId="3F3F7A04" w14:textId="77777777" w:rsidR="00CD26B1" w:rsidRPr="00CD26B1" w:rsidRDefault="00CD26B1" w:rsidP="00CD26B1">
            <w:pPr>
              <w:widowControl w:val="0"/>
              <w:spacing w:after="0" w:line="240" w:lineRule="auto"/>
              <w:ind w:firstLine="709"/>
              <w:rPr>
                <w:rFonts w:ascii="Times New Roman" w:hAnsi="Times New Roman" w:cs="Times New Roman"/>
                <w:b/>
                <w:sz w:val="24"/>
                <w:szCs w:val="24"/>
              </w:rPr>
            </w:pPr>
            <w:r w:rsidRPr="00CD26B1">
              <w:rPr>
                <w:rFonts w:ascii="Times New Roman" w:hAnsi="Times New Roman" w:cs="Times New Roman"/>
                <w:b/>
                <w:sz w:val="24"/>
                <w:szCs w:val="24"/>
              </w:rPr>
              <w:t>Принципы</w:t>
            </w:r>
          </w:p>
        </w:tc>
        <w:tc>
          <w:tcPr>
            <w:tcW w:w="3869" w:type="pct"/>
            <w:shd w:val="clear" w:color="auto" w:fill="B6DDE8" w:themeFill="accent5" w:themeFillTint="66"/>
            <w:vAlign w:val="center"/>
          </w:tcPr>
          <w:p w14:paraId="0138C692" w14:textId="77777777" w:rsidR="00CD26B1" w:rsidRPr="00CD26B1" w:rsidRDefault="00CD26B1" w:rsidP="00CD26B1">
            <w:pPr>
              <w:widowControl w:val="0"/>
              <w:spacing w:after="0" w:line="240" w:lineRule="auto"/>
              <w:ind w:firstLine="709"/>
              <w:rPr>
                <w:rFonts w:ascii="Times New Roman" w:hAnsi="Times New Roman" w:cs="Times New Roman"/>
                <w:b/>
                <w:sz w:val="24"/>
                <w:szCs w:val="24"/>
              </w:rPr>
            </w:pPr>
            <w:r w:rsidRPr="00CD26B1">
              <w:rPr>
                <w:rFonts w:ascii="Times New Roman" w:hAnsi="Times New Roman" w:cs="Times New Roman"/>
                <w:b/>
                <w:sz w:val="24"/>
                <w:szCs w:val="24"/>
              </w:rPr>
              <w:t>Описание</w:t>
            </w:r>
          </w:p>
        </w:tc>
      </w:tr>
      <w:tr w:rsidR="00CD26B1" w:rsidRPr="00CD26B1" w14:paraId="78EDD402" w14:textId="77777777" w:rsidTr="00CD26B1">
        <w:tc>
          <w:tcPr>
            <w:tcW w:w="1131" w:type="pct"/>
            <w:tcBorders>
              <w:bottom w:val="single" w:sz="4" w:space="0" w:color="auto"/>
            </w:tcBorders>
          </w:tcPr>
          <w:p w14:paraId="31B1DBE7" w14:textId="77777777" w:rsidR="00CD26B1" w:rsidRPr="00CD26B1" w:rsidRDefault="00CD26B1" w:rsidP="00CD26B1">
            <w:pPr>
              <w:widowControl w:val="0"/>
              <w:spacing w:after="0" w:line="240" w:lineRule="auto"/>
              <w:rPr>
                <w:rFonts w:ascii="Times New Roman" w:hAnsi="Times New Roman" w:cs="Times New Roman"/>
                <w:sz w:val="24"/>
                <w:szCs w:val="24"/>
              </w:rPr>
            </w:pPr>
            <w:r w:rsidRPr="00CD26B1">
              <w:rPr>
                <w:rFonts w:ascii="Times New Roman" w:hAnsi="Times New Roman" w:cs="Times New Roman"/>
                <w:sz w:val="24"/>
                <w:szCs w:val="24"/>
              </w:rPr>
              <w:t>Ответственность</w:t>
            </w:r>
          </w:p>
        </w:tc>
        <w:tc>
          <w:tcPr>
            <w:tcW w:w="3869" w:type="pct"/>
            <w:tcBorders>
              <w:bottom w:val="single" w:sz="4" w:space="0" w:color="auto"/>
            </w:tcBorders>
          </w:tcPr>
          <w:p w14:paraId="0F4E0D0E"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структура корпоративного управления должна защищать права студентов, родителей и педагогического коллектива;</w:t>
            </w:r>
          </w:p>
          <w:p w14:paraId="40578749"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структура корпоративного управления должна признавать предусмотренные законом права третьих лиц и сотрудничать с ними на благо развития системы образования</w:t>
            </w:r>
          </w:p>
        </w:tc>
      </w:tr>
      <w:tr w:rsidR="00CD26B1" w:rsidRPr="00CD26B1" w14:paraId="70F8A2BF" w14:textId="77777777" w:rsidTr="00CD26B1">
        <w:tc>
          <w:tcPr>
            <w:tcW w:w="1131" w:type="pct"/>
            <w:tcBorders>
              <w:bottom w:val="nil"/>
            </w:tcBorders>
          </w:tcPr>
          <w:p w14:paraId="56EB3E6C" w14:textId="77777777" w:rsidR="00CD26B1" w:rsidRPr="00CD26B1" w:rsidRDefault="00CD26B1" w:rsidP="00CD26B1">
            <w:pPr>
              <w:widowControl w:val="0"/>
              <w:spacing w:after="0" w:line="240" w:lineRule="auto"/>
              <w:rPr>
                <w:rFonts w:ascii="Times New Roman" w:hAnsi="Times New Roman" w:cs="Times New Roman"/>
                <w:sz w:val="24"/>
                <w:szCs w:val="24"/>
              </w:rPr>
            </w:pPr>
            <w:r w:rsidRPr="00CD26B1">
              <w:rPr>
                <w:rFonts w:ascii="Times New Roman" w:hAnsi="Times New Roman" w:cs="Times New Roman"/>
                <w:sz w:val="24"/>
                <w:szCs w:val="24"/>
              </w:rPr>
              <w:t>Справедливость</w:t>
            </w:r>
          </w:p>
        </w:tc>
        <w:tc>
          <w:tcPr>
            <w:tcW w:w="3869" w:type="pct"/>
            <w:tcBorders>
              <w:bottom w:val="nil"/>
            </w:tcBorders>
          </w:tcPr>
          <w:p w14:paraId="19C68C14"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равное отношение ко всем заинтересованным лицам, включая внутренних и внешних стейкхолдеров</w:t>
            </w:r>
          </w:p>
        </w:tc>
      </w:tr>
      <w:tr w:rsidR="00CD26B1" w:rsidRPr="00CD26B1" w14:paraId="39C0FB52" w14:textId="77777777" w:rsidTr="00CD26B1">
        <w:tc>
          <w:tcPr>
            <w:tcW w:w="1131" w:type="pct"/>
            <w:tcBorders>
              <w:bottom w:val="single" w:sz="4" w:space="0" w:color="auto"/>
            </w:tcBorders>
          </w:tcPr>
          <w:p w14:paraId="0D885E2B" w14:textId="77777777" w:rsidR="00CD26B1" w:rsidRPr="00CD26B1" w:rsidRDefault="00CD26B1" w:rsidP="00CD26B1">
            <w:pPr>
              <w:widowControl w:val="0"/>
              <w:spacing w:after="0" w:line="240" w:lineRule="auto"/>
              <w:rPr>
                <w:rFonts w:ascii="Times New Roman" w:hAnsi="Times New Roman" w:cs="Times New Roman"/>
                <w:sz w:val="24"/>
                <w:szCs w:val="24"/>
              </w:rPr>
            </w:pPr>
            <w:r w:rsidRPr="00CD26B1">
              <w:rPr>
                <w:rFonts w:ascii="Times New Roman" w:hAnsi="Times New Roman" w:cs="Times New Roman"/>
                <w:sz w:val="24"/>
                <w:szCs w:val="24"/>
              </w:rPr>
              <w:t>Гласность</w:t>
            </w:r>
          </w:p>
        </w:tc>
        <w:tc>
          <w:tcPr>
            <w:tcW w:w="3869" w:type="pct"/>
            <w:tcBorders>
              <w:bottom w:val="single" w:sz="4" w:space="0" w:color="auto"/>
            </w:tcBorders>
          </w:tcPr>
          <w:p w14:paraId="439156F0"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раскрытие существенной информации о деятельности и прозрачность информации</w:t>
            </w:r>
          </w:p>
        </w:tc>
      </w:tr>
      <w:tr w:rsidR="00CD26B1" w:rsidRPr="00CD26B1" w14:paraId="3120225E" w14:textId="77777777" w:rsidTr="00CD26B1">
        <w:tc>
          <w:tcPr>
            <w:tcW w:w="1131" w:type="pct"/>
            <w:tcBorders>
              <w:bottom w:val="single" w:sz="4" w:space="0" w:color="auto"/>
            </w:tcBorders>
          </w:tcPr>
          <w:p w14:paraId="3B76533A" w14:textId="77777777" w:rsidR="00CD26B1" w:rsidRPr="00CD26B1" w:rsidRDefault="00CD26B1" w:rsidP="00CD26B1">
            <w:pPr>
              <w:widowControl w:val="0"/>
              <w:spacing w:after="0" w:line="240" w:lineRule="auto"/>
              <w:rPr>
                <w:rFonts w:ascii="Times New Roman" w:hAnsi="Times New Roman" w:cs="Times New Roman"/>
                <w:sz w:val="24"/>
                <w:szCs w:val="24"/>
              </w:rPr>
            </w:pPr>
            <w:r w:rsidRPr="00CD26B1">
              <w:rPr>
                <w:rFonts w:ascii="Times New Roman" w:hAnsi="Times New Roman" w:cs="Times New Roman"/>
                <w:sz w:val="24"/>
                <w:szCs w:val="24"/>
              </w:rPr>
              <w:t>Подотчетность</w:t>
            </w:r>
          </w:p>
        </w:tc>
        <w:tc>
          <w:tcPr>
            <w:tcW w:w="3869" w:type="pct"/>
            <w:tcBorders>
              <w:bottom w:val="single" w:sz="4" w:space="0" w:color="auto"/>
            </w:tcBorders>
          </w:tcPr>
          <w:p w14:paraId="4563BB20"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 xml:space="preserve">структура корпоративного управления должна обеспечить стратегическое управление организации образования, </w:t>
            </w:r>
          </w:p>
          <w:p w14:paraId="1E0E9969"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 xml:space="preserve">эффективный контроль деятельности организации образования, </w:t>
            </w:r>
            <w:r w:rsidRPr="00CD26B1">
              <w:rPr>
                <w:rFonts w:ascii="Times New Roman" w:hAnsi="Times New Roman" w:cs="Times New Roman"/>
                <w:sz w:val="24"/>
                <w:szCs w:val="24"/>
              </w:rPr>
              <w:lastRenderedPageBreak/>
              <w:t>отчетность перед внутренними и внешними стейкхолдерами</w:t>
            </w:r>
          </w:p>
        </w:tc>
      </w:tr>
      <w:tr w:rsidR="00CD26B1" w:rsidRPr="00CD26B1" w14:paraId="2FCEEB35" w14:textId="77777777" w:rsidTr="00CD26B1">
        <w:tc>
          <w:tcPr>
            <w:tcW w:w="1131" w:type="pct"/>
            <w:tcBorders>
              <w:bottom w:val="single" w:sz="4" w:space="0" w:color="auto"/>
            </w:tcBorders>
          </w:tcPr>
          <w:p w14:paraId="38D34618" w14:textId="77777777" w:rsidR="00CD26B1" w:rsidRPr="00CD26B1" w:rsidRDefault="00CD26B1" w:rsidP="00CD26B1">
            <w:pPr>
              <w:widowControl w:val="0"/>
              <w:spacing w:after="0" w:line="240" w:lineRule="auto"/>
              <w:rPr>
                <w:rFonts w:ascii="Times New Roman" w:hAnsi="Times New Roman" w:cs="Times New Roman"/>
                <w:sz w:val="24"/>
                <w:szCs w:val="24"/>
              </w:rPr>
            </w:pPr>
            <w:r w:rsidRPr="00CD26B1">
              <w:rPr>
                <w:rFonts w:ascii="Times New Roman" w:hAnsi="Times New Roman" w:cs="Times New Roman"/>
                <w:sz w:val="24"/>
                <w:szCs w:val="24"/>
              </w:rPr>
              <w:lastRenderedPageBreak/>
              <w:t>Самостоятельность</w:t>
            </w:r>
          </w:p>
        </w:tc>
        <w:tc>
          <w:tcPr>
            <w:tcW w:w="3869" w:type="pct"/>
            <w:tcBorders>
              <w:bottom w:val="single" w:sz="4" w:space="0" w:color="auto"/>
            </w:tcBorders>
          </w:tcPr>
          <w:p w14:paraId="1C34C74F"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предоставление академической самостоятельности</w:t>
            </w:r>
          </w:p>
        </w:tc>
      </w:tr>
      <w:tr w:rsidR="00CD26B1" w:rsidRPr="00CD26B1" w14:paraId="757DA917" w14:textId="77777777" w:rsidTr="00CD26B1">
        <w:tc>
          <w:tcPr>
            <w:tcW w:w="1131" w:type="pct"/>
          </w:tcPr>
          <w:p w14:paraId="30220B00" w14:textId="77777777" w:rsidR="00CD26B1" w:rsidRPr="00CD26B1" w:rsidRDefault="00CD26B1" w:rsidP="00CD26B1">
            <w:pPr>
              <w:widowControl w:val="0"/>
              <w:spacing w:after="0" w:line="240" w:lineRule="auto"/>
              <w:rPr>
                <w:rFonts w:ascii="Times New Roman" w:hAnsi="Times New Roman" w:cs="Times New Roman"/>
                <w:sz w:val="24"/>
                <w:szCs w:val="24"/>
              </w:rPr>
            </w:pPr>
            <w:r w:rsidRPr="00CD26B1">
              <w:rPr>
                <w:rFonts w:ascii="Times New Roman" w:hAnsi="Times New Roman" w:cs="Times New Roman"/>
                <w:sz w:val="24"/>
                <w:szCs w:val="24"/>
              </w:rPr>
              <w:t>Коллегиальность в управлении</w:t>
            </w:r>
          </w:p>
        </w:tc>
        <w:tc>
          <w:tcPr>
            <w:tcW w:w="3869" w:type="pct"/>
          </w:tcPr>
          <w:p w14:paraId="250CC210"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вовлеченность внутренних и внешних стейкхолдеров в принятие решений</w:t>
            </w:r>
          </w:p>
        </w:tc>
      </w:tr>
      <w:tr w:rsidR="00CD26B1" w:rsidRPr="00CD26B1" w14:paraId="5A72F6FF" w14:textId="77777777" w:rsidTr="00CD26B1">
        <w:tc>
          <w:tcPr>
            <w:tcW w:w="1131" w:type="pct"/>
            <w:tcBorders>
              <w:bottom w:val="single" w:sz="4" w:space="0" w:color="auto"/>
            </w:tcBorders>
          </w:tcPr>
          <w:p w14:paraId="70CCC9EB" w14:textId="77777777" w:rsidR="00CD26B1" w:rsidRPr="00CD26B1" w:rsidRDefault="00CD26B1" w:rsidP="00CD26B1">
            <w:pPr>
              <w:widowControl w:val="0"/>
              <w:spacing w:after="0" w:line="240" w:lineRule="auto"/>
              <w:rPr>
                <w:rFonts w:ascii="Times New Roman" w:hAnsi="Times New Roman" w:cs="Times New Roman"/>
                <w:sz w:val="24"/>
                <w:szCs w:val="24"/>
              </w:rPr>
            </w:pPr>
            <w:r w:rsidRPr="00CD26B1">
              <w:rPr>
                <w:rFonts w:ascii="Times New Roman" w:eastAsia="Times New Roman" w:hAnsi="Times New Roman" w:cs="Times New Roman"/>
                <w:color w:val="000000"/>
                <w:sz w:val="24"/>
                <w:szCs w:val="24"/>
                <w:lang w:eastAsia="ru-RU"/>
              </w:rPr>
              <w:t>Информационная прозрачность</w:t>
            </w:r>
          </w:p>
        </w:tc>
        <w:tc>
          <w:tcPr>
            <w:tcW w:w="3869" w:type="pct"/>
            <w:tcBorders>
              <w:bottom w:val="single" w:sz="4" w:space="0" w:color="auto"/>
            </w:tcBorders>
          </w:tcPr>
          <w:p w14:paraId="7B6B323B" w14:textId="77777777" w:rsidR="00CD26B1" w:rsidRPr="00CD26B1" w:rsidRDefault="00CD26B1" w:rsidP="00CD26B1">
            <w:pPr>
              <w:widowControl w:val="0"/>
              <w:spacing w:after="0" w:line="240" w:lineRule="auto"/>
              <w:jc w:val="both"/>
              <w:rPr>
                <w:rFonts w:ascii="Times New Roman" w:hAnsi="Times New Roman" w:cs="Times New Roman"/>
                <w:sz w:val="24"/>
                <w:szCs w:val="24"/>
              </w:rPr>
            </w:pPr>
            <w:r w:rsidRPr="00CD26B1">
              <w:rPr>
                <w:rFonts w:ascii="Times New Roman" w:eastAsia="Times New Roman" w:hAnsi="Times New Roman" w:cs="Times New Roman"/>
                <w:color w:val="000000"/>
                <w:sz w:val="24"/>
                <w:szCs w:val="24"/>
                <w:lang w:eastAsia="ru-RU"/>
              </w:rPr>
              <w:t>система корпоративного управления должна обеспечивать своевременное и точное раскрытие информации по всем существенным вопросам, касающимся развития колледжа</w:t>
            </w:r>
          </w:p>
        </w:tc>
      </w:tr>
    </w:tbl>
    <w:p w14:paraId="077A6E54" w14:textId="77777777" w:rsidR="00CD26B1" w:rsidRPr="00CD26B1" w:rsidRDefault="00CD26B1" w:rsidP="00CD26B1">
      <w:pPr>
        <w:spacing w:after="0" w:line="240" w:lineRule="auto"/>
        <w:ind w:firstLine="709"/>
        <w:jc w:val="both"/>
        <w:rPr>
          <w:rFonts w:ascii="Times New Roman" w:hAnsi="Times New Roman" w:cs="Times New Roman"/>
          <w:sz w:val="24"/>
          <w:szCs w:val="24"/>
        </w:rPr>
      </w:pPr>
    </w:p>
    <w:p w14:paraId="7EE7503F"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Следует отметить присутствие смешения понятий корпоративного управления и корпоративного менеджмента. Подчеркнем, что </w:t>
      </w:r>
      <w:r w:rsidRPr="00CD26B1">
        <w:rPr>
          <w:rFonts w:ascii="Times New Roman" w:hAnsi="Times New Roman" w:cs="Times New Roman"/>
          <w:i/>
          <w:sz w:val="24"/>
          <w:szCs w:val="24"/>
        </w:rPr>
        <w:t>менеджмент является более узким понятием, которое включает в себя корпоративное управление</w:t>
      </w:r>
      <w:r w:rsidRPr="00CD26B1">
        <w:rPr>
          <w:rFonts w:ascii="Times New Roman" w:hAnsi="Times New Roman" w:cs="Times New Roman"/>
          <w:sz w:val="24"/>
          <w:szCs w:val="24"/>
        </w:rPr>
        <w:t xml:space="preserve">. Кроме того, корпоративный менеджмент осуществляется исключительно менеджментом компании (высшим руководящим звеном), а корпоративное управление осуществляется всеми коллегиальными органами управления.  </w:t>
      </w:r>
    </w:p>
    <w:p w14:paraId="0AFE88E3"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Особенность колледжа как педагогической системы состоит в том, что все ее представители осуществляют управленческую по характеру деятельность (не только руководители, но и основные работники и даже сам объект воздействия – студент). Управление организации образования как социально-педагогической системы образует своеобразную иерархию, основными компонентами, уровнями которой являются руководитель, заместители руководителя, педагоги, обучающиеся, родители, а при корпоративном управлении общественность, производство, бизнес структуры, инвесторы. Каждый уровень связан с нижерасположенными рядами управляющей (прямой) и контролирующей (обратной) информации, которые образуют замкнутые контуры (управляющая вертикаль). В этой вертикали каждый верхний этаж является для нижних этажей субъектом. Множественность субъектов управления – характерная черта корпоративного управления в образовательных системах. </w:t>
      </w:r>
    </w:p>
    <w:p w14:paraId="61D613A7"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На каждом уровне по горизонтали разворачивается своя структура органов, объединений, групп, комиссий, творческих групп, временных коллективов, клубов и т.п., которые взаимосвязаны с субъектами каждого уровня и между собой. Они образуют систему горизонтального сотрудничества. Организация технического и профессионального образования является открытой системой, в которой происходит постоянный обмен информацией не только между управляющей и управляемой подсистемами, но и с окружающей социальной средой. </w:t>
      </w:r>
    </w:p>
    <w:p w14:paraId="6CBCC76E" w14:textId="77777777" w:rsidR="00CD26B1" w:rsidRPr="00CD26B1" w:rsidRDefault="00CD26B1" w:rsidP="00CD26B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D26B1">
        <w:rPr>
          <w:rFonts w:ascii="Times New Roman" w:eastAsia="Times New Roman" w:hAnsi="Times New Roman" w:cs="Times New Roman"/>
          <w:color w:val="000000"/>
          <w:sz w:val="24"/>
          <w:szCs w:val="24"/>
          <w:lang w:eastAsia="ru-RU"/>
        </w:rPr>
        <w:t>Целенаправленный и комплексный подход к организации корпоративного управления организацией ТиППО будет обеспечивать реализацию Стратегического плана развития колледжа.</w:t>
      </w:r>
    </w:p>
    <w:p w14:paraId="213BB808" w14:textId="77777777" w:rsidR="00CD26B1" w:rsidRPr="00CD26B1" w:rsidRDefault="00CD26B1" w:rsidP="00CD26B1">
      <w:pPr>
        <w:shd w:val="clear" w:color="auto" w:fill="FFFFFF"/>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Стратегический план определяет общую направленность (стратегию) развития организации ТиППО. Он сконцентрирован на ключевых, наиболее перспективных направлениях, выявленных на основе анализа потенциала, сильных и слабых сторон организации образования, возможных сценариев развития внешней среды, то есть на SWOT-анализе стратегического планирования. </w:t>
      </w:r>
    </w:p>
    <w:p w14:paraId="0B0FC222"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i/>
          <w:sz w:val="24"/>
          <w:szCs w:val="24"/>
        </w:rPr>
        <w:t>SWOT-анализ</w:t>
      </w:r>
      <w:r w:rsidRPr="00CD26B1">
        <w:rPr>
          <w:rFonts w:ascii="Times New Roman" w:hAnsi="Times New Roman" w:cs="Times New Roman"/>
          <w:sz w:val="24"/>
          <w:szCs w:val="24"/>
        </w:rPr>
        <w:t xml:space="preserve"> (strengths, weaknesses, opportunities, threats) – анализ сильных и слабых сторон, возможностей и угроз является одним из важнейших этапов плана развития. </w:t>
      </w:r>
    </w:p>
    <w:p w14:paraId="769740CE"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Методика проведения SWOT-анализа состоит из двух частей. Возможности и угрозы представляют собой анализ внешней среды: всех факторов, которые могут повлиять на организацию ТиППО, но не зависят от нее. Сильные и слабые стороны – это внутренний анализ колледжа. По мнению профессора Филиппа Котлера, хороший менеджер должен при составлении SWOT-анализа указать, как минимум 5 глобальных внешних угроз и возможностей, которые способны как развить, так и погубить организацию. Такие возможности есть всегда, важно их найти. </w:t>
      </w:r>
    </w:p>
    <w:p w14:paraId="239E105B"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SWOT-анализ дает ответы на следующие вопросы: </w:t>
      </w:r>
    </w:p>
    <w:p w14:paraId="01E62DBB" w14:textId="77777777" w:rsidR="00CD26B1" w:rsidRPr="00CD26B1" w:rsidRDefault="00CD26B1" w:rsidP="000C12C9">
      <w:pPr>
        <w:numPr>
          <w:ilvl w:val="0"/>
          <w:numId w:val="19"/>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lastRenderedPageBreak/>
        <w:t xml:space="preserve">Какие потенциально сильные стороны образовательной организации могут стать отличительными преимуществами, ключевыми факторами успеха? </w:t>
      </w:r>
    </w:p>
    <w:p w14:paraId="76751B06" w14:textId="77777777" w:rsidR="00CD26B1" w:rsidRPr="00CD26B1" w:rsidRDefault="00CD26B1" w:rsidP="000C12C9">
      <w:pPr>
        <w:numPr>
          <w:ilvl w:val="0"/>
          <w:numId w:val="19"/>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Происходит ли использование сильных сторон в своей стратегии? </w:t>
      </w:r>
    </w:p>
    <w:p w14:paraId="059AA8F3" w14:textId="77777777" w:rsidR="00CD26B1" w:rsidRPr="00CD26B1" w:rsidRDefault="00CD26B1" w:rsidP="000C12C9">
      <w:pPr>
        <w:numPr>
          <w:ilvl w:val="0"/>
          <w:numId w:val="19"/>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Являются ли слабые стороны критическими в конкуренции? </w:t>
      </w:r>
    </w:p>
    <w:p w14:paraId="19502EBF" w14:textId="77777777" w:rsidR="00CD26B1" w:rsidRPr="00CD26B1" w:rsidRDefault="00CD26B1" w:rsidP="000C12C9">
      <w:pPr>
        <w:numPr>
          <w:ilvl w:val="0"/>
          <w:numId w:val="19"/>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Какие слабые стороны требуют особого внимания, исходя из намечаемых стратегий? </w:t>
      </w:r>
    </w:p>
    <w:p w14:paraId="341E1F44" w14:textId="77777777" w:rsidR="00CD26B1" w:rsidRPr="00CD26B1" w:rsidRDefault="00CD26B1" w:rsidP="000C12C9">
      <w:pPr>
        <w:numPr>
          <w:ilvl w:val="0"/>
          <w:numId w:val="19"/>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Какие возможности внешнего окружения дают шансы на успех? </w:t>
      </w:r>
    </w:p>
    <w:p w14:paraId="02A2514B" w14:textId="77777777" w:rsidR="00CD26B1" w:rsidRPr="00CD26B1" w:rsidRDefault="00CD26B1" w:rsidP="000C12C9">
      <w:pPr>
        <w:numPr>
          <w:ilvl w:val="0"/>
          <w:numId w:val="19"/>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Какие угрозы должен учитывать и преодолевать менеджмент образовательной организации? </w:t>
      </w:r>
    </w:p>
    <w:p w14:paraId="281558B4"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Заполняя матрицу SWOT-анализа, следует рассмотреть наиболее значимые возможности и угрозы внешней среды и те сильные и слабые стороны профессиональной образовательной организации, которые имеют наибольшую взаимосвязь с факторами ее внешней среды. </w:t>
      </w:r>
    </w:p>
    <w:p w14:paraId="55F8BC8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По результатам SWOT-анализа можно оценить, обладает ли организация 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w:t>
      </w:r>
    </w:p>
    <w:p w14:paraId="42661875"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Анализируя внешнюю ситуацию, необходимо выделять наиболее существенные на конкретный период времени факторы. Взаимосвязанное рассмотрение этих факторов с возможностями образовательной организации позволяет решать возникающие проблемы. </w:t>
      </w:r>
    </w:p>
    <w:p w14:paraId="61C512E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Для проведения SWOT-анализа составляется таблица, в которой, исходя из результатов анализа внешней и внутренней среды, перечисляются возможности, угрозы, сильные и слабые стороны, а затем определяются вероятные результаты их взаимного действия, т.е. определяются стратегии. </w:t>
      </w:r>
    </w:p>
    <w:p w14:paraId="6073E071"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При проведении анализа внутренней и внешней среды организации образования возможно использование также STEP-анализа. </w:t>
      </w:r>
    </w:p>
    <w:p w14:paraId="587640CA"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i/>
          <w:sz w:val="24"/>
          <w:szCs w:val="24"/>
        </w:rPr>
        <w:t>STEP-анализ</w:t>
      </w:r>
      <w:r w:rsidRPr="00CD26B1">
        <w:rPr>
          <w:rFonts w:ascii="Times New Roman" w:hAnsi="Times New Roman" w:cs="Times New Roman"/>
          <w:sz w:val="24"/>
          <w:szCs w:val="24"/>
        </w:rPr>
        <w:t xml:space="preserve"> (иногда обозначают как PEST) - это аналитический инструмент, предназначенный для выявления политических (Political), экономических (Economic), социальных (Social) и технологических (Technological) аспектов внешней среды, которые влияют на развитие региона, а также и организации ТиППО. Сюда включаются следующие факторы: </w:t>
      </w:r>
    </w:p>
    <w:p w14:paraId="4BA07B3F" w14:textId="77777777" w:rsidR="00CD26B1" w:rsidRPr="00CD26B1" w:rsidRDefault="00CD26B1" w:rsidP="000C12C9">
      <w:pPr>
        <w:numPr>
          <w:ilvl w:val="0"/>
          <w:numId w:val="20"/>
        </w:numPr>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социально-демографические; </w:t>
      </w:r>
    </w:p>
    <w:p w14:paraId="66A4EF02" w14:textId="77777777" w:rsidR="00CD26B1" w:rsidRPr="00CD26B1" w:rsidRDefault="00CD26B1" w:rsidP="000C12C9">
      <w:pPr>
        <w:numPr>
          <w:ilvl w:val="0"/>
          <w:numId w:val="20"/>
        </w:numPr>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технико-технологические; </w:t>
      </w:r>
    </w:p>
    <w:p w14:paraId="607218BC" w14:textId="77777777" w:rsidR="00CD26B1" w:rsidRPr="00CD26B1" w:rsidRDefault="00CD26B1" w:rsidP="000C12C9">
      <w:pPr>
        <w:numPr>
          <w:ilvl w:val="0"/>
          <w:numId w:val="20"/>
        </w:numPr>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экономические; </w:t>
      </w:r>
    </w:p>
    <w:p w14:paraId="142BCB8D" w14:textId="77777777" w:rsidR="00CD26B1" w:rsidRPr="00CD26B1" w:rsidRDefault="00CD26B1" w:rsidP="000C12C9">
      <w:pPr>
        <w:numPr>
          <w:ilvl w:val="0"/>
          <w:numId w:val="20"/>
        </w:numPr>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экологические; </w:t>
      </w:r>
    </w:p>
    <w:p w14:paraId="6F2C9F3C" w14:textId="77777777" w:rsidR="00CD26B1" w:rsidRPr="00CD26B1" w:rsidRDefault="00CD26B1" w:rsidP="000C12C9">
      <w:pPr>
        <w:numPr>
          <w:ilvl w:val="0"/>
          <w:numId w:val="20"/>
        </w:numPr>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этические; </w:t>
      </w:r>
    </w:p>
    <w:p w14:paraId="1DE5B7C9" w14:textId="77777777" w:rsidR="00CD26B1" w:rsidRPr="00CD26B1" w:rsidRDefault="00CD26B1" w:rsidP="000C12C9">
      <w:pPr>
        <w:numPr>
          <w:ilvl w:val="0"/>
          <w:numId w:val="20"/>
        </w:numPr>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политические; </w:t>
      </w:r>
    </w:p>
    <w:p w14:paraId="10C85E95" w14:textId="77777777" w:rsidR="00CD26B1" w:rsidRPr="00CD26B1" w:rsidRDefault="00CD26B1" w:rsidP="000C12C9">
      <w:pPr>
        <w:numPr>
          <w:ilvl w:val="0"/>
          <w:numId w:val="20"/>
        </w:numPr>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правовые. </w:t>
      </w:r>
    </w:p>
    <w:p w14:paraId="71E13552"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При проведении анализа этих факторов важно, во-первых, следить за всеми существенными изменениями и новыми тенденциями в макросреде, а во-вторых, выяснить, какие из происходящих процессов являются наиболее важными для конкретной организации. Рекомендуется создать аналитический накопитель (банк данных), в котором можно было бы собирать, хранить и систематизировать имеющуюся информацию. </w:t>
      </w:r>
    </w:p>
    <w:p w14:paraId="67C777A8"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Анализ STEP-факторов обеспечивает ряд преимуществ: </w:t>
      </w:r>
    </w:p>
    <w:p w14:paraId="6A466562" w14:textId="77777777" w:rsidR="00CD26B1" w:rsidRPr="00CD26B1" w:rsidRDefault="00CD26B1" w:rsidP="000C12C9">
      <w:pPr>
        <w:numPr>
          <w:ilvl w:val="0"/>
          <w:numId w:val="21"/>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Когда руководитель и его заместители работают со STEP-факторами, они начинают не только говорить о внешнем окружении, но и думать о нем. </w:t>
      </w:r>
    </w:p>
    <w:p w14:paraId="29AC5C63" w14:textId="77777777" w:rsidR="00CD26B1" w:rsidRPr="00CD26B1" w:rsidRDefault="00CD26B1" w:rsidP="000C12C9">
      <w:pPr>
        <w:numPr>
          <w:ilvl w:val="0"/>
          <w:numId w:val="21"/>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У менеджеров воспитывается культура учета факторов внешнего окружения и появляется «видение» внешнего окружения. </w:t>
      </w:r>
    </w:p>
    <w:p w14:paraId="5460F823" w14:textId="77777777" w:rsidR="00CD26B1" w:rsidRPr="00CD26B1" w:rsidRDefault="00CD26B1" w:rsidP="000C12C9">
      <w:pPr>
        <w:numPr>
          <w:ilvl w:val="0"/>
          <w:numId w:val="21"/>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Свободно передвигаясь от фактора к фактору, аналитик выстраивает целостную картину внешнего окружения. </w:t>
      </w:r>
    </w:p>
    <w:p w14:paraId="271C3D12" w14:textId="77777777" w:rsidR="00CD26B1" w:rsidRPr="00CD26B1" w:rsidRDefault="00CD26B1" w:rsidP="000C12C9">
      <w:pPr>
        <w:numPr>
          <w:ilvl w:val="0"/>
          <w:numId w:val="21"/>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Вырабатывается общий язык для анализа внешнего окружения. </w:t>
      </w:r>
    </w:p>
    <w:p w14:paraId="015F93AA" w14:textId="77777777" w:rsidR="00CD26B1" w:rsidRPr="00CD26B1" w:rsidRDefault="00CD26B1" w:rsidP="000C12C9">
      <w:pPr>
        <w:numPr>
          <w:ilvl w:val="0"/>
          <w:numId w:val="21"/>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Возникает устойчивая привычка размышлять над внешним окружением и не увлекаться внутренними проблемами. </w:t>
      </w:r>
    </w:p>
    <w:p w14:paraId="4AB0961B"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lastRenderedPageBreak/>
        <w:t xml:space="preserve">Проводить STEP-анализ несложно. Надо конкретизировать все социальные, технологические, экономические, политические факторы, влияющие на образовательный рынок и на развитие организации ТиППО в нем. </w:t>
      </w:r>
    </w:p>
    <w:p w14:paraId="737B703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В проведении STEP-анализа существуют некоторые этапы, которых необходимо придерживаться, а именно: </w:t>
      </w:r>
    </w:p>
    <w:p w14:paraId="618D9EB6" w14:textId="77777777" w:rsidR="00CD26B1" w:rsidRPr="00CD26B1" w:rsidRDefault="00CD26B1" w:rsidP="000C12C9">
      <w:pPr>
        <w:numPr>
          <w:ilvl w:val="0"/>
          <w:numId w:val="22"/>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Разработка перечня главных стратегических факторов, которые имеют высокую вероятность реализации и воздействия на функционирование организации образования. </w:t>
      </w:r>
    </w:p>
    <w:p w14:paraId="110EA222" w14:textId="77777777" w:rsidR="00CD26B1" w:rsidRPr="00CD26B1" w:rsidRDefault="00CD26B1" w:rsidP="000C12C9">
      <w:pPr>
        <w:numPr>
          <w:ilvl w:val="0"/>
          <w:numId w:val="22"/>
        </w:numPr>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 xml:space="preserve">Оценка важности каждого события для организации образования путем присвоения ей определенного веса от единицы (важнейшее) до нуля (незначительное). Сумма весов должна быть равна единице, что обеспечивается нормированием. </w:t>
      </w:r>
    </w:p>
    <w:p w14:paraId="796EA90C" w14:textId="77777777" w:rsidR="00CD26B1" w:rsidRPr="00CD26B1" w:rsidRDefault="00CD26B1" w:rsidP="000C12C9">
      <w:pPr>
        <w:numPr>
          <w:ilvl w:val="0"/>
          <w:numId w:val="22"/>
        </w:num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Оценка степени влияния каждого фактора-события на стратегию колледжа по 5-ти балльной шкале: «пять» – сильное воздействие, серьезная опасность; «единица» – отсутствие воздействия, угрозы. </w:t>
      </w:r>
    </w:p>
    <w:p w14:paraId="25582221" w14:textId="77777777" w:rsidR="00CD26B1" w:rsidRPr="00CD26B1" w:rsidRDefault="00CD26B1" w:rsidP="000C12C9">
      <w:pPr>
        <w:numPr>
          <w:ilvl w:val="0"/>
          <w:numId w:val="22"/>
        </w:numPr>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 xml:space="preserve">Определение взвешенной оценки путем умножения веса фактора на силу его воздействия и подсчитывание суммарной взвешенной оценки для данной организации образования. </w:t>
      </w:r>
    </w:p>
    <w:p w14:paraId="41220DB3"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STEP-анализ вполне можно рассматривать как вариант системного анализа, т.к. факторы, которые относятся к перечисленным четырем аспектам обычно тесно взаимосвязаны и характеризуют различные иерархические уровни общества, как системы. </w:t>
      </w:r>
    </w:p>
    <w:p w14:paraId="52747154"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STEP-анализ помогает изучить «поведение» внешней среды только в том случае, если адекватно и объективно оценивать воздействие на организацию всех четырех факторов. </w:t>
      </w:r>
    </w:p>
    <w:p w14:paraId="582C9388"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i/>
          <w:sz w:val="24"/>
          <w:szCs w:val="24"/>
        </w:rPr>
        <w:t>GAP-анализ</w:t>
      </w:r>
      <w:r w:rsidRPr="00CD26B1">
        <w:rPr>
          <w:rFonts w:ascii="Times New Roman" w:hAnsi="Times New Roman" w:cs="Times New Roman"/>
          <w:sz w:val="24"/>
          <w:szCs w:val="24"/>
        </w:rPr>
        <w:t xml:space="preserve"> представляет собой анализ стратегического разрыва («щели»), позволяющий определить расхождение между желаемым и реальным в деятельности организации образования. </w:t>
      </w:r>
    </w:p>
    <w:p w14:paraId="4124B773"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Желаемое в деятельности организации образования определяется видением того, что она хочет достигнуть в своем развитии, позволяет устанавливать желаемую «высоту планки» стратегических притязаний. Реальное – это то, чего фактически может добиться организация образования, сохраняя свою нынешнюю стратегию без изменений. Таким образом, GAP-анализ можно назвать «организованной атакой на разрыв» между желаемой и реальной действительностью организации образования. </w:t>
      </w:r>
    </w:p>
    <w:p w14:paraId="389E97F6"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Вызовы сегодняшнего времени, процессы глобализации и интеграции требуют дальнейшего совершенствования в нашей стране менеджмента системы образования, способствующей созданию условий для воспитания личности нового типа, готовой к совместным действиям в беспрецедентных ситуациях, умеющей видеть перспективы, проблемы будущего и их решать. Система образования должна быть ориентирована на воспитание человека, готового к жизни в стремительно обновляющемся и неоднозначном мире, обладающего креативным мышлением, глубокими знаниями, способного к их самостоятельному пополнению, компетентного, конкурентоспособного, ориентированного на непрерывное самовоспитание и самосовершенствование. </w:t>
      </w:r>
    </w:p>
    <w:p w14:paraId="37388266"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SWOT-анализ, STEPанализ, GAP-анализ позволяют выделить приоритетную стратегию развития организации образования – организованный переход, эффективное внедрение и качественная оценка результатов освоения Государственного общеобязательного стандарта технического и профессионального образования на основе гармоничного развития образовательной среды и участников образовательного процесса. </w:t>
      </w:r>
    </w:p>
    <w:p w14:paraId="0DEF4838"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По мнению Д.Саймона, если раньше признавать индивидуальную или коллективную ценность сотрудников в успехе любой организации было необязательно, то теперь это стало жизненно необходимым принципом. Руководители, игнорирующие влияние персонала и корпоративной культуры на работу их организации, рискуют очень многим. Д.Саймон выделяет качества, которыми должен обладать лидер при корпоративном управлении организацией. </w:t>
      </w:r>
    </w:p>
    <w:p w14:paraId="2FB2328F" w14:textId="77777777" w:rsidR="00CD26B1" w:rsidRPr="00CD26B1" w:rsidRDefault="00CD26B1" w:rsidP="00CD26B1">
      <w:pPr>
        <w:spacing w:after="0" w:line="240" w:lineRule="auto"/>
        <w:ind w:firstLine="709"/>
        <w:jc w:val="both"/>
        <w:rPr>
          <w:rFonts w:ascii="Times New Roman" w:hAnsi="Times New Roman" w:cs="Times New Roman"/>
          <w:i/>
          <w:sz w:val="24"/>
          <w:szCs w:val="24"/>
        </w:rPr>
      </w:pPr>
      <w:r w:rsidRPr="00CD26B1">
        <w:rPr>
          <w:rFonts w:ascii="Times New Roman" w:hAnsi="Times New Roman" w:cs="Times New Roman"/>
          <w:i/>
          <w:sz w:val="24"/>
          <w:szCs w:val="24"/>
        </w:rPr>
        <w:t>Таблица 2. Качества менеджера-лидера при корпоративном управлении</w:t>
      </w:r>
    </w:p>
    <w:p w14:paraId="624A63DA" w14:textId="77777777" w:rsidR="00CD26B1" w:rsidRPr="00CD26B1" w:rsidRDefault="00CD26B1" w:rsidP="00CD26B1">
      <w:pPr>
        <w:spacing w:after="0" w:line="240" w:lineRule="auto"/>
        <w:ind w:firstLine="709"/>
        <w:jc w:val="both"/>
        <w:rPr>
          <w:rFonts w:ascii="Times New Roman" w:hAnsi="Times New Roman" w:cs="Times New Roman"/>
          <w:i/>
          <w:sz w:val="24"/>
          <w:szCs w:val="24"/>
        </w:rPr>
      </w:pPr>
    </w:p>
    <w:tbl>
      <w:tblPr>
        <w:tblStyle w:val="41"/>
        <w:tblW w:w="5000" w:type="pct"/>
        <w:tblLook w:val="04A0" w:firstRow="1" w:lastRow="0" w:firstColumn="1" w:lastColumn="0" w:noHBand="0" w:noVBand="1"/>
      </w:tblPr>
      <w:tblGrid>
        <w:gridCol w:w="3704"/>
        <w:gridCol w:w="5640"/>
      </w:tblGrid>
      <w:tr w:rsidR="00CD26B1" w:rsidRPr="00CD26B1" w14:paraId="30D716D0" w14:textId="77777777" w:rsidTr="00CD26B1">
        <w:tc>
          <w:tcPr>
            <w:tcW w:w="5000" w:type="pct"/>
            <w:gridSpan w:val="2"/>
            <w:shd w:val="clear" w:color="auto" w:fill="B6DDE8" w:themeFill="accent5" w:themeFillTint="66"/>
          </w:tcPr>
          <w:p w14:paraId="5AE57C1C" w14:textId="77777777" w:rsidR="00CD26B1" w:rsidRPr="00CD26B1" w:rsidRDefault="00CD26B1" w:rsidP="00A75D0A">
            <w:pPr>
              <w:jc w:val="center"/>
              <w:rPr>
                <w:rFonts w:ascii="Times New Roman" w:hAnsi="Times New Roman" w:cs="Times New Roman"/>
                <w:b/>
                <w:bCs/>
                <w:caps/>
                <w:sz w:val="24"/>
                <w:szCs w:val="24"/>
              </w:rPr>
            </w:pPr>
            <w:r w:rsidRPr="00CD26B1">
              <w:rPr>
                <w:rFonts w:ascii="Times New Roman" w:hAnsi="Times New Roman" w:cs="Times New Roman"/>
                <w:b/>
                <w:bCs/>
                <w:i/>
                <w:caps/>
                <w:sz w:val="24"/>
                <w:szCs w:val="24"/>
              </w:rPr>
              <w:t>I КАЧЕСТВА ЛИДЕРА</w:t>
            </w:r>
          </w:p>
        </w:tc>
      </w:tr>
      <w:tr w:rsidR="00CD26B1" w:rsidRPr="00CD26B1" w14:paraId="0ED7086B" w14:textId="77777777" w:rsidTr="00CD26B1">
        <w:tc>
          <w:tcPr>
            <w:tcW w:w="1982" w:type="pct"/>
          </w:tcPr>
          <w:p w14:paraId="4692FED5" w14:textId="7C8F4118" w:rsidR="00CD26B1" w:rsidRPr="008F3AB0" w:rsidRDefault="008F3AB0" w:rsidP="008F3AB0">
            <w:pPr>
              <w:spacing w:before="360"/>
              <w:jc w:val="both"/>
              <w:rPr>
                <w:rFonts w:ascii="Times New Roman" w:hAnsi="Times New Roman" w:cs="Times New Roman"/>
                <w:bCs/>
                <w:caps/>
                <w:sz w:val="24"/>
                <w:szCs w:val="24"/>
              </w:rPr>
            </w:pPr>
            <w:r>
              <w:rPr>
                <w:rFonts w:ascii="Times New Roman" w:hAnsi="Times New Roman" w:cs="Times New Roman"/>
                <w:bCs/>
                <w:sz w:val="24"/>
                <w:szCs w:val="24"/>
              </w:rPr>
              <w:t>У</w:t>
            </w:r>
            <w:r w:rsidRPr="008F3AB0">
              <w:rPr>
                <w:rFonts w:ascii="Times New Roman" w:hAnsi="Times New Roman" w:cs="Times New Roman"/>
                <w:bCs/>
                <w:sz w:val="24"/>
                <w:szCs w:val="24"/>
              </w:rPr>
              <w:t xml:space="preserve">тверждение ценностей </w:t>
            </w:r>
          </w:p>
        </w:tc>
        <w:tc>
          <w:tcPr>
            <w:tcW w:w="3018" w:type="pct"/>
          </w:tcPr>
          <w:p w14:paraId="1046FFFB" w14:textId="67F9C9DD" w:rsidR="00CD26B1" w:rsidRPr="008F3AB0" w:rsidRDefault="008F3AB0" w:rsidP="008F3AB0">
            <w:pPr>
              <w:jc w:val="both"/>
              <w:rPr>
                <w:rFonts w:ascii="Times New Roman" w:hAnsi="Times New Roman" w:cs="Times New Roman"/>
                <w:bCs/>
                <w:caps/>
                <w:sz w:val="24"/>
                <w:szCs w:val="24"/>
              </w:rPr>
            </w:pPr>
            <w:r>
              <w:rPr>
                <w:rFonts w:ascii="Times New Roman" w:hAnsi="Times New Roman" w:cs="Times New Roman"/>
                <w:bCs/>
                <w:sz w:val="24"/>
                <w:szCs w:val="24"/>
                <w:lang w:val="kk-KZ"/>
              </w:rPr>
              <w:t>Л</w:t>
            </w:r>
            <w:r w:rsidRPr="008F3AB0">
              <w:rPr>
                <w:rFonts w:ascii="Times New Roman" w:hAnsi="Times New Roman" w:cs="Times New Roman"/>
                <w:bCs/>
                <w:sz w:val="24"/>
                <w:szCs w:val="24"/>
              </w:rPr>
              <w:t>идер должен принимать и отстаивать ценности, которые сотрудники считают жизненной силой организации. он должен быть честным и открытым (делать то, о чем говорит), добиваясь, таким образом, преданности и доверия со стороны персонала. авторитет лидера, применяющего управление по ценностям, строится на четком разъяснении его собственных ценностей и ценностей организации</w:t>
            </w:r>
          </w:p>
        </w:tc>
      </w:tr>
      <w:tr w:rsidR="00CD26B1" w:rsidRPr="00CD26B1" w14:paraId="6099CE11" w14:textId="77777777" w:rsidTr="00CD26B1">
        <w:tc>
          <w:tcPr>
            <w:tcW w:w="1982" w:type="pct"/>
          </w:tcPr>
          <w:p w14:paraId="6A6AA83E" w14:textId="6F8F47E4" w:rsidR="00CD26B1" w:rsidRPr="008F3AB0" w:rsidRDefault="008F3AB0" w:rsidP="008F3AB0">
            <w:pPr>
              <w:jc w:val="both"/>
              <w:rPr>
                <w:rFonts w:ascii="Times New Roman" w:hAnsi="Times New Roman" w:cs="Times New Roman"/>
                <w:bCs/>
                <w:caps/>
                <w:sz w:val="24"/>
                <w:szCs w:val="24"/>
              </w:rPr>
            </w:pPr>
            <w:r>
              <w:rPr>
                <w:rFonts w:ascii="Times New Roman" w:hAnsi="Times New Roman" w:cs="Times New Roman"/>
                <w:bCs/>
                <w:sz w:val="24"/>
                <w:szCs w:val="24"/>
              </w:rPr>
              <w:t>П</w:t>
            </w:r>
            <w:r w:rsidRPr="008F3AB0">
              <w:rPr>
                <w:rFonts w:ascii="Times New Roman" w:hAnsi="Times New Roman" w:cs="Times New Roman"/>
                <w:bCs/>
                <w:sz w:val="24"/>
                <w:szCs w:val="24"/>
              </w:rPr>
              <w:t>рофессиональная зрелость и терпимость к неопределенности</w:t>
            </w:r>
          </w:p>
        </w:tc>
        <w:tc>
          <w:tcPr>
            <w:tcW w:w="3018" w:type="pct"/>
          </w:tcPr>
          <w:p w14:paraId="18C53548" w14:textId="6F6DEB6E" w:rsidR="00CD26B1" w:rsidRPr="008F3AB0" w:rsidRDefault="008F3AB0" w:rsidP="008F3AB0">
            <w:pPr>
              <w:jc w:val="both"/>
              <w:rPr>
                <w:rFonts w:ascii="Times New Roman" w:hAnsi="Times New Roman" w:cs="Times New Roman"/>
                <w:bCs/>
                <w:caps/>
                <w:sz w:val="24"/>
                <w:szCs w:val="24"/>
              </w:rPr>
            </w:pPr>
            <w:r>
              <w:rPr>
                <w:rFonts w:ascii="Times New Roman" w:hAnsi="Times New Roman" w:cs="Times New Roman"/>
                <w:bCs/>
                <w:sz w:val="24"/>
                <w:szCs w:val="24"/>
                <w:lang w:val="kk-KZ"/>
              </w:rPr>
              <w:t>Л</w:t>
            </w:r>
            <w:r w:rsidRPr="008F3AB0">
              <w:rPr>
                <w:rFonts w:ascii="Times New Roman" w:hAnsi="Times New Roman" w:cs="Times New Roman"/>
                <w:bCs/>
                <w:sz w:val="24"/>
                <w:szCs w:val="24"/>
              </w:rPr>
              <w:t>идер должен привыкнуть к тому, что ему придется действовать без поддержки правил и устава, без каких-либо инструкций и контроля. он должен уметь справляться с некоторой неопределенностью и риском. лидер должен знать, как оценивать и развивать свою профессиональную зрелость и зрелость коллег и сотрудников. (под зрелостью мы имеем в виду готовность и желание брать на себя ответственность за собственное поведение и решения). зрелый лидер/ менеджер должен помогать другим справляться со сложностью и неопределенностью тех или иных процессов, а начать он должен с себя</w:t>
            </w:r>
          </w:p>
        </w:tc>
      </w:tr>
      <w:tr w:rsidR="00CD26B1" w:rsidRPr="00CD26B1" w14:paraId="350B0E89" w14:textId="77777777" w:rsidTr="00CD26B1">
        <w:tc>
          <w:tcPr>
            <w:tcW w:w="1982" w:type="pct"/>
          </w:tcPr>
          <w:p w14:paraId="078343E3" w14:textId="6E9D5504" w:rsidR="00CD26B1" w:rsidRPr="008F3AB0" w:rsidRDefault="008F3AB0" w:rsidP="008F3AB0">
            <w:pPr>
              <w:jc w:val="both"/>
              <w:rPr>
                <w:rFonts w:ascii="Times New Roman" w:hAnsi="Times New Roman" w:cs="Times New Roman"/>
                <w:bCs/>
                <w:caps/>
                <w:sz w:val="24"/>
                <w:szCs w:val="24"/>
              </w:rPr>
            </w:pPr>
            <w:r>
              <w:rPr>
                <w:rFonts w:ascii="Times New Roman" w:hAnsi="Times New Roman" w:cs="Times New Roman"/>
                <w:bCs/>
                <w:sz w:val="24"/>
                <w:szCs w:val="24"/>
              </w:rPr>
              <w:t>П</w:t>
            </w:r>
            <w:r w:rsidRPr="008F3AB0">
              <w:rPr>
                <w:rFonts w:ascii="Times New Roman" w:hAnsi="Times New Roman" w:cs="Times New Roman"/>
                <w:bCs/>
                <w:sz w:val="24"/>
                <w:szCs w:val="24"/>
              </w:rPr>
              <w:t>ознать самого себя</w:t>
            </w:r>
          </w:p>
        </w:tc>
        <w:tc>
          <w:tcPr>
            <w:tcW w:w="3018" w:type="pct"/>
          </w:tcPr>
          <w:p w14:paraId="51D0098C" w14:textId="06644DE6" w:rsidR="00CD26B1" w:rsidRPr="008F3AB0" w:rsidRDefault="008F3AB0" w:rsidP="008F3AB0">
            <w:pPr>
              <w:jc w:val="both"/>
              <w:rPr>
                <w:rFonts w:ascii="Times New Roman" w:hAnsi="Times New Roman" w:cs="Times New Roman"/>
                <w:bCs/>
                <w:caps/>
                <w:sz w:val="24"/>
                <w:szCs w:val="24"/>
              </w:rPr>
            </w:pPr>
            <w:r w:rsidRPr="008F3AB0">
              <w:rPr>
                <w:rFonts w:ascii="Times New Roman" w:hAnsi="Times New Roman" w:cs="Times New Roman"/>
                <w:bCs/>
                <w:sz w:val="24"/>
                <w:szCs w:val="24"/>
              </w:rPr>
              <w:t>лидеры должны знать свои сильные и слабые стороны, реалистично оценивать свои способности и постоянно заниматься самоанализом и самосовершенствованием. они должны знать, когда и куда обратиться за помощью и как эффективно взаимодействовать с другими участниками процесса в конфликтной ситуации. они должны контролировать свои личные устремления, которые могут расходиться с профессиональными интересами. самое главное – быть честным с самим собой, как бы трудно это ни было</w:t>
            </w:r>
          </w:p>
        </w:tc>
      </w:tr>
      <w:tr w:rsidR="00CD26B1" w:rsidRPr="00CD26B1" w14:paraId="3296E5E3" w14:textId="77777777" w:rsidTr="00CD26B1">
        <w:tc>
          <w:tcPr>
            <w:tcW w:w="1982" w:type="pct"/>
          </w:tcPr>
          <w:p w14:paraId="04396CF9" w14:textId="42459FB2" w:rsidR="00CD26B1" w:rsidRPr="008F3AB0" w:rsidRDefault="008F3AB0" w:rsidP="008F3AB0">
            <w:pPr>
              <w:jc w:val="both"/>
              <w:rPr>
                <w:rFonts w:ascii="Times New Roman" w:hAnsi="Times New Roman" w:cs="Times New Roman"/>
                <w:bCs/>
                <w:caps/>
                <w:sz w:val="24"/>
                <w:szCs w:val="24"/>
              </w:rPr>
            </w:pPr>
            <w:r>
              <w:rPr>
                <w:rFonts w:ascii="Times New Roman" w:hAnsi="Times New Roman" w:cs="Times New Roman"/>
                <w:bCs/>
                <w:sz w:val="24"/>
                <w:szCs w:val="24"/>
              </w:rPr>
              <w:t>У</w:t>
            </w:r>
            <w:r w:rsidRPr="008F3AB0">
              <w:rPr>
                <w:rFonts w:ascii="Times New Roman" w:hAnsi="Times New Roman" w:cs="Times New Roman"/>
                <w:bCs/>
                <w:sz w:val="24"/>
                <w:szCs w:val="24"/>
              </w:rPr>
              <w:t>мение приспосабливаться</w:t>
            </w:r>
          </w:p>
        </w:tc>
        <w:tc>
          <w:tcPr>
            <w:tcW w:w="3018" w:type="pct"/>
          </w:tcPr>
          <w:p w14:paraId="2A163FB6" w14:textId="28700EA9" w:rsidR="00CD26B1" w:rsidRPr="008F3AB0" w:rsidRDefault="008F3AB0" w:rsidP="008F3AB0">
            <w:pPr>
              <w:jc w:val="both"/>
              <w:rPr>
                <w:rFonts w:ascii="Times New Roman" w:hAnsi="Times New Roman" w:cs="Times New Roman"/>
                <w:bCs/>
                <w:caps/>
                <w:sz w:val="24"/>
                <w:szCs w:val="24"/>
              </w:rPr>
            </w:pPr>
            <w:r>
              <w:rPr>
                <w:rFonts w:ascii="Times New Roman" w:hAnsi="Times New Roman" w:cs="Times New Roman"/>
                <w:bCs/>
                <w:sz w:val="24"/>
                <w:szCs w:val="24"/>
                <w:lang w:val="kk-KZ"/>
              </w:rPr>
              <w:t>С</w:t>
            </w:r>
            <w:r w:rsidRPr="008F3AB0">
              <w:rPr>
                <w:rFonts w:ascii="Times New Roman" w:hAnsi="Times New Roman" w:cs="Times New Roman"/>
                <w:bCs/>
                <w:sz w:val="24"/>
                <w:szCs w:val="24"/>
              </w:rPr>
              <w:t>пособность адаптироваться к новым условиям можно улучшить с помощью тренировки, причем не только в спорте, но и в профессиональной деятельности. эта способность тесно связана с уверенностью в себе, самооценкой и гибким подходом к обучению</w:t>
            </w:r>
          </w:p>
        </w:tc>
      </w:tr>
      <w:tr w:rsidR="00CD26B1" w:rsidRPr="00CD26B1" w14:paraId="39B523B6" w14:textId="77777777" w:rsidTr="00CD26B1">
        <w:tc>
          <w:tcPr>
            <w:tcW w:w="1982" w:type="pct"/>
          </w:tcPr>
          <w:p w14:paraId="61FDF4DA" w14:textId="400F8246" w:rsidR="00CD26B1" w:rsidRPr="008F3AB0" w:rsidRDefault="008F3AB0" w:rsidP="008F3AB0">
            <w:pPr>
              <w:jc w:val="both"/>
              <w:rPr>
                <w:rFonts w:ascii="Times New Roman" w:hAnsi="Times New Roman" w:cs="Times New Roman"/>
                <w:bCs/>
                <w:caps/>
                <w:sz w:val="24"/>
                <w:szCs w:val="24"/>
              </w:rPr>
            </w:pPr>
            <w:r>
              <w:rPr>
                <w:rFonts w:ascii="Times New Roman" w:hAnsi="Times New Roman" w:cs="Times New Roman"/>
                <w:bCs/>
                <w:sz w:val="24"/>
                <w:szCs w:val="24"/>
              </w:rPr>
              <w:t>И</w:t>
            </w:r>
            <w:r w:rsidRPr="008F3AB0">
              <w:rPr>
                <w:rFonts w:ascii="Times New Roman" w:hAnsi="Times New Roman" w:cs="Times New Roman"/>
                <w:bCs/>
                <w:sz w:val="24"/>
                <w:szCs w:val="24"/>
              </w:rPr>
              <w:t>нтуиция</w:t>
            </w:r>
          </w:p>
        </w:tc>
        <w:tc>
          <w:tcPr>
            <w:tcW w:w="3018" w:type="pct"/>
          </w:tcPr>
          <w:p w14:paraId="66A742A8" w14:textId="2B714BA4" w:rsidR="00CD26B1" w:rsidRPr="008F3AB0" w:rsidRDefault="008F3AB0" w:rsidP="008F3AB0">
            <w:pPr>
              <w:jc w:val="both"/>
              <w:rPr>
                <w:rFonts w:ascii="Times New Roman" w:hAnsi="Times New Roman" w:cs="Times New Roman"/>
                <w:bCs/>
                <w:caps/>
                <w:sz w:val="24"/>
                <w:szCs w:val="24"/>
              </w:rPr>
            </w:pPr>
            <w:r>
              <w:rPr>
                <w:rFonts w:ascii="Times New Roman" w:hAnsi="Times New Roman" w:cs="Times New Roman"/>
                <w:bCs/>
                <w:sz w:val="24"/>
                <w:szCs w:val="24"/>
                <w:lang w:val="kk-KZ"/>
              </w:rPr>
              <w:t>Ч</w:t>
            </w:r>
            <w:r w:rsidRPr="008F3AB0">
              <w:rPr>
                <w:rFonts w:ascii="Times New Roman" w:hAnsi="Times New Roman" w:cs="Times New Roman"/>
                <w:bCs/>
                <w:sz w:val="24"/>
                <w:szCs w:val="24"/>
              </w:rPr>
              <w:t>асто нет времени или возможности для длительных размышлений перед принятием решения. ключевой навык истинного лидера – знать, как можно доверять собственной интуиции, которая, как правило, основывается на личном опыте</w:t>
            </w:r>
          </w:p>
        </w:tc>
      </w:tr>
      <w:tr w:rsidR="00CD26B1" w:rsidRPr="00CD26B1" w14:paraId="08CF2665" w14:textId="77777777" w:rsidTr="00CD26B1">
        <w:tc>
          <w:tcPr>
            <w:tcW w:w="1982" w:type="pct"/>
          </w:tcPr>
          <w:p w14:paraId="7527E08B" w14:textId="6A13414C"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Э</w:t>
            </w:r>
            <w:r w:rsidR="008F3AB0" w:rsidRPr="00A75D0A">
              <w:rPr>
                <w:rFonts w:ascii="Times New Roman" w:hAnsi="Times New Roman" w:cs="Times New Roman"/>
                <w:bCs/>
                <w:sz w:val="24"/>
                <w:szCs w:val="24"/>
              </w:rPr>
              <w:t>нергичность</w:t>
            </w:r>
          </w:p>
        </w:tc>
        <w:tc>
          <w:tcPr>
            <w:tcW w:w="3018" w:type="pct"/>
          </w:tcPr>
          <w:p w14:paraId="15DE3620" w14:textId="48AB9607"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Р</w:t>
            </w:r>
            <w:r w:rsidR="008F3AB0" w:rsidRPr="00A75D0A">
              <w:rPr>
                <w:rFonts w:ascii="Times New Roman" w:hAnsi="Times New Roman" w:cs="Times New Roman"/>
                <w:bCs/>
                <w:sz w:val="24"/>
                <w:szCs w:val="24"/>
              </w:rPr>
              <w:t xml:space="preserve">уководство внедрением изменений – тяжелая работа, требующая значительной физической и эмоциональной энергии (как правило, в виде интенсивной работы на определенных стадиях процесса), а также стойкости и решительности. лидер задает стандарт поведения для остальных, и если кто-либо из коллег проявит слабость под давлением тех или иных обстоятельств, лидер должен быть готов </w:t>
            </w:r>
            <w:r w:rsidR="008F3AB0" w:rsidRPr="00A75D0A">
              <w:rPr>
                <w:rFonts w:ascii="Times New Roman" w:hAnsi="Times New Roman" w:cs="Times New Roman"/>
                <w:bCs/>
                <w:sz w:val="24"/>
                <w:szCs w:val="24"/>
              </w:rPr>
              <w:lastRenderedPageBreak/>
              <w:t>взять на себя часть его работы или обязанностей и, как коуч, помочь развитию своих сотрудников</w:t>
            </w:r>
          </w:p>
        </w:tc>
      </w:tr>
      <w:tr w:rsidR="00CD26B1" w:rsidRPr="00CD26B1" w14:paraId="1E59F641" w14:textId="77777777" w:rsidTr="00CD26B1">
        <w:tc>
          <w:tcPr>
            <w:tcW w:w="1982" w:type="pct"/>
          </w:tcPr>
          <w:p w14:paraId="0E00B016" w14:textId="62C6F161"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lastRenderedPageBreak/>
              <w:t>Н</w:t>
            </w:r>
            <w:r w:rsidRPr="00A75D0A">
              <w:rPr>
                <w:rFonts w:ascii="Times New Roman" w:hAnsi="Times New Roman" w:cs="Times New Roman"/>
                <w:bCs/>
                <w:sz w:val="24"/>
                <w:szCs w:val="24"/>
              </w:rPr>
              <w:t>авыки общения</w:t>
            </w:r>
          </w:p>
        </w:tc>
        <w:tc>
          <w:tcPr>
            <w:tcW w:w="3018" w:type="pct"/>
          </w:tcPr>
          <w:p w14:paraId="4B6FE2BB" w14:textId="1861B511"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Л</w:t>
            </w:r>
            <w:r w:rsidRPr="00A75D0A">
              <w:rPr>
                <w:rFonts w:ascii="Times New Roman" w:hAnsi="Times New Roman" w:cs="Times New Roman"/>
                <w:bCs/>
                <w:sz w:val="24"/>
                <w:szCs w:val="24"/>
              </w:rPr>
              <w:t>идеры обладают хорошо развитыми навыками межличностного и публичного общения</w:t>
            </w:r>
          </w:p>
        </w:tc>
      </w:tr>
      <w:tr w:rsidR="00CD26B1" w:rsidRPr="00CD26B1" w14:paraId="44411316" w14:textId="77777777" w:rsidTr="00CD26B1">
        <w:tc>
          <w:tcPr>
            <w:tcW w:w="1982" w:type="pct"/>
          </w:tcPr>
          <w:p w14:paraId="7C48D8AD" w14:textId="51229269"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П</w:t>
            </w:r>
            <w:r w:rsidRPr="00A75D0A">
              <w:rPr>
                <w:rFonts w:ascii="Times New Roman" w:hAnsi="Times New Roman" w:cs="Times New Roman"/>
                <w:bCs/>
                <w:sz w:val="24"/>
                <w:szCs w:val="24"/>
              </w:rPr>
              <w:t>ротивостояние давлению</w:t>
            </w:r>
          </w:p>
        </w:tc>
        <w:tc>
          <w:tcPr>
            <w:tcW w:w="3018" w:type="pct"/>
          </w:tcPr>
          <w:p w14:paraId="11AD667A" w14:textId="15EB2905"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И</w:t>
            </w:r>
            <w:r w:rsidRPr="00A75D0A">
              <w:rPr>
                <w:rFonts w:ascii="Times New Roman" w:hAnsi="Times New Roman" w:cs="Times New Roman"/>
                <w:bCs/>
                <w:sz w:val="24"/>
                <w:szCs w:val="24"/>
              </w:rPr>
              <w:t>спользование всех перечисленных способностей требует от лидера огромного количества внутренних ресурсов, так что он должен уметь справляться со стрессом. лидер, находящийся в состоянии стресса, может помешать всему процессу преобразований. стойкие лидеры находят новые стимулы для вдохновения, воспринимают новые ситуации и проблемы как дополнительный опыт/возможности и верят в собственную способность изменить неблагоприятные ситуации и тактику деятельности, чтобы сделать акцент на свои преимущества</w:t>
            </w:r>
          </w:p>
        </w:tc>
      </w:tr>
      <w:tr w:rsidR="00CD26B1" w:rsidRPr="00CD26B1" w14:paraId="2670247D" w14:textId="77777777" w:rsidTr="00A75D0A">
        <w:trPr>
          <w:trHeight w:val="187"/>
        </w:trPr>
        <w:tc>
          <w:tcPr>
            <w:tcW w:w="5000" w:type="pct"/>
            <w:gridSpan w:val="2"/>
            <w:shd w:val="clear" w:color="auto" w:fill="B6DDE8" w:themeFill="accent5" w:themeFillTint="66"/>
          </w:tcPr>
          <w:p w14:paraId="0F8618C0" w14:textId="77777777" w:rsidR="00CD26B1" w:rsidRPr="00CD26B1" w:rsidRDefault="00CD26B1" w:rsidP="00A75D0A">
            <w:pPr>
              <w:ind w:firstLine="709"/>
              <w:jc w:val="center"/>
              <w:rPr>
                <w:rFonts w:ascii="Times New Roman" w:hAnsi="Times New Roman" w:cs="Times New Roman"/>
                <w:b/>
                <w:bCs/>
                <w:caps/>
                <w:sz w:val="24"/>
                <w:szCs w:val="24"/>
              </w:rPr>
            </w:pPr>
            <w:r w:rsidRPr="00CD26B1">
              <w:rPr>
                <w:rFonts w:ascii="Times New Roman" w:hAnsi="Times New Roman" w:cs="Times New Roman"/>
                <w:b/>
                <w:bCs/>
                <w:i/>
                <w:caps/>
                <w:sz w:val="24"/>
                <w:szCs w:val="24"/>
              </w:rPr>
              <w:t>II ГЛОБАЛЬНОЕ ВИДЕНИЕ</w:t>
            </w:r>
          </w:p>
        </w:tc>
      </w:tr>
      <w:tr w:rsidR="00CD26B1" w:rsidRPr="00CD26B1" w14:paraId="56F43F43" w14:textId="77777777" w:rsidTr="00CD26B1">
        <w:tc>
          <w:tcPr>
            <w:tcW w:w="1982" w:type="pct"/>
          </w:tcPr>
          <w:p w14:paraId="3734A5BA" w14:textId="78A058BC"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И</w:t>
            </w:r>
            <w:r w:rsidRPr="00A75D0A">
              <w:rPr>
                <w:rFonts w:ascii="Times New Roman" w:hAnsi="Times New Roman" w:cs="Times New Roman"/>
                <w:bCs/>
                <w:sz w:val="24"/>
                <w:szCs w:val="24"/>
              </w:rPr>
              <w:t>сследование</w:t>
            </w:r>
          </w:p>
        </w:tc>
        <w:tc>
          <w:tcPr>
            <w:tcW w:w="3018" w:type="pct"/>
          </w:tcPr>
          <w:p w14:paraId="79C6B3FF" w14:textId="6971288D"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М</w:t>
            </w:r>
            <w:r w:rsidRPr="00A75D0A">
              <w:rPr>
                <w:rFonts w:ascii="Times New Roman" w:hAnsi="Times New Roman" w:cs="Times New Roman"/>
                <w:bCs/>
                <w:sz w:val="24"/>
                <w:szCs w:val="24"/>
              </w:rPr>
              <w:t xml:space="preserve">енеджер, не желающий ограничивать свою роль управлением и поддержанием различных систем организации, должен интересоваться не только своей работой, но и всем, что происходит в организации. подобный стиль поведения выходит за рамки рабочего места и требует от лидера присутствия во всех областях деятельности организации и общения со всеми участниками процесса, заставляя его прислушиваться к их мнению. </w:t>
            </w:r>
          </w:p>
        </w:tc>
      </w:tr>
      <w:tr w:rsidR="00CD26B1" w:rsidRPr="00CD26B1" w14:paraId="00AE3096" w14:textId="77777777" w:rsidTr="00CD26B1">
        <w:tc>
          <w:tcPr>
            <w:tcW w:w="1982" w:type="pct"/>
          </w:tcPr>
          <w:p w14:paraId="732BD078" w14:textId="74A94914"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И</w:t>
            </w:r>
            <w:r w:rsidRPr="00A75D0A">
              <w:rPr>
                <w:rFonts w:ascii="Times New Roman" w:hAnsi="Times New Roman" w:cs="Times New Roman"/>
                <w:bCs/>
                <w:sz w:val="24"/>
                <w:szCs w:val="24"/>
              </w:rPr>
              <w:t>нформированность, общение</w:t>
            </w:r>
          </w:p>
        </w:tc>
        <w:tc>
          <w:tcPr>
            <w:tcW w:w="3018" w:type="pct"/>
          </w:tcPr>
          <w:p w14:paraId="72E97158" w14:textId="6D71FAB1"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Л</w:t>
            </w:r>
            <w:r w:rsidRPr="00A75D0A">
              <w:rPr>
                <w:rFonts w:ascii="Times New Roman" w:hAnsi="Times New Roman" w:cs="Times New Roman"/>
                <w:bCs/>
                <w:sz w:val="24"/>
                <w:szCs w:val="24"/>
              </w:rPr>
              <w:t>идер должен создать эффективные каналы общения и поступления информации – официальной и неофициальной: отслеживать события, касающиеся деятельности его организации, а также других фактров. это требует развития дипломатических навыков, а также профессиональных и социальных сетей общения</w:t>
            </w:r>
          </w:p>
        </w:tc>
      </w:tr>
      <w:tr w:rsidR="00CD26B1" w:rsidRPr="00CD26B1" w14:paraId="38D4A0C0" w14:textId="77777777" w:rsidTr="00CD26B1">
        <w:tc>
          <w:tcPr>
            <w:tcW w:w="1982" w:type="pct"/>
          </w:tcPr>
          <w:p w14:paraId="358AA875" w14:textId="115E0E8E"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О</w:t>
            </w:r>
            <w:r w:rsidRPr="00A75D0A">
              <w:rPr>
                <w:rFonts w:ascii="Times New Roman" w:hAnsi="Times New Roman" w:cs="Times New Roman"/>
                <w:bCs/>
                <w:sz w:val="24"/>
                <w:szCs w:val="24"/>
              </w:rPr>
              <w:t>бщая картина</w:t>
            </w:r>
          </w:p>
        </w:tc>
        <w:tc>
          <w:tcPr>
            <w:tcW w:w="3018" w:type="pct"/>
          </w:tcPr>
          <w:p w14:paraId="236D72AA" w14:textId="579005E6"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Д</w:t>
            </w:r>
            <w:r w:rsidRPr="00A75D0A">
              <w:rPr>
                <w:rFonts w:ascii="Times New Roman" w:hAnsi="Times New Roman" w:cs="Times New Roman"/>
                <w:bCs/>
                <w:sz w:val="24"/>
                <w:szCs w:val="24"/>
              </w:rPr>
              <w:t>ля лидера очень важно иметь общее представление о деятельности на всех уровнях организации, чтобы убедиться в том, что ценности сотрудников и колледжа совпадают</w:t>
            </w:r>
          </w:p>
        </w:tc>
      </w:tr>
      <w:tr w:rsidR="00CD26B1" w:rsidRPr="00CD26B1" w14:paraId="21CAD987" w14:textId="77777777" w:rsidTr="00CD26B1">
        <w:tc>
          <w:tcPr>
            <w:tcW w:w="1982" w:type="pct"/>
          </w:tcPr>
          <w:p w14:paraId="5027BA0B" w14:textId="58C94409"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В</w:t>
            </w:r>
            <w:r w:rsidRPr="00A75D0A">
              <w:rPr>
                <w:rFonts w:ascii="Times New Roman" w:hAnsi="Times New Roman" w:cs="Times New Roman"/>
                <w:bCs/>
                <w:sz w:val="24"/>
                <w:szCs w:val="24"/>
              </w:rPr>
              <w:t>изуализация</w:t>
            </w:r>
          </w:p>
        </w:tc>
        <w:tc>
          <w:tcPr>
            <w:tcW w:w="3018" w:type="pct"/>
          </w:tcPr>
          <w:p w14:paraId="1F191F1A" w14:textId="4352B846"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Л</w:t>
            </w:r>
            <w:r w:rsidRPr="00A75D0A">
              <w:rPr>
                <w:rFonts w:ascii="Times New Roman" w:hAnsi="Times New Roman" w:cs="Times New Roman"/>
                <w:bCs/>
                <w:sz w:val="24"/>
                <w:szCs w:val="24"/>
              </w:rPr>
              <w:t>идер перемен должен представлять себе возможные последствия той или иной корпоративной политики и практики</w:t>
            </w:r>
          </w:p>
        </w:tc>
      </w:tr>
      <w:tr w:rsidR="00CD26B1" w:rsidRPr="00CD26B1" w14:paraId="64EDE0CB" w14:textId="77777777" w:rsidTr="00CD26B1">
        <w:tc>
          <w:tcPr>
            <w:tcW w:w="1982" w:type="pct"/>
          </w:tcPr>
          <w:p w14:paraId="7E07C28B" w14:textId="1A56FCC4"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Н</w:t>
            </w:r>
            <w:r w:rsidRPr="00A75D0A">
              <w:rPr>
                <w:rFonts w:ascii="Times New Roman" w:hAnsi="Times New Roman" w:cs="Times New Roman"/>
                <w:bCs/>
                <w:sz w:val="24"/>
                <w:szCs w:val="24"/>
              </w:rPr>
              <w:t>оваторство</w:t>
            </w:r>
          </w:p>
        </w:tc>
        <w:tc>
          <w:tcPr>
            <w:tcW w:w="3018" w:type="pct"/>
          </w:tcPr>
          <w:p w14:paraId="0ABF38AC" w14:textId="60056473"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Д</w:t>
            </w:r>
            <w:r w:rsidRPr="00A75D0A">
              <w:rPr>
                <w:rFonts w:ascii="Times New Roman" w:hAnsi="Times New Roman" w:cs="Times New Roman"/>
                <w:bCs/>
                <w:sz w:val="24"/>
                <w:szCs w:val="24"/>
              </w:rPr>
              <w:t>инамический лидер постоянно ищет и оценивает новые идеи, анализирует проблемы с разных точек зрения и находит время для творческого осмысления</w:t>
            </w:r>
          </w:p>
        </w:tc>
      </w:tr>
      <w:tr w:rsidR="00CD26B1" w:rsidRPr="00CD26B1" w14:paraId="6790EB5F" w14:textId="77777777" w:rsidTr="00CD26B1">
        <w:tc>
          <w:tcPr>
            <w:tcW w:w="5000" w:type="pct"/>
            <w:gridSpan w:val="2"/>
            <w:shd w:val="clear" w:color="auto" w:fill="B6DDE8" w:themeFill="accent5" w:themeFillTint="66"/>
          </w:tcPr>
          <w:p w14:paraId="14D5C26F" w14:textId="77777777" w:rsidR="00CD26B1" w:rsidRPr="00A75D0A" w:rsidRDefault="00CD26B1" w:rsidP="00A75D0A">
            <w:pPr>
              <w:jc w:val="center"/>
              <w:rPr>
                <w:rFonts w:ascii="Times New Roman" w:hAnsi="Times New Roman" w:cs="Times New Roman"/>
                <w:bCs/>
                <w:caps/>
                <w:sz w:val="24"/>
                <w:szCs w:val="24"/>
              </w:rPr>
            </w:pPr>
            <w:r w:rsidRPr="00A75D0A">
              <w:rPr>
                <w:rFonts w:ascii="Times New Roman" w:hAnsi="Times New Roman" w:cs="Times New Roman"/>
                <w:bCs/>
                <w:i/>
                <w:caps/>
                <w:sz w:val="24"/>
                <w:szCs w:val="24"/>
              </w:rPr>
              <w:t>III УКРЕПЛЕНИЕ И РАЗВИТИЕ СОТРУДНИЧЕСТВА</w:t>
            </w:r>
          </w:p>
        </w:tc>
      </w:tr>
      <w:tr w:rsidR="00CD26B1" w:rsidRPr="00CD26B1" w14:paraId="1E03BD39" w14:textId="77777777" w:rsidTr="00CD26B1">
        <w:tc>
          <w:tcPr>
            <w:tcW w:w="1982" w:type="pct"/>
          </w:tcPr>
          <w:p w14:paraId="3DA28D8E" w14:textId="1DD3EE26" w:rsidR="00A75D0A" w:rsidRPr="00A75D0A" w:rsidRDefault="00A75D0A" w:rsidP="00A75D0A">
            <w:pPr>
              <w:jc w:val="both"/>
              <w:rPr>
                <w:rFonts w:ascii="Times New Roman" w:hAnsi="Times New Roman" w:cs="Times New Roman"/>
                <w:bCs/>
                <w:sz w:val="24"/>
                <w:szCs w:val="24"/>
              </w:rPr>
            </w:pPr>
            <w:r>
              <w:rPr>
                <w:rFonts w:ascii="Times New Roman" w:hAnsi="Times New Roman" w:cs="Times New Roman"/>
                <w:bCs/>
                <w:sz w:val="24"/>
                <w:szCs w:val="24"/>
              </w:rPr>
              <w:t>Д</w:t>
            </w:r>
            <w:r w:rsidRPr="00A75D0A">
              <w:rPr>
                <w:rFonts w:ascii="Times New Roman" w:hAnsi="Times New Roman" w:cs="Times New Roman"/>
                <w:bCs/>
                <w:sz w:val="24"/>
                <w:szCs w:val="24"/>
              </w:rPr>
              <w:t>обиться энтузиазма от сотрудников и поддерживать его</w:t>
            </w:r>
          </w:p>
        </w:tc>
        <w:tc>
          <w:tcPr>
            <w:tcW w:w="3018" w:type="pct"/>
          </w:tcPr>
          <w:p w14:paraId="201D4599" w14:textId="39796BD5" w:rsidR="00CD26B1" w:rsidRPr="00A75D0A" w:rsidRDefault="00A75D0A" w:rsidP="00A75D0A">
            <w:pPr>
              <w:jc w:val="both"/>
              <w:rPr>
                <w:rFonts w:ascii="Times New Roman" w:hAnsi="Times New Roman" w:cs="Times New Roman"/>
                <w:bCs/>
                <w:caps/>
                <w:sz w:val="24"/>
                <w:szCs w:val="24"/>
              </w:rPr>
            </w:pPr>
            <w:r w:rsidRPr="00A75D0A">
              <w:rPr>
                <w:rFonts w:ascii="Times New Roman" w:hAnsi="Times New Roman" w:cs="Times New Roman"/>
                <w:bCs/>
                <w:sz w:val="24"/>
                <w:szCs w:val="24"/>
              </w:rPr>
              <w:t xml:space="preserve">для этого лидеры должны быть эмоционально связаны со своими коллегами, вдохновлять и поощрять их работать над внедрением изменений. это требует сотрудничества и понимания различных точек зрения людей и при этом умения создавать привлекательные картины будущего колледжа. </w:t>
            </w:r>
          </w:p>
        </w:tc>
      </w:tr>
      <w:tr w:rsidR="00CD26B1" w:rsidRPr="00CD26B1" w14:paraId="31231C1B" w14:textId="77777777" w:rsidTr="00CD26B1">
        <w:tc>
          <w:tcPr>
            <w:tcW w:w="1982" w:type="pct"/>
          </w:tcPr>
          <w:p w14:paraId="107F07DB" w14:textId="122150BD"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Р</w:t>
            </w:r>
            <w:r w:rsidRPr="00A75D0A">
              <w:rPr>
                <w:rFonts w:ascii="Times New Roman" w:hAnsi="Times New Roman" w:cs="Times New Roman"/>
                <w:bCs/>
                <w:sz w:val="24"/>
                <w:szCs w:val="24"/>
              </w:rPr>
              <w:t>азвитие зрелости</w:t>
            </w:r>
          </w:p>
        </w:tc>
        <w:tc>
          <w:tcPr>
            <w:tcW w:w="3018" w:type="pct"/>
          </w:tcPr>
          <w:p w14:paraId="745D0F5B" w14:textId="23A2104B"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Л</w:t>
            </w:r>
            <w:r w:rsidRPr="00A75D0A">
              <w:rPr>
                <w:rFonts w:ascii="Times New Roman" w:hAnsi="Times New Roman" w:cs="Times New Roman"/>
                <w:bCs/>
                <w:sz w:val="24"/>
                <w:szCs w:val="24"/>
              </w:rPr>
              <w:t xml:space="preserve">идер должен знать, как оценивать и укреплять уровень зрелости, способность к самостоятельной работе и независимому суждению сотрудников. подавать пример собственными действиями – </w:t>
            </w:r>
            <w:r w:rsidRPr="00A75D0A">
              <w:rPr>
                <w:rFonts w:ascii="Times New Roman" w:hAnsi="Times New Roman" w:cs="Times New Roman"/>
                <w:bCs/>
                <w:sz w:val="24"/>
                <w:szCs w:val="24"/>
              </w:rPr>
              <w:lastRenderedPageBreak/>
              <w:t>вероятно, лучший способ повлиять на зрелость тех, кто наиболее тесно работает с лидером</w:t>
            </w:r>
          </w:p>
        </w:tc>
      </w:tr>
      <w:tr w:rsidR="00CD26B1" w:rsidRPr="00CD26B1" w14:paraId="2200DC9E" w14:textId="77777777" w:rsidTr="00CD26B1">
        <w:tc>
          <w:tcPr>
            <w:tcW w:w="1982" w:type="pct"/>
          </w:tcPr>
          <w:p w14:paraId="2AFA1000" w14:textId="58FE8481"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lastRenderedPageBreak/>
              <w:t>У</w:t>
            </w:r>
            <w:r w:rsidRPr="00A75D0A">
              <w:rPr>
                <w:rFonts w:ascii="Times New Roman" w:hAnsi="Times New Roman" w:cs="Times New Roman"/>
                <w:bCs/>
                <w:sz w:val="24"/>
                <w:szCs w:val="24"/>
              </w:rPr>
              <w:t>мение слушать</w:t>
            </w:r>
          </w:p>
        </w:tc>
        <w:tc>
          <w:tcPr>
            <w:tcW w:w="3018" w:type="pct"/>
          </w:tcPr>
          <w:p w14:paraId="5644A1D2" w14:textId="662F5738"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Л</w:t>
            </w:r>
            <w:r w:rsidRPr="00A75D0A">
              <w:rPr>
                <w:rFonts w:ascii="Times New Roman" w:hAnsi="Times New Roman" w:cs="Times New Roman"/>
                <w:bCs/>
                <w:sz w:val="24"/>
                <w:szCs w:val="24"/>
              </w:rPr>
              <w:t>идер должен видеть достаточное время, для того чтобы выслушать индивидуальные и коллективные мнения сотрудников, среди которых, скорее всего, будут и другие ключевые игроки процесса культурного преобразования – стейкхолдеры. умение слушать необходимо для эффективной командной работы, кроме того, оно позволяет лидеру проверить идеи до принятия решений и убедить остальных в том, что предложенные действия оправданы и желательны. также умение выслушать помогает сформулировать ценности, действительно значимые для людей</w:t>
            </w:r>
          </w:p>
        </w:tc>
      </w:tr>
      <w:tr w:rsidR="00CD26B1" w:rsidRPr="00CD26B1" w14:paraId="37DE73BE" w14:textId="77777777" w:rsidTr="00CD26B1">
        <w:tc>
          <w:tcPr>
            <w:tcW w:w="1982" w:type="pct"/>
          </w:tcPr>
          <w:p w14:paraId="161C5F62" w14:textId="63ABF504"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П</w:t>
            </w:r>
            <w:r w:rsidRPr="00A75D0A">
              <w:rPr>
                <w:rFonts w:ascii="Times New Roman" w:hAnsi="Times New Roman" w:cs="Times New Roman"/>
                <w:bCs/>
                <w:sz w:val="24"/>
                <w:szCs w:val="24"/>
              </w:rPr>
              <w:t>рименение творческого подхода</w:t>
            </w:r>
          </w:p>
        </w:tc>
        <w:tc>
          <w:tcPr>
            <w:tcW w:w="3018" w:type="pct"/>
          </w:tcPr>
          <w:p w14:paraId="5983FF1A" w14:textId="77BB773A"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Л</w:t>
            </w:r>
            <w:r w:rsidRPr="00A75D0A">
              <w:rPr>
                <w:rFonts w:ascii="Times New Roman" w:hAnsi="Times New Roman" w:cs="Times New Roman"/>
                <w:bCs/>
                <w:sz w:val="24"/>
                <w:szCs w:val="24"/>
              </w:rPr>
              <w:t>идер перемен, стремящийся помочь другим достичь успеха и высоких результатов, должен создать атмосферу новаторского мышления, творчества и экспериментирования в своей ведущей команде и дать ей возможность учиться на своих ошибках</w:t>
            </w:r>
          </w:p>
        </w:tc>
      </w:tr>
      <w:tr w:rsidR="00CD26B1" w:rsidRPr="00CD26B1" w14:paraId="18EE2E6C" w14:textId="77777777" w:rsidTr="00CD26B1">
        <w:tc>
          <w:tcPr>
            <w:tcW w:w="1982" w:type="pct"/>
          </w:tcPr>
          <w:p w14:paraId="6C0B1E0E" w14:textId="19EFC43A"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rPr>
              <w:t>Д</w:t>
            </w:r>
            <w:r w:rsidRPr="00A75D0A">
              <w:rPr>
                <w:rFonts w:ascii="Times New Roman" w:hAnsi="Times New Roman" w:cs="Times New Roman"/>
                <w:bCs/>
                <w:sz w:val="24"/>
                <w:szCs w:val="24"/>
              </w:rPr>
              <w:t>елегирование</w:t>
            </w:r>
          </w:p>
        </w:tc>
        <w:tc>
          <w:tcPr>
            <w:tcW w:w="3018" w:type="pct"/>
          </w:tcPr>
          <w:p w14:paraId="018CFDB8" w14:textId="0ED2B951" w:rsidR="00CD26B1" w:rsidRPr="00A75D0A" w:rsidRDefault="00A75D0A" w:rsidP="00A75D0A">
            <w:pPr>
              <w:jc w:val="both"/>
              <w:rPr>
                <w:rFonts w:ascii="Times New Roman" w:hAnsi="Times New Roman" w:cs="Times New Roman"/>
                <w:bCs/>
                <w:caps/>
                <w:sz w:val="24"/>
                <w:szCs w:val="24"/>
              </w:rPr>
            </w:pPr>
            <w:r>
              <w:rPr>
                <w:rFonts w:ascii="Times New Roman" w:hAnsi="Times New Roman" w:cs="Times New Roman"/>
                <w:bCs/>
                <w:sz w:val="24"/>
                <w:szCs w:val="24"/>
                <w:lang w:val="kk-KZ"/>
              </w:rPr>
              <w:t>Э</w:t>
            </w:r>
            <w:r w:rsidRPr="00A75D0A">
              <w:rPr>
                <w:rFonts w:ascii="Times New Roman" w:hAnsi="Times New Roman" w:cs="Times New Roman"/>
                <w:bCs/>
                <w:sz w:val="24"/>
                <w:szCs w:val="24"/>
              </w:rPr>
              <w:t>ффективное делегирование полномочий означает, что лидеры постоянно должны задавать себе вопросы: «зачем я это делаю?» и «может ли кто-нибудь другой сделать это?» при этом лидеры не должны ждать от сотрудников идеальных результатов (и соблюдения высоких стандартов, на которые способны только они сами) и не должны вмешиваться в выполнение каждой важной задачи</w:t>
            </w:r>
          </w:p>
        </w:tc>
      </w:tr>
    </w:tbl>
    <w:p w14:paraId="0477B005"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7EA85311"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1A87B1EB"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Тема 1.2. Роль попечительских, педагогических и методических советов в образовательном процессе.</w:t>
      </w:r>
    </w:p>
    <w:p w14:paraId="62C15478"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tbl>
      <w:tblPr>
        <w:tblW w:w="9431" w:type="dxa"/>
        <w:shd w:val="clear" w:color="auto" w:fill="FFFFFF"/>
        <w:tblCellMar>
          <w:left w:w="0" w:type="dxa"/>
          <w:right w:w="0" w:type="dxa"/>
        </w:tblCellMar>
        <w:tblLook w:val="04A0" w:firstRow="1" w:lastRow="0" w:firstColumn="1" w:lastColumn="0" w:noHBand="0" w:noVBand="1"/>
      </w:tblPr>
      <w:tblGrid>
        <w:gridCol w:w="9431"/>
      </w:tblGrid>
      <w:tr w:rsidR="00CD26B1" w:rsidRPr="00CD26B1" w14:paraId="212C94F7" w14:textId="77777777" w:rsidTr="00CD26B1">
        <w:tc>
          <w:tcPr>
            <w:tcW w:w="9431" w:type="dxa"/>
            <w:tcBorders>
              <w:top w:val="nil"/>
              <w:left w:val="nil"/>
              <w:bottom w:val="nil"/>
              <w:right w:val="nil"/>
            </w:tcBorders>
            <w:shd w:val="clear" w:color="auto" w:fill="auto"/>
            <w:tcMar>
              <w:top w:w="45" w:type="dxa"/>
              <w:left w:w="75" w:type="dxa"/>
              <w:bottom w:w="45" w:type="dxa"/>
              <w:right w:w="75" w:type="dxa"/>
            </w:tcMar>
            <w:hideMark/>
          </w:tcPr>
          <w:p w14:paraId="2DD2601A"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color w:val="000000"/>
                <w:spacing w:val="2"/>
                <w:sz w:val="24"/>
                <w:szCs w:val="24"/>
                <w:lang w:eastAsia="ru-RU"/>
              </w:rPr>
            </w:pPr>
            <w:r w:rsidRPr="00CD26B1">
              <w:rPr>
                <w:rFonts w:ascii="Times New Roman" w:hAnsi="Times New Roman" w:cs="Times New Roman"/>
                <w:color w:val="000000"/>
                <w:sz w:val="24"/>
                <w:szCs w:val="24"/>
              </w:rPr>
              <w:t xml:space="preserve">Эффективное управление организациями образования реализуется за счет работы коллегиальных органов, деятельность которых направлена на совершенствование процессов управления, основных бизнес-процессов, менеджмента ресурсов, мониторинга процедур. В системе технического и профессионального, послесреднего образования выделяют следующие </w:t>
            </w:r>
            <w:r w:rsidRPr="00CD26B1">
              <w:rPr>
                <w:rFonts w:ascii="Times New Roman" w:eastAsia="Times New Roman" w:hAnsi="Times New Roman" w:cs="Times New Roman"/>
                <w:color w:val="000000"/>
                <w:spacing w:val="2"/>
                <w:sz w:val="24"/>
                <w:szCs w:val="24"/>
                <w:lang w:eastAsia="ru-RU"/>
              </w:rPr>
              <w:t>коллегиальные органы управления: попечительский, педагогический и методический советы.</w:t>
            </w:r>
          </w:p>
          <w:p w14:paraId="7ABD9D7C" w14:textId="77777777" w:rsidR="00CD26B1" w:rsidRPr="00CD26B1" w:rsidRDefault="00CD26B1" w:rsidP="00CD26B1">
            <w:pPr>
              <w:spacing w:after="0" w:line="240" w:lineRule="auto"/>
              <w:ind w:firstLine="709"/>
              <w:jc w:val="both"/>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b/>
                <w:color w:val="000000"/>
                <w:spacing w:val="2"/>
                <w:sz w:val="24"/>
                <w:szCs w:val="24"/>
                <w:lang w:eastAsia="ru-RU"/>
              </w:rPr>
              <w:t>Попечительский совет</w:t>
            </w:r>
            <w:r w:rsidRPr="00CD26B1">
              <w:rPr>
                <w:rFonts w:ascii="Times New Roman" w:eastAsia="Times New Roman" w:hAnsi="Times New Roman" w:cs="Times New Roman"/>
                <w:color w:val="000000"/>
                <w:spacing w:val="2"/>
                <w:sz w:val="24"/>
                <w:szCs w:val="24"/>
                <w:lang w:eastAsia="ru-RU"/>
              </w:rPr>
              <w:t xml:space="preserve"> – это коллегиальный орган управления организацией технического и профессионального, послесреднего образования, содействующий в ее развитии и обеспечивающий общественный контроль за деятельностью организации ТиПО.</w:t>
            </w:r>
          </w:p>
          <w:p w14:paraId="574F884B" w14:textId="77777777" w:rsidR="00CD26B1" w:rsidRPr="00CD26B1" w:rsidRDefault="00CD26B1" w:rsidP="00CD26B1">
            <w:pPr>
              <w:spacing w:after="0" w:line="240" w:lineRule="auto"/>
              <w:ind w:firstLine="709"/>
              <w:jc w:val="both"/>
              <w:rPr>
                <w:rFonts w:ascii="Courier New" w:eastAsia="Times New Roman" w:hAnsi="Courier New" w:cs="Courier New"/>
                <w:color w:val="000000"/>
                <w:sz w:val="20"/>
                <w:szCs w:val="20"/>
                <w:lang w:eastAsia="ru-RU"/>
              </w:rPr>
            </w:pPr>
            <w:r w:rsidRPr="00CD26B1">
              <w:rPr>
                <w:rFonts w:ascii="Times New Roman" w:eastAsia="Times New Roman" w:hAnsi="Times New Roman" w:cs="Times New Roman"/>
                <w:color w:val="000000"/>
                <w:spacing w:val="2"/>
                <w:sz w:val="24"/>
                <w:szCs w:val="24"/>
                <w:lang w:eastAsia="ru-RU"/>
              </w:rPr>
              <w:t xml:space="preserve">Деятельность </w:t>
            </w:r>
            <w:r w:rsidRPr="00CD26B1">
              <w:rPr>
                <w:rFonts w:ascii="Times New Roman" w:eastAsia="Times New Roman" w:hAnsi="Times New Roman" w:cs="Times New Roman"/>
                <w:color w:val="1E1E1E"/>
                <w:sz w:val="24"/>
                <w:szCs w:val="24"/>
                <w:lang w:eastAsia="ru-RU"/>
              </w:rPr>
              <w:t>Попечительского совета регламентируется Типовыми правилами организации работы Попечительского совета и порядок его избрания в организациях технического и профессионального, послесреднего образования, утвержденных приказом Министра образования и науки Республики Казахстан от 27 июля 2017 года № 355.</w:t>
            </w:r>
          </w:p>
        </w:tc>
      </w:tr>
    </w:tbl>
    <w:p w14:paraId="465B9AE7" w14:textId="77777777" w:rsidR="00CD26B1" w:rsidRPr="00CD26B1" w:rsidRDefault="00CD26B1" w:rsidP="00CD26B1">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 xml:space="preserve">Попечительский совет как коллегиальный орган управления организацие й ТиПОосуществляет свою деятельность на основе </w:t>
      </w:r>
      <w:r w:rsidRPr="00CD26B1">
        <w:rPr>
          <w:rFonts w:ascii="Times New Roman" w:eastAsia="Times New Roman" w:hAnsi="Times New Roman" w:cs="Times New Roman"/>
          <w:i/>
          <w:color w:val="000000"/>
          <w:spacing w:val="2"/>
          <w:sz w:val="24"/>
          <w:szCs w:val="24"/>
          <w:lang w:eastAsia="ru-RU"/>
        </w:rPr>
        <w:t>принципов</w:t>
      </w:r>
      <w:r w:rsidRPr="00CD26B1">
        <w:rPr>
          <w:rFonts w:ascii="Times New Roman" w:eastAsia="Times New Roman" w:hAnsi="Times New Roman" w:cs="Times New Roman"/>
          <w:color w:val="000000"/>
          <w:spacing w:val="2"/>
          <w:sz w:val="24"/>
          <w:szCs w:val="24"/>
          <w:lang w:eastAsia="ru-RU"/>
        </w:rPr>
        <w:t>:</w:t>
      </w:r>
    </w:p>
    <w:p w14:paraId="43525B39"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 независимости;</w:t>
      </w:r>
    </w:p>
    <w:p w14:paraId="4982623D"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2) деятельности его членов на безвозмездной основе;</w:t>
      </w:r>
    </w:p>
    <w:p w14:paraId="29FF9168"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3) добровольности;</w:t>
      </w:r>
    </w:p>
    <w:p w14:paraId="4C7A150D"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4) прозрачности;</w:t>
      </w:r>
    </w:p>
    <w:p w14:paraId="02867E80"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5) гласности и публичности.</w:t>
      </w:r>
    </w:p>
    <w:p w14:paraId="7CAFA1C1"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lastRenderedPageBreak/>
        <w:t>Попечительский совет избирается Комиссией, создаваемой уполномоченным органом соответствующей отрасли или местным исполнительным органом в области образования (далее – Комиссия).      Срок полномочий Попечительского совета составляет 3 (три) года. Число членов Комиссии составляет нечетное число, не менее 7 (семи) человек, из них количество представителей государственных органов составляет не более 2/3 (две трети) от общего числа членов Попечительского совета.</w:t>
      </w:r>
    </w:p>
    <w:p w14:paraId="78DD5E3A"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В состав Попечительского совета входят</w:t>
      </w:r>
      <w:r w:rsidRPr="00CD26B1">
        <w:rPr>
          <w:rFonts w:ascii="Times New Roman" w:eastAsia="Times New Roman" w:hAnsi="Times New Roman" w:cs="Times New Roman"/>
          <w:color w:val="000000"/>
          <w:spacing w:val="2"/>
          <w:sz w:val="24"/>
          <w:szCs w:val="24"/>
          <w:lang w:eastAsia="ru-RU"/>
        </w:rPr>
        <w:t xml:space="preserve"> родители или иные законные представители обучающихся, а также представители государственных, представительных органов, работодателей и социальных партнеров, меценатов, неправительственных организаций.</w:t>
      </w:r>
    </w:p>
    <w:p w14:paraId="5F74C43D" w14:textId="77777777" w:rsidR="00CD26B1" w:rsidRPr="00CD26B1" w:rsidRDefault="00CD26B1" w:rsidP="00CD26B1">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Кандидаты в члены Попечительского совета выдвигаются организациями ТиПО, прошедшие отбор на общем собрании родительской общественности.      Список кандидатов от родительской общественности (по одному родителю или иному законному представителю обучающихся в данной организации ТиПО от каждого курса) направляется в уполномоченный орган соответствующей отрасли или местный исполнительный орган в области образования с прилагаемыми документами.</w:t>
      </w:r>
    </w:p>
    <w:p w14:paraId="1D994B07" w14:textId="77777777" w:rsidR="00CD26B1" w:rsidRPr="00CD26B1" w:rsidRDefault="00CD26B1" w:rsidP="00CD26B1">
      <w:pPr>
        <w:shd w:val="clear" w:color="auto" w:fill="FFFFFF"/>
        <w:spacing w:after="0" w:line="240" w:lineRule="auto"/>
        <w:ind w:firstLine="709"/>
        <w:jc w:val="both"/>
        <w:textAlignment w:val="baseline"/>
        <w:outlineLvl w:val="2"/>
        <w:rPr>
          <w:rFonts w:ascii="Times New Roman" w:eastAsia="Times New Roman" w:hAnsi="Times New Roman" w:cs="Times New Roman"/>
          <w:color w:val="1E1E1E"/>
          <w:sz w:val="24"/>
          <w:szCs w:val="24"/>
          <w:lang w:eastAsia="ru-RU"/>
        </w:rPr>
      </w:pPr>
      <w:r w:rsidRPr="00CD26B1">
        <w:rPr>
          <w:rFonts w:ascii="Times New Roman" w:eastAsia="Times New Roman" w:hAnsi="Times New Roman" w:cs="Times New Roman"/>
          <w:i/>
          <w:color w:val="1E1E1E"/>
          <w:sz w:val="24"/>
          <w:szCs w:val="24"/>
          <w:lang w:eastAsia="ru-RU"/>
        </w:rPr>
        <w:t>Функции Попечительского совета</w:t>
      </w:r>
      <w:r w:rsidRPr="00CD26B1">
        <w:rPr>
          <w:rFonts w:ascii="Times New Roman" w:eastAsia="Times New Roman" w:hAnsi="Times New Roman" w:cs="Times New Roman"/>
          <w:color w:val="1E1E1E"/>
          <w:sz w:val="24"/>
          <w:szCs w:val="24"/>
          <w:lang w:eastAsia="ru-RU"/>
        </w:rPr>
        <w:t>:</w:t>
      </w:r>
    </w:p>
    <w:p w14:paraId="1CE0107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 согласовывает приоритетные направления развития организации ТиПО;</w:t>
      </w:r>
    </w:p>
    <w:p w14:paraId="5AE4F65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2) вносит предложения уполномоченному органу соответствующей отрасли или местному исполнительному органу в области образования об устранении выявленных Попечительским советом недостатков в работе организации ТиПО;</w:t>
      </w:r>
    </w:p>
    <w:p w14:paraId="1CCBD954"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3) вырабатывает предложения при формировании бюджета организации ТиПО;</w:t>
      </w:r>
    </w:p>
    <w:p w14:paraId="535D1DF1"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4) согласовывает внесение изменений и/или дополнений в устав и правила внутреннего распорядка организации ТиПО;</w:t>
      </w:r>
    </w:p>
    <w:p w14:paraId="365289C2"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5) согласовывает и выносит протокольное решение по итогам собеседования с кандидатами на занятие вакантной должности руководителя организации ТиПО;</w:t>
      </w:r>
    </w:p>
    <w:p w14:paraId="177B9DD6"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6) согласовывает и выносит протокольное решение по распределению финансовых средств, поступивших в организацию ТиПО в виде благотворительной помощи, и принимает решение о его целевом расходовании, по выбору направлений, форм, размеров и порядка использования спонсорской, благотворительной и иной помощи;</w:t>
      </w:r>
    </w:p>
    <w:p w14:paraId="7C62E3B8"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7) осуществляет контроль за соблюдением прав и свобод обучающихся, родителей или иных законных представителей, содействует в охране их прав, обеспечении безопасности и защите от физического, психического и иных форм насилия и дискриминации;</w:t>
      </w:r>
    </w:p>
    <w:p w14:paraId="78C706E5"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8) осуществляет контроль за соблюдением санитарно-гигиенических условий, качества питания, питьевого режима, состоянием прилегающей территории;</w:t>
      </w:r>
    </w:p>
    <w:p w14:paraId="0660858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9) не реже 2 (двух) раз в год заслушивает отчеты руководителя организации ТиПО о деятельности организации ТиПО;</w:t>
      </w:r>
    </w:p>
    <w:p w14:paraId="3FEFCCD5"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10) осуществляет контроль за расходованием спонсорских средств, поступающих на счет организации ТиПО для оказания поддержки обучающимся, оказавшимся в тяжелой жизненной ситуации, и укрепления материально-технической базы;</w:t>
      </w:r>
    </w:p>
    <w:p w14:paraId="6D91EF14"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11) содействует в организации помощи обучающимся из семей, относящихся к социально-уязвимым слоям населения в соответствии с </w:t>
      </w:r>
      <w:r w:rsidRPr="00CD26B1">
        <w:rPr>
          <w:rFonts w:ascii="Times New Roman" w:eastAsia="Times New Roman" w:hAnsi="Times New Roman" w:cs="Times New Roman"/>
          <w:color w:val="073A5E"/>
          <w:spacing w:val="2"/>
          <w:sz w:val="24"/>
          <w:szCs w:val="24"/>
          <w:lang w:eastAsia="ru-RU"/>
        </w:rPr>
        <w:t>Законом</w:t>
      </w:r>
      <w:r w:rsidRPr="00CD26B1">
        <w:rPr>
          <w:rFonts w:ascii="Times New Roman" w:eastAsia="Times New Roman" w:hAnsi="Times New Roman" w:cs="Times New Roman"/>
          <w:color w:val="000000"/>
          <w:spacing w:val="2"/>
          <w:sz w:val="24"/>
          <w:szCs w:val="24"/>
          <w:lang w:eastAsia="ru-RU"/>
        </w:rPr>
        <w:t> Республики Казахстан «О жилищных отношениях», вырабатывает предложения по совершенствованию мер поддержки детей-сирот и детей, оставшихся без попечения родителей, детей с особыми образовательными потребностями, одаренных обучающихся;</w:t>
      </w:r>
    </w:p>
    <w:p w14:paraId="128DBB18"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12) содействует администрации организации ТиПО в проведении мероприятий по противодействию коррупции;</w:t>
      </w:r>
    </w:p>
    <w:p w14:paraId="624F3FB0"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13) проводит 1 (один) раз в течение учебного года мониторинг степени удовлетворенности обучающихся условиями обучения в организации ТиПО путем анонимного анкетирования обучающихся и родителей или иных законных представителей;</w:t>
      </w:r>
    </w:p>
    <w:p w14:paraId="154B3714"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lastRenderedPageBreak/>
        <w:t>14) проводит мониторинг процесса приобретения товаров, работ и услуг;</w:t>
      </w:r>
    </w:p>
    <w:p w14:paraId="018CC293"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15) содействует администрации организации ТиПО в предупреждении правонарушений, наркомании, алкоголизма, табакокурения, буллинга, лудомании среди обучающихся;</w:t>
      </w:r>
    </w:p>
    <w:p w14:paraId="10113FBF"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16) содействует укреплению дисциплины среди обучающихся и разрешению конфликтов, возникших в среде педагогов, обучающихся, родителей или иных законных представителей;</w:t>
      </w:r>
    </w:p>
    <w:p w14:paraId="00C73AAA"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17) содействует проведению культурных, оздоровительных мероприятий, конференций, совещаний, семинаров по вопросам деятельности организации ТиПО;</w:t>
      </w:r>
    </w:p>
    <w:p w14:paraId="7622342E"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18) вырабатывает предложения по совершенствованию мер поддержки талантливой молодежи;</w:t>
      </w:r>
    </w:p>
    <w:p w14:paraId="1938B58C"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19) участвует в общественном обсуждении проектов законов и нормативных правовых актов по вопросам, отнесенным к компетенции Попечительского совета.</w:t>
      </w:r>
    </w:p>
    <w:p w14:paraId="2F99879D"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Выявленные нарушения в ходе контроля выносятся на внеочередное заседание.</w:t>
      </w:r>
    </w:p>
    <w:p w14:paraId="2FF45E04"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Деятельность Попечительского совета осуществляется в соответствии с планом работы на учебный год. Заседание Попечительского совета проводятся не реже 1 раза в квартал.</w:t>
      </w:r>
    </w:p>
    <w:p w14:paraId="4CC779F9"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Решение Попечительского совета принимается открытым голосованием большинством голосов присутствовавших его членов, оформляется протоколом и подписывается председателем Попечительского совета. При равенстве голосов принимается решение, за которое проголосовал председатель Попечительского совета либо лицо, осуществляющее функции председателя Попечительского совета. Решения Попечительского совета рассматриваются администрацией организации образования с принятием соответствующих решений в установленные законом сроки. Решение Попечительского совета оформляется протоколом, подписывается Председателем и всеми присутствующими членами Попечительского совета и вносится на согласование руководителю организации ТиПО.</w:t>
      </w:r>
    </w:p>
    <w:p w14:paraId="1B9F19F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Организация ТиПО ежегодно по итогам финансового года информирует родительскую общественность о результатах деятельности путем размещения соответствующего отчета на интернет-ресурсе данной организации ТиПО.</w:t>
      </w:r>
    </w:p>
    <w:p w14:paraId="41B46177"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i/>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 xml:space="preserve">Согласно Концепции развития технического и профессионального образования Республики Казахстан на 2023 – 2029 годы, планируется укрепление роли попечительских советов в управлении организациями образования. </w:t>
      </w:r>
      <w:r w:rsidRPr="00CD26B1">
        <w:rPr>
          <w:rFonts w:ascii="Times New Roman" w:eastAsia="Times New Roman" w:hAnsi="Times New Roman" w:cs="Times New Roman"/>
          <w:i/>
          <w:color w:val="000000"/>
          <w:spacing w:val="2"/>
          <w:sz w:val="24"/>
          <w:szCs w:val="24"/>
          <w:lang w:eastAsia="ru-RU"/>
        </w:rPr>
        <w:t>Планируется внесение дополнений и изменений в Типовые правила организации работы Попечительского совета и порядок его избрания в организациях образования в части расширения полномочий и регламентации избрания кандидатов с целью получения качественного состава и достижения прозрачности процедур выборов. Правила будут разработаны по уровням образования.</w:t>
      </w:r>
    </w:p>
    <w:p w14:paraId="400BDD4F"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 </w:t>
      </w:r>
      <w:r w:rsidRPr="00CD26B1">
        <w:rPr>
          <w:rFonts w:ascii="Times New Roman" w:eastAsia="Times New Roman" w:hAnsi="Times New Roman" w:cs="Times New Roman"/>
          <w:b/>
          <w:color w:val="000000"/>
          <w:spacing w:val="2"/>
          <w:sz w:val="24"/>
          <w:szCs w:val="24"/>
          <w:lang w:eastAsia="ru-RU"/>
        </w:rPr>
        <w:t>Педагогический совет</w:t>
      </w:r>
      <w:r w:rsidRPr="00CD26B1">
        <w:rPr>
          <w:rFonts w:ascii="Times New Roman" w:eastAsia="Times New Roman" w:hAnsi="Times New Roman" w:cs="Times New Roman"/>
          <w:color w:val="000000"/>
          <w:spacing w:val="2"/>
          <w:sz w:val="24"/>
          <w:szCs w:val="24"/>
          <w:lang w:eastAsia="ru-RU"/>
        </w:rPr>
        <w:t xml:space="preserve"> – это коллегиальный орган управления организацией технического и профессионального, послесреднего образования. </w:t>
      </w:r>
    </w:p>
    <w:p w14:paraId="2235F9B1"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 xml:space="preserve">Деятельность совета регламентируется  Типовыми правилами организации работы педагогического совета организаций технического и профессионального, послесреднего образования, утвержденных  Приказом и.о. Министра образования и науки Республики Казахстан от 24 октября 2007 года N 506.  </w:t>
      </w:r>
    </w:p>
    <w:p w14:paraId="0BB8B48D"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Задачами педагогического совета</w:t>
      </w:r>
      <w:r w:rsidRPr="00CD26B1">
        <w:rPr>
          <w:rFonts w:ascii="Times New Roman" w:eastAsia="Times New Roman" w:hAnsi="Times New Roman" w:cs="Times New Roman"/>
          <w:color w:val="000000"/>
          <w:spacing w:val="2"/>
          <w:sz w:val="24"/>
          <w:szCs w:val="24"/>
          <w:lang w:eastAsia="ru-RU"/>
        </w:rPr>
        <w:t xml:space="preserve"> являются:</w:t>
      </w:r>
    </w:p>
    <w:p w14:paraId="47F33002" w14:textId="77777777" w:rsidR="00CD26B1" w:rsidRPr="00CD26B1" w:rsidRDefault="00CD26B1" w:rsidP="000C12C9">
      <w:pPr>
        <w:numPr>
          <w:ilvl w:val="0"/>
          <w:numId w:val="23"/>
        </w:numPr>
        <w:shd w:val="clear" w:color="auto" w:fill="FFFFFF"/>
        <w:spacing w:after="0" w:line="240" w:lineRule="auto"/>
        <w:contextualSpacing/>
        <w:jc w:val="both"/>
        <w:textAlignment w:val="baseline"/>
        <w:rPr>
          <w:rFonts w:ascii="Times New Roman" w:eastAsia="Times New Roman" w:hAnsi="Times New Roman" w:cs="Times New Roman"/>
          <w:color w:val="000000"/>
          <w:spacing w:val="2"/>
          <w:sz w:val="24"/>
          <w:szCs w:val="24"/>
          <w:lang w:val="x-none" w:eastAsia="ru-RU"/>
        </w:rPr>
      </w:pPr>
      <w:r w:rsidRPr="00CD26B1">
        <w:rPr>
          <w:rFonts w:ascii="Times New Roman" w:eastAsia="Times New Roman" w:hAnsi="Times New Roman" w:cs="Times New Roman"/>
          <w:color w:val="000000"/>
          <w:spacing w:val="2"/>
          <w:sz w:val="24"/>
          <w:szCs w:val="24"/>
          <w:lang w:val="x-none" w:eastAsia="ru-RU"/>
        </w:rPr>
        <w:t>диагностика состояния учебно-воспитательного процесса в организации образования, уровня профессиональной подготовки преподавателей, обученности, воспитанности и развития обучающихся организаций образования;</w:t>
      </w:r>
    </w:p>
    <w:p w14:paraId="57858BB3" w14:textId="77777777" w:rsidR="00CD26B1" w:rsidRPr="00CD26B1" w:rsidRDefault="00CD26B1" w:rsidP="000C12C9">
      <w:pPr>
        <w:numPr>
          <w:ilvl w:val="0"/>
          <w:numId w:val="23"/>
        </w:numPr>
        <w:shd w:val="clear" w:color="auto" w:fill="FFFFFF"/>
        <w:spacing w:after="0" w:line="240" w:lineRule="auto"/>
        <w:contextualSpacing/>
        <w:jc w:val="both"/>
        <w:textAlignment w:val="baseline"/>
        <w:rPr>
          <w:rFonts w:ascii="Times New Roman" w:eastAsia="Times New Roman" w:hAnsi="Times New Roman" w:cs="Times New Roman"/>
          <w:color w:val="000000"/>
          <w:spacing w:val="2"/>
          <w:sz w:val="24"/>
          <w:szCs w:val="24"/>
          <w:lang w:val="x-none" w:eastAsia="ru-RU"/>
        </w:rPr>
      </w:pPr>
      <w:r w:rsidRPr="00CD26B1">
        <w:rPr>
          <w:rFonts w:ascii="Times New Roman" w:eastAsia="Times New Roman" w:hAnsi="Times New Roman" w:cs="Times New Roman"/>
          <w:color w:val="000000"/>
          <w:spacing w:val="2"/>
          <w:sz w:val="24"/>
          <w:szCs w:val="24"/>
          <w:lang w:val="x-none" w:eastAsia="ru-RU"/>
        </w:rPr>
        <w:t>разработка комплексно-целевых программ развития организации образования, профессионального мастерства и творчества каждого преподавателя и мастера производственного обучения;</w:t>
      </w:r>
    </w:p>
    <w:p w14:paraId="394D3D1A" w14:textId="77777777" w:rsidR="00CD26B1" w:rsidRPr="00CD26B1" w:rsidRDefault="00CD26B1" w:rsidP="000C12C9">
      <w:pPr>
        <w:numPr>
          <w:ilvl w:val="0"/>
          <w:numId w:val="23"/>
        </w:numPr>
        <w:shd w:val="clear" w:color="auto" w:fill="FFFFFF"/>
        <w:spacing w:after="0" w:line="240" w:lineRule="auto"/>
        <w:contextualSpacing/>
        <w:jc w:val="both"/>
        <w:textAlignment w:val="baseline"/>
        <w:rPr>
          <w:rFonts w:ascii="Times New Roman" w:eastAsia="Times New Roman" w:hAnsi="Times New Roman" w:cs="Times New Roman"/>
          <w:color w:val="000000"/>
          <w:spacing w:val="2"/>
          <w:sz w:val="24"/>
          <w:szCs w:val="24"/>
          <w:lang w:val="x-none" w:eastAsia="ru-RU"/>
        </w:rPr>
      </w:pPr>
      <w:r w:rsidRPr="00CD26B1">
        <w:rPr>
          <w:rFonts w:ascii="Times New Roman" w:eastAsia="Times New Roman" w:hAnsi="Times New Roman" w:cs="Times New Roman"/>
          <w:color w:val="000000"/>
          <w:spacing w:val="2"/>
          <w:sz w:val="24"/>
          <w:szCs w:val="24"/>
          <w:lang w:val="x-none" w:eastAsia="ru-RU"/>
        </w:rPr>
        <w:t>объединение усилий всего коллектива организации образования для качественной учебно-воспитательной работы;</w:t>
      </w:r>
    </w:p>
    <w:p w14:paraId="632DD793" w14:textId="77777777" w:rsidR="00CD26B1" w:rsidRPr="00CD26B1" w:rsidRDefault="00CD26B1" w:rsidP="000C12C9">
      <w:pPr>
        <w:numPr>
          <w:ilvl w:val="0"/>
          <w:numId w:val="23"/>
        </w:numPr>
        <w:shd w:val="clear" w:color="auto" w:fill="FFFFFF"/>
        <w:spacing w:after="0" w:line="240" w:lineRule="auto"/>
        <w:contextualSpacing/>
        <w:jc w:val="both"/>
        <w:textAlignment w:val="baseline"/>
        <w:rPr>
          <w:rFonts w:ascii="Times New Roman" w:eastAsia="Times New Roman" w:hAnsi="Times New Roman" w:cs="Times New Roman"/>
          <w:color w:val="000000"/>
          <w:spacing w:val="2"/>
          <w:sz w:val="24"/>
          <w:szCs w:val="24"/>
          <w:lang w:val="x-none" w:eastAsia="ru-RU"/>
        </w:rPr>
      </w:pPr>
      <w:r w:rsidRPr="00CD26B1">
        <w:rPr>
          <w:rFonts w:ascii="Times New Roman" w:eastAsia="Times New Roman" w:hAnsi="Times New Roman" w:cs="Times New Roman"/>
          <w:color w:val="000000"/>
          <w:spacing w:val="2"/>
          <w:sz w:val="24"/>
          <w:szCs w:val="24"/>
          <w:lang w:val="x-none" w:eastAsia="ru-RU"/>
        </w:rPr>
        <w:lastRenderedPageBreak/>
        <w:t>создание условий для постоянного совершенствования качества подготовки кадров с учетом потребности рынка труда, перспектив развития экономики республики;</w:t>
      </w:r>
    </w:p>
    <w:p w14:paraId="70B40707" w14:textId="77777777" w:rsidR="00CD26B1" w:rsidRPr="00CD26B1" w:rsidRDefault="00CD26B1" w:rsidP="000C12C9">
      <w:pPr>
        <w:numPr>
          <w:ilvl w:val="0"/>
          <w:numId w:val="23"/>
        </w:numPr>
        <w:shd w:val="clear" w:color="auto" w:fill="FFFFFF"/>
        <w:spacing w:after="0" w:line="240" w:lineRule="auto"/>
        <w:contextualSpacing/>
        <w:jc w:val="both"/>
        <w:textAlignment w:val="baseline"/>
        <w:rPr>
          <w:rFonts w:ascii="Times New Roman" w:eastAsia="Times New Roman" w:hAnsi="Times New Roman" w:cs="Times New Roman"/>
          <w:color w:val="000000"/>
          <w:spacing w:val="2"/>
          <w:sz w:val="24"/>
          <w:szCs w:val="24"/>
          <w:lang w:val="x-none" w:eastAsia="ru-RU"/>
        </w:rPr>
      </w:pPr>
      <w:r w:rsidRPr="00CD26B1">
        <w:rPr>
          <w:rFonts w:ascii="Times New Roman" w:eastAsia="Times New Roman" w:hAnsi="Times New Roman" w:cs="Times New Roman"/>
          <w:color w:val="000000"/>
          <w:spacing w:val="2"/>
          <w:sz w:val="24"/>
          <w:szCs w:val="24"/>
          <w:lang w:val="x-none" w:eastAsia="ru-RU"/>
        </w:rPr>
        <w:t>обеспечение личностно-ориентированного образования и воспитания обучающихся;</w:t>
      </w:r>
    </w:p>
    <w:p w14:paraId="457E9593" w14:textId="77777777" w:rsidR="00CD26B1" w:rsidRPr="00CD26B1" w:rsidRDefault="00CD26B1" w:rsidP="000C12C9">
      <w:pPr>
        <w:numPr>
          <w:ilvl w:val="0"/>
          <w:numId w:val="23"/>
        </w:numPr>
        <w:shd w:val="clear" w:color="auto" w:fill="FFFFFF"/>
        <w:spacing w:after="0" w:line="240" w:lineRule="auto"/>
        <w:contextualSpacing/>
        <w:jc w:val="both"/>
        <w:textAlignment w:val="baseline"/>
        <w:rPr>
          <w:rFonts w:ascii="Times New Roman" w:eastAsia="Times New Roman" w:hAnsi="Times New Roman" w:cs="Times New Roman"/>
          <w:color w:val="000000"/>
          <w:spacing w:val="2"/>
          <w:sz w:val="24"/>
          <w:szCs w:val="24"/>
          <w:lang w:val="x-none" w:eastAsia="ru-RU"/>
        </w:rPr>
      </w:pPr>
      <w:r w:rsidRPr="00CD26B1">
        <w:rPr>
          <w:rFonts w:ascii="Times New Roman" w:eastAsia="Times New Roman" w:hAnsi="Times New Roman" w:cs="Times New Roman"/>
          <w:color w:val="000000"/>
          <w:spacing w:val="2"/>
          <w:sz w:val="24"/>
          <w:szCs w:val="24"/>
          <w:lang w:val="x-none" w:eastAsia="ru-RU"/>
        </w:rPr>
        <w:t>формирование компетентного подхода в организации учебно-воспитательного процесса организации образования;</w:t>
      </w:r>
    </w:p>
    <w:p w14:paraId="243CEFF6" w14:textId="77777777" w:rsidR="00CD26B1" w:rsidRPr="00CD26B1" w:rsidRDefault="00CD26B1" w:rsidP="000C12C9">
      <w:pPr>
        <w:numPr>
          <w:ilvl w:val="0"/>
          <w:numId w:val="23"/>
        </w:numPr>
        <w:shd w:val="clear" w:color="auto" w:fill="FFFFFF"/>
        <w:spacing w:after="0" w:line="240" w:lineRule="auto"/>
        <w:contextualSpacing/>
        <w:jc w:val="both"/>
        <w:textAlignment w:val="baseline"/>
        <w:rPr>
          <w:rFonts w:ascii="Times New Roman" w:eastAsia="Times New Roman" w:hAnsi="Times New Roman" w:cs="Times New Roman"/>
          <w:color w:val="000000"/>
          <w:spacing w:val="2"/>
          <w:sz w:val="24"/>
          <w:szCs w:val="24"/>
          <w:lang w:val="x-none" w:eastAsia="ru-RU"/>
        </w:rPr>
      </w:pPr>
      <w:r w:rsidRPr="00CD26B1">
        <w:rPr>
          <w:rFonts w:ascii="Times New Roman" w:eastAsia="Times New Roman" w:hAnsi="Times New Roman" w:cs="Times New Roman"/>
          <w:color w:val="000000"/>
          <w:spacing w:val="2"/>
          <w:sz w:val="24"/>
          <w:szCs w:val="24"/>
          <w:lang w:val="x-none" w:eastAsia="ru-RU"/>
        </w:rPr>
        <w:t>совершенствование форм и методов мониторинга результативности и эффективности учебно-воспитательного процесса;</w:t>
      </w:r>
    </w:p>
    <w:p w14:paraId="50CE75C0" w14:textId="77777777" w:rsidR="00CD26B1" w:rsidRPr="00CD26B1" w:rsidRDefault="00CD26B1" w:rsidP="000C12C9">
      <w:pPr>
        <w:numPr>
          <w:ilvl w:val="0"/>
          <w:numId w:val="23"/>
        </w:numPr>
        <w:shd w:val="clear" w:color="auto" w:fill="FFFFFF"/>
        <w:spacing w:after="0" w:line="240" w:lineRule="auto"/>
        <w:contextualSpacing/>
        <w:jc w:val="both"/>
        <w:textAlignment w:val="baseline"/>
        <w:rPr>
          <w:rFonts w:ascii="Times New Roman" w:eastAsia="Times New Roman" w:hAnsi="Times New Roman" w:cs="Times New Roman"/>
          <w:color w:val="000000"/>
          <w:spacing w:val="2"/>
          <w:sz w:val="24"/>
          <w:szCs w:val="24"/>
          <w:lang w:val="x-none" w:eastAsia="ru-RU"/>
        </w:rPr>
      </w:pPr>
      <w:r w:rsidRPr="00CD26B1">
        <w:rPr>
          <w:rFonts w:ascii="Times New Roman" w:eastAsia="Times New Roman" w:hAnsi="Times New Roman" w:cs="Times New Roman"/>
          <w:color w:val="000000"/>
          <w:spacing w:val="2"/>
          <w:sz w:val="24"/>
          <w:szCs w:val="24"/>
          <w:lang w:val="x-none" w:eastAsia="ru-RU"/>
        </w:rPr>
        <w:t>обеспечение в организациях образования творческого подхода в организации учебно-воспитательного процесса.</w:t>
      </w:r>
    </w:p>
    <w:p w14:paraId="1B88283C"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В состав педагогического совета организации образования входят</w:t>
      </w:r>
      <w:r w:rsidRPr="00CD26B1">
        <w:rPr>
          <w:rFonts w:ascii="Times New Roman" w:eastAsia="Times New Roman" w:hAnsi="Times New Roman" w:cs="Times New Roman"/>
          <w:color w:val="000000"/>
          <w:spacing w:val="2"/>
          <w:sz w:val="24"/>
          <w:szCs w:val="24"/>
          <w:lang w:eastAsia="ru-RU"/>
        </w:rPr>
        <w:t>: руководящий состав организации образования, все преподаватели и учебно-вспомогательный персонал, представители базовых предприятий, учреждений, обучающиеся и родительской общественности, а также по согласованию входит представитель Национальной палаты предпринимателей Республики Казахстан.</w:t>
      </w:r>
    </w:p>
    <w:p w14:paraId="517C4556"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Представители от педагогического коллектива избираются открытым голосованием на собрании (по каждой кандидатуре, предложенной преподавателями и мастерами производственного обучения). Члены педагогического совета от родителей предлагаются родительским комитетом организации образования. Представители базовых предприятий, учреждений из числа лучших руководителей практик рекомендуются руководителями данных предприятий, учреждений.</w:t>
      </w:r>
    </w:p>
    <w:p w14:paraId="277CCF48"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1E1E1E"/>
          <w:sz w:val="24"/>
          <w:szCs w:val="24"/>
          <w:lang w:eastAsia="ru-RU"/>
        </w:rPr>
      </w:pPr>
      <w:r w:rsidRPr="00CD26B1">
        <w:rPr>
          <w:rFonts w:ascii="Times New Roman" w:eastAsia="Times New Roman" w:hAnsi="Times New Roman" w:cs="Times New Roman"/>
          <w:color w:val="000000"/>
          <w:spacing w:val="2"/>
          <w:sz w:val="24"/>
          <w:szCs w:val="24"/>
          <w:lang w:eastAsia="ru-RU"/>
        </w:rPr>
        <w:t xml:space="preserve"> Состав педагогического совета утверждается приказом руководителя организации образования на учебный год. Председателем педагогического совета является руководитель организации образования. Председатель педагогического совета осуществляет общее руководство, председательствует на заседаниях, утверждает принятые решения. </w:t>
      </w:r>
    </w:p>
    <w:p w14:paraId="7A28CB3A"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Педагогический совет рассматривает</w:t>
      </w:r>
      <w:r w:rsidRPr="00CD26B1">
        <w:rPr>
          <w:rFonts w:ascii="Times New Roman" w:eastAsia="Times New Roman" w:hAnsi="Times New Roman" w:cs="Times New Roman"/>
          <w:color w:val="000000"/>
          <w:spacing w:val="2"/>
          <w:sz w:val="24"/>
          <w:szCs w:val="24"/>
          <w:lang w:eastAsia="ru-RU"/>
        </w:rPr>
        <w:t>:</w:t>
      </w:r>
    </w:p>
    <w:p w14:paraId="0A097A9E"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 мероприятия по выполнению нормативных правовых актов и правовых актов по подготовке кадров с техническим и профессиональным, послесредним образованием;</w:t>
      </w:r>
    </w:p>
    <w:p w14:paraId="28B1AD55"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2) состояние учебно-воспитательной и методической работы, вопросы совершенствования методов обучения по всем формам обучения, внедрение новых технологий обучения (информационных, модульных, личностно-ориентированных и другие);</w:t>
      </w:r>
    </w:p>
    <w:p w14:paraId="4353569E"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3) состояние работы отделений, учебно-вспомогательных подразделений;</w:t>
      </w:r>
    </w:p>
    <w:p w14:paraId="6F2EC2D6"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4) вопросы планирования развития учебно-материальной базы организации образования;</w:t>
      </w:r>
    </w:p>
    <w:p w14:paraId="6FF58AF8"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5) вопросы планирования учебно-воспитательной и методической работы;</w:t>
      </w:r>
    </w:p>
    <w:p w14:paraId="39E1366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6) вопросы повышения квалификации руководителей, преподавателей, мастеров производственного обучения, учебно-вспомогательного персонала, использование новых форм повышения квалификации;</w:t>
      </w:r>
    </w:p>
    <w:p w14:paraId="0FF1771F"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7) подготовка преподавателей и мастеров производственного обучения по новым специальностям и дисциплинам, преподавательского состава, привлечение молодых специалистов к преподавательской деятельности в организации образования;</w:t>
      </w:r>
    </w:p>
    <w:p w14:paraId="3D73A858"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8) совершенствование системы аттестации и организации подготовки к аттестации руководящих и педагогических кадров;</w:t>
      </w:r>
    </w:p>
    <w:p w14:paraId="190E07C5"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9) вопросы приема обучающихся, выпуска и трудоустройства выпускников;</w:t>
      </w:r>
    </w:p>
    <w:p w14:paraId="4A4CD533"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10) мероприятия по подготовке и проведению текущего контроля успеваемости, промежуточной и итоговой аттестации обучающихся, защиты дипломных работ (проектов);</w:t>
      </w:r>
      <w:r w:rsidRPr="00CD26B1">
        <w:rPr>
          <w:rFonts w:ascii="Times New Roman" w:eastAsia="Times New Roman" w:hAnsi="Times New Roman" w:cs="Times New Roman"/>
          <w:color w:val="000000"/>
          <w:spacing w:val="2"/>
          <w:sz w:val="24"/>
          <w:szCs w:val="24"/>
          <w:lang w:eastAsia="ru-RU"/>
        </w:rPr>
        <w:br/>
        <w:t>11) вопросы организации и проведения производственной практики обучающихся;</w:t>
      </w:r>
    </w:p>
    <w:p w14:paraId="009BEE0E"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 xml:space="preserve">12) состояние дисциплины обучающихся, вопросы исключения обучающихся по неуспеваемости, за нарушение правил внутреннего распорядка и проживания в </w:t>
      </w:r>
      <w:r w:rsidRPr="00CD26B1">
        <w:rPr>
          <w:rFonts w:ascii="Times New Roman" w:eastAsia="Times New Roman" w:hAnsi="Times New Roman" w:cs="Times New Roman"/>
          <w:color w:val="000000"/>
          <w:spacing w:val="2"/>
          <w:sz w:val="24"/>
          <w:szCs w:val="24"/>
          <w:lang w:eastAsia="ru-RU"/>
        </w:rPr>
        <w:lastRenderedPageBreak/>
        <w:t>общежитии, а также, в отдельных случаях, вопросы восстановления обучающегося в организации образования;</w:t>
      </w:r>
    </w:p>
    <w:p w14:paraId="79085178"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13) состояние компьютеризации учебно-воспитательного процесса;</w:t>
      </w:r>
    </w:p>
    <w:p w14:paraId="4F2A6640"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14) сохранение контингента обучающихся;</w:t>
      </w:r>
    </w:p>
    <w:p w14:paraId="28A17BC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15) вопросы личностно-ориентированного воспитания и образования обучающихся;</w:t>
      </w:r>
    </w:p>
    <w:p w14:paraId="5616ECB7"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16) вопросы подготовки кадров в соответствии с требованиями рынка труда и перспектив развития экономики республики.</w:t>
      </w:r>
    </w:p>
    <w:p w14:paraId="48841DBE"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На рассмотрение педагогического совета выносятся, в необходимых случаях, вопросы о соответствии квалификации отдельных работников, выполняемой ими работе в данной организации образования. Работники организации образования, деятельность которых намечается обсуждать, имеют право присутствовать на заседании педагогического совета.</w:t>
      </w:r>
    </w:p>
    <w:p w14:paraId="0F75E622"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Работа педагогического совета проводится по плану, который разрабатывается на учебный год, рассматривается на заседании педагогического совета и утверждается руководителем организации образования.</w:t>
      </w:r>
    </w:p>
    <w:p w14:paraId="390A4D3D"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Педагогический совет собирается в сроки, установленные руководителем организации образования, но не реже одного раза в два месяца. По вопросам, обсуждаемым на заседаниях педагогического совета, выносятся решения с указанием сроков исполнения и лиц, ответственных за исполнение. Решения педагогического совета принимаются простым голосованием и вступают в силу после утверждения их руководителем организации образования. Председатель педагогического совета должен организовать систематическую проверку выполнения принятых решений и итоги проверки ставить на обсуждение педагогического совета.  Каждый член педагогического совета обязан посещать все заседания совета, принимать активное участие в его работе, своевременно и точно выполнять возлагаемые на него поручения.</w:t>
      </w:r>
    </w:p>
    <w:p w14:paraId="5B42016A"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Заседания педагогического совета оформляются протоколом. Протокол подписывается председателем и секретарем педагогического совета. В каждом протоколе указывается его номер, дата заседания совета, количество присутствующих, повестка заседания. Ведется ясная и исчерпывающая запись выступлений и принятое решение по обсуждаемому вопросу. Протоколы заседаний педагогического совета являются документами постоянного хранения в номенклатуре дел организации образования и сдаются по акту при приеме и сдаче дел организации образования.</w:t>
      </w:r>
    </w:p>
    <w:p w14:paraId="0E3D1AB3"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pacing w:val="2"/>
          <w:sz w:val="24"/>
          <w:szCs w:val="24"/>
          <w:lang w:eastAsia="ru-RU"/>
        </w:rPr>
        <w:t>Методический совет</w:t>
      </w:r>
      <w:r w:rsidRPr="00CD26B1">
        <w:rPr>
          <w:rFonts w:ascii="Times New Roman" w:eastAsia="Times New Roman" w:hAnsi="Times New Roman" w:cs="Times New Roman"/>
          <w:color w:val="000000"/>
          <w:spacing w:val="2"/>
          <w:sz w:val="24"/>
          <w:szCs w:val="24"/>
          <w:lang w:eastAsia="ru-RU"/>
        </w:rPr>
        <w:t xml:space="preserve"> – это коллегиальный орган управления организацией технического и профессионального, послесреднего образования.</w:t>
      </w:r>
    </w:p>
    <w:p w14:paraId="5935FAAD"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Деятельность совета регламентируется Типовыми правилами деятельности методического (учебно-методического, научно-методического) совета и порядка его избрания, утвержденных Приказом и.о. Министра образования и науки Республики Казахстан от 21 декабря 2007 года N 644.</w:t>
      </w:r>
    </w:p>
    <w:p w14:paraId="06DE9ACA"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Основными задачами совета</w:t>
      </w:r>
      <w:r w:rsidRPr="00CD26B1">
        <w:rPr>
          <w:rFonts w:ascii="Times New Roman" w:eastAsia="Times New Roman" w:hAnsi="Times New Roman" w:cs="Times New Roman"/>
          <w:color w:val="000000"/>
          <w:spacing w:val="2"/>
          <w:sz w:val="24"/>
          <w:szCs w:val="24"/>
          <w:lang w:eastAsia="ru-RU"/>
        </w:rPr>
        <w:t xml:space="preserve"> являются:</w:t>
      </w:r>
    </w:p>
    <w:p w14:paraId="24E4E5FD"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 xml:space="preserve">1) организация мониторинга качества методического обеспечения учебного процесса; </w:t>
      </w:r>
    </w:p>
    <w:p w14:paraId="7C57F3FF"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2) планирование, организация экспертизы и рекомендация к изданию учебной, учебно-методической и научно-методической литературы, пособий и других материалов, издаваемых в организациях образования;</w:t>
      </w:r>
    </w:p>
    <w:p w14:paraId="55387CB7"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3) методическое обеспечение и совершенствование учебного процесса в организациях образования;</w:t>
      </w:r>
    </w:p>
    <w:p w14:paraId="731554B7"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4) обобщение и распространение передового опыта по организации и совершенствованию учебно-методической и научно-методической работы;</w:t>
      </w:r>
    </w:p>
    <w:p w14:paraId="145FE153"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5) совершенствование системы повышения квалификации, переподготовки и аттестации педагогических и научных кадров, анализ содержания учебного процесса;</w:t>
      </w:r>
    </w:p>
    <w:p w14:paraId="3D53F5E9"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 xml:space="preserve"> 6) подготовка рекомендаций по развитию системы менеджмента качества и внедрению результатов методических разработок в учебный процесс;</w:t>
      </w:r>
    </w:p>
    <w:p w14:paraId="590DAD6E"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lastRenderedPageBreak/>
        <w:t>7) координация методических работ в организациях образования;</w:t>
      </w:r>
    </w:p>
    <w:p w14:paraId="7CC3413B"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8) организация работы по внедрению новых и совершенствованию существующих технологий, методов, средств обучения в организациях образования;</w:t>
      </w:r>
    </w:p>
    <w:p w14:paraId="69AA6054"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9) организация работы творческих (постоянных и временных) центров учебно-методических объединений преподавателей;</w:t>
      </w:r>
    </w:p>
    <w:p w14:paraId="483E65EF"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10) координация работы по совершенствованию научно-методического потенциала педагогического коллектива;</w:t>
      </w:r>
    </w:p>
    <w:p w14:paraId="1CD95F7D"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11) разработка предложений по вопросам развития образования и формированию приоритетных направлений в его реализации;</w:t>
      </w:r>
    </w:p>
    <w:p w14:paraId="5A30F3D5"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12) участие в аттестации работников образования;</w:t>
      </w:r>
    </w:p>
    <w:p w14:paraId="23071FC7"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bookmarkStart w:id="2" w:name="z13"/>
      <w:bookmarkEnd w:id="2"/>
      <w:r w:rsidRPr="00CD26B1">
        <w:rPr>
          <w:rFonts w:ascii="Times New Roman" w:eastAsia="Times New Roman" w:hAnsi="Times New Roman" w:cs="Times New Roman"/>
          <w:i/>
          <w:color w:val="000000"/>
          <w:spacing w:val="2"/>
          <w:sz w:val="24"/>
          <w:szCs w:val="24"/>
          <w:lang w:eastAsia="ru-RU"/>
        </w:rPr>
        <w:t>Основными направлениями деятельности</w:t>
      </w:r>
      <w:r w:rsidRPr="00CD26B1">
        <w:rPr>
          <w:rFonts w:ascii="Times New Roman" w:eastAsia="Times New Roman" w:hAnsi="Times New Roman" w:cs="Times New Roman"/>
          <w:color w:val="000000"/>
          <w:spacing w:val="2"/>
          <w:sz w:val="24"/>
          <w:szCs w:val="24"/>
          <w:lang w:eastAsia="ru-RU"/>
        </w:rPr>
        <w:t xml:space="preserve"> совета являются:</w:t>
      </w:r>
    </w:p>
    <w:p w14:paraId="635AD042"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 организация экспертизы рабочих учебных планов и рабочих учебных программ с учетом требований государственных общеобязательных стандартов образования;</w:t>
      </w:r>
    </w:p>
    <w:p w14:paraId="2DF4724F"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2) рассмотрение и согласование планов работ методических советов структурных подразделений;</w:t>
      </w:r>
    </w:p>
    <w:p w14:paraId="15D1FD9E"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3) обсуждение и одобрение рабочих учебных программ по отдельным дисциплинам;</w:t>
      </w:r>
    </w:p>
    <w:p w14:paraId="33FB63BA"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4) рассмотрение вопросов учебно-методического обеспечения учебного процесса в организациях образования;</w:t>
      </w:r>
    </w:p>
    <w:p w14:paraId="4E2D9B6E"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5) обсуждение и внесение предложений по совершенствованию проектов нормативных правовых документов, касающихся вопросов методического обеспечения организаций образования;</w:t>
      </w:r>
    </w:p>
    <w:p w14:paraId="46B0A207"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6) организация разработки учебников, учебно-методических пособий, в том числе на электронных носителях и дидактических материалов;</w:t>
      </w:r>
    </w:p>
    <w:p w14:paraId="0144C2EF"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7) обсуждение предложений по совершенствованию перечня специальностей (профессий) на основе прогнозирования приоритетных направлений технологий производства и науки;</w:t>
      </w:r>
    </w:p>
    <w:p w14:paraId="45F6FCE0"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8) рассмотрение вопросов внедрения разнообразных форм методической работы, направленных на совершенствование учебно-воспитательного процесса и оказание практической помощи педагогическим работникам;</w:t>
      </w:r>
    </w:p>
    <w:p w14:paraId="2F50041B"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9) рассмотрение и утверждение каталога элективных дисциплин;</w:t>
      </w:r>
    </w:p>
    <w:p w14:paraId="2BBA3FE0"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10) утверждение пререквизитов и постреквизитов;</w:t>
      </w:r>
    </w:p>
    <w:p w14:paraId="23313377"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11) согласование и утверждение годовых планов деятельности методических объединений;</w:t>
      </w:r>
    </w:p>
    <w:p w14:paraId="319033D3"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12) вопросы разработки и экспертизы тестовых заданий и других форм контроля знаний обучающихся;</w:t>
      </w:r>
    </w:p>
    <w:p w14:paraId="0420E618"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13) вопросы методического обеспечения самостоятельной работы обучающихся и самостоятельной работы обучающихся под руководством преподавателя;</w:t>
      </w:r>
    </w:p>
    <w:p w14:paraId="7D27E249" w14:textId="77777777" w:rsidR="00CD26B1" w:rsidRPr="00CD26B1" w:rsidRDefault="00CD26B1" w:rsidP="00CD26B1">
      <w:pPr>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14) организация и проведение семинаров, конференций, совещаний по совершенствованию учебно-методической и научно-методической работы.</w:t>
      </w:r>
    </w:p>
    <w:p w14:paraId="7E20F3DE"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bookmarkStart w:id="3" w:name="z15"/>
      <w:bookmarkEnd w:id="3"/>
      <w:r w:rsidRPr="00CD26B1">
        <w:rPr>
          <w:rFonts w:ascii="Times New Roman" w:eastAsia="Times New Roman" w:hAnsi="Times New Roman" w:cs="Times New Roman"/>
          <w:color w:val="000000"/>
          <w:spacing w:val="2"/>
          <w:sz w:val="24"/>
          <w:szCs w:val="24"/>
          <w:lang w:eastAsia="ru-RU"/>
        </w:rPr>
        <w:t>В состав Совета входят представители кафедр, преподаватели, методисты, руководители методических объединений, руководители структурных подразделений, по повышению квалификации, переподготовке и аттестации кадров, заместители руководителя организации образования. Состав Совета утверждается приказом руководителя организации образования. Руководство деятельностью Совета осуществляет Председатель - заместитель руководителя организации образования по учебно-методической работе.</w:t>
      </w:r>
    </w:p>
    <w:p w14:paraId="51387479" w14:textId="77777777" w:rsidR="00CD26B1" w:rsidRPr="00CD26B1" w:rsidRDefault="00CD26B1" w:rsidP="00CD26B1">
      <w:pPr>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bookmarkStart w:id="4" w:name="z18"/>
      <w:bookmarkStart w:id="5" w:name="z19"/>
      <w:bookmarkEnd w:id="4"/>
      <w:bookmarkEnd w:id="5"/>
      <w:r w:rsidRPr="00CD26B1">
        <w:rPr>
          <w:rFonts w:ascii="Times New Roman" w:eastAsia="Times New Roman" w:hAnsi="Times New Roman" w:cs="Times New Roman"/>
          <w:color w:val="000000"/>
          <w:spacing w:val="2"/>
          <w:sz w:val="24"/>
          <w:szCs w:val="24"/>
          <w:lang w:eastAsia="ru-RU"/>
        </w:rPr>
        <w:t>Работа Совета осуществляется в соответствии с годовым планом работы, принятым на заседании Совета и утвержденным руководителем организации образования.</w:t>
      </w:r>
      <w:bookmarkStart w:id="6" w:name="z20"/>
      <w:bookmarkEnd w:id="6"/>
      <w:r w:rsidRPr="00CD26B1">
        <w:rPr>
          <w:rFonts w:ascii="Times New Roman" w:eastAsia="Times New Roman" w:hAnsi="Times New Roman" w:cs="Times New Roman"/>
          <w:color w:val="000000"/>
          <w:spacing w:val="2"/>
          <w:sz w:val="24"/>
          <w:szCs w:val="24"/>
          <w:lang w:eastAsia="ru-RU"/>
        </w:rPr>
        <w:t xml:space="preserve"> Заседание Совета проводится не реже 1 раза в два месяца.</w:t>
      </w:r>
      <w:bookmarkStart w:id="7" w:name="z21"/>
      <w:bookmarkEnd w:id="7"/>
      <w:r w:rsidRPr="00CD26B1">
        <w:rPr>
          <w:rFonts w:ascii="Times New Roman" w:eastAsia="Times New Roman" w:hAnsi="Times New Roman" w:cs="Times New Roman"/>
          <w:color w:val="000000"/>
          <w:spacing w:val="2"/>
          <w:sz w:val="24"/>
          <w:szCs w:val="24"/>
          <w:lang w:eastAsia="ru-RU"/>
        </w:rPr>
        <w:t xml:space="preserve"> По результатам рассмотренных вопросов на заседании Совета большинством голосов присутствующих членов принимаются рекомендации Совета и оформляются протоколом. Протоколы заседания и решения Совета подписываются председателем и секретарем Совета.</w:t>
      </w:r>
      <w:bookmarkStart w:id="8" w:name="z22"/>
      <w:bookmarkEnd w:id="8"/>
      <w:r w:rsidRPr="00CD26B1">
        <w:rPr>
          <w:rFonts w:ascii="Times New Roman" w:eastAsia="Times New Roman" w:hAnsi="Times New Roman" w:cs="Times New Roman"/>
          <w:color w:val="000000"/>
          <w:spacing w:val="2"/>
          <w:sz w:val="24"/>
          <w:szCs w:val="24"/>
          <w:lang w:eastAsia="ru-RU"/>
        </w:rPr>
        <w:t xml:space="preserve"> Совет </w:t>
      </w:r>
      <w:r w:rsidRPr="00CD26B1">
        <w:rPr>
          <w:rFonts w:ascii="Times New Roman" w:eastAsia="Times New Roman" w:hAnsi="Times New Roman" w:cs="Times New Roman"/>
          <w:color w:val="000000"/>
          <w:spacing w:val="2"/>
          <w:sz w:val="24"/>
          <w:szCs w:val="24"/>
          <w:lang w:eastAsia="ru-RU"/>
        </w:rPr>
        <w:lastRenderedPageBreak/>
        <w:t>считается правомочным, если в нем принимает участие не менее двух третей его членов.</w:t>
      </w:r>
      <w:bookmarkStart w:id="9" w:name="z23"/>
      <w:bookmarkEnd w:id="9"/>
      <w:r w:rsidRPr="00CD26B1">
        <w:rPr>
          <w:rFonts w:ascii="Times New Roman" w:eastAsia="Times New Roman" w:hAnsi="Times New Roman" w:cs="Times New Roman"/>
          <w:color w:val="000000"/>
          <w:spacing w:val="2"/>
          <w:sz w:val="24"/>
          <w:szCs w:val="24"/>
          <w:lang w:eastAsia="ru-RU"/>
        </w:rPr>
        <w:t xml:space="preserve"> Председатель Совета один раз в год отчитывается о результатах деятельности перед педагогическим, ученым советом организации образования.</w:t>
      </w:r>
      <w:bookmarkStart w:id="10" w:name="z24"/>
      <w:bookmarkEnd w:id="10"/>
      <w:r w:rsidRPr="00CD26B1">
        <w:rPr>
          <w:rFonts w:ascii="Times New Roman" w:eastAsia="Times New Roman" w:hAnsi="Times New Roman" w:cs="Times New Roman"/>
          <w:color w:val="000000"/>
          <w:spacing w:val="2"/>
          <w:sz w:val="24"/>
          <w:szCs w:val="24"/>
          <w:lang w:eastAsia="ru-RU"/>
        </w:rPr>
        <w:t xml:space="preserve"> Каждый член Совета должен посещать все заседания совета, принимать активное участие в его работе, своевременно и точно выполнять возлагаемые на него поручения.</w:t>
      </w:r>
    </w:p>
    <w:p w14:paraId="7DD9244A"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color w:val="000000"/>
          <w:spacing w:val="2"/>
          <w:sz w:val="24"/>
          <w:szCs w:val="24"/>
          <w:lang w:eastAsia="ru-RU"/>
        </w:rPr>
      </w:pPr>
      <w:r w:rsidRPr="00CD26B1">
        <w:rPr>
          <w:rFonts w:ascii="Times New Roman" w:hAnsi="Times New Roman" w:cs="Times New Roman"/>
          <w:color w:val="000000"/>
          <w:sz w:val="24"/>
          <w:szCs w:val="24"/>
        </w:rPr>
        <w:t>Эффективное управление организациями образования охватывается за счет работы коллегиальных органов, деятельность которых направлена на совершенствование процессов управления, основных бизнес-процессов, менеджмента ресурсов, мониторинга процедур.</w:t>
      </w:r>
    </w:p>
    <w:p w14:paraId="0E521F06"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color w:val="000000"/>
          <w:spacing w:val="2"/>
          <w:sz w:val="24"/>
          <w:szCs w:val="24"/>
          <w:lang w:eastAsia="ru-RU"/>
        </w:rPr>
      </w:pPr>
    </w:p>
    <w:p w14:paraId="5758CC0A" w14:textId="77777777" w:rsidR="00A75D0A" w:rsidRDefault="00A75D0A"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11DC7159" w14:textId="77777777" w:rsidR="00A75D0A" w:rsidRDefault="00A75D0A"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6F30F719" w14:textId="77777777" w:rsidR="00A75D0A" w:rsidRDefault="00A75D0A"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7F7CF1A2" w14:textId="55F9E772"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Тема 1.3. Управление качеством учебной работы. Взаимодействие со стейкхолдерами (педагоги, студенты, родители и др.).</w:t>
      </w:r>
    </w:p>
    <w:p w14:paraId="774EC67D" w14:textId="77777777" w:rsidR="00CD26B1" w:rsidRPr="00CD26B1" w:rsidRDefault="00CD26B1" w:rsidP="00CD26B1">
      <w:pPr>
        <w:tabs>
          <w:tab w:val="left" w:pos="851"/>
          <w:tab w:val="left" w:pos="2410"/>
          <w:tab w:val="left" w:pos="3686"/>
        </w:tabs>
        <w:spacing w:after="0" w:line="240" w:lineRule="auto"/>
        <w:ind w:firstLine="709"/>
        <w:textAlignment w:val="baseline"/>
        <w:outlineLvl w:val="2"/>
        <w:rPr>
          <w:rFonts w:ascii="Times New Roman" w:eastAsia="Times New Roman" w:hAnsi="Times New Roman" w:cs="Times New Roman"/>
          <w:b/>
          <w:color w:val="000000"/>
          <w:sz w:val="24"/>
          <w:szCs w:val="24"/>
        </w:rPr>
      </w:pPr>
    </w:p>
    <w:p w14:paraId="2421A651"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color w:val="000000"/>
          <w:sz w:val="24"/>
          <w:szCs w:val="24"/>
        </w:rPr>
      </w:pPr>
      <w:r w:rsidRPr="00CD26B1">
        <w:rPr>
          <w:rFonts w:ascii="Times New Roman" w:hAnsi="Times New Roman" w:cs="Times New Roman"/>
          <w:color w:val="000000"/>
          <w:sz w:val="24"/>
          <w:szCs w:val="24"/>
        </w:rPr>
        <w:t>Управление качеством образования направлено на реализацию единой государственной политики в области образования и включает государственные и институциональные структуры, составляющие единую национальную систему оценки качества образования, рациональности использования средств, выделяемых на финансирование образования, и в целом эффективности функционирования системы образования.</w:t>
      </w:r>
    </w:p>
    <w:p w14:paraId="39F64379"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color w:val="000000"/>
          <w:sz w:val="24"/>
          <w:szCs w:val="24"/>
        </w:rPr>
      </w:pPr>
      <w:r w:rsidRPr="00CD26B1">
        <w:rPr>
          <w:rFonts w:ascii="Times New Roman" w:hAnsi="Times New Roman" w:cs="Times New Roman"/>
          <w:i/>
          <w:color w:val="000000"/>
          <w:sz w:val="24"/>
          <w:szCs w:val="24"/>
        </w:rPr>
        <w:t>Управление качеством образования осуществляется путем принятия управленческих решений на всех уровнях образования на основании результатов образовательного мониторинга</w:t>
      </w:r>
      <w:r w:rsidRPr="00CD26B1">
        <w:rPr>
          <w:rFonts w:ascii="Times New Roman" w:hAnsi="Times New Roman" w:cs="Times New Roman"/>
          <w:color w:val="000000"/>
          <w:sz w:val="24"/>
          <w:szCs w:val="24"/>
        </w:rPr>
        <w:t>.</w:t>
      </w:r>
    </w:p>
    <w:p w14:paraId="37874ED3"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Национальная система обеспечения качества – совокупность процессов и процедур, направленных на достижение высокого академического качества, которое состоит из трех составляющих: система внутреннего обеспечения качества, система внешнего обеспечения качества, управление и регуляторные механизмы системы обеспечения качества.</w:t>
      </w:r>
    </w:p>
    <w:p w14:paraId="5CE7D4A2"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Согласно Концепции развития технического и профессионального образования Республики Казахстан на 2023 – 2029 годы Национальная модель обеспечения качества образования будет иметь четыре уровня:</w:t>
      </w:r>
    </w:p>
    <w:p w14:paraId="44D53ED7"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1) первый базовый уровень представлен системой внутреннего обеспечения качества;</w:t>
      </w:r>
    </w:p>
    <w:p w14:paraId="43D89ED7"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2) второй интегрированный уровень представлен системой внешнего обеспечения качества;</w:t>
      </w:r>
    </w:p>
    <w:p w14:paraId="685264B0"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3) третий уровень представлен обеспечением качества для аккредитационных органов;</w:t>
      </w:r>
    </w:p>
    <w:p w14:paraId="3BED91D3"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4) четвертый уровень представлен ответственностью государства по обеспечению качества.</w:t>
      </w:r>
    </w:p>
    <w:p w14:paraId="240015F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Все субъекты образовательного пространства будут соблюдать национальную модель обеспечения качества.</w:t>
      </w:r>
    </w:p>
    <w:p w14:paraId="32581F38"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Организации образования несут ответственность за качество своего образования и его обеспечение, своей образовательной деятельности через систему внутреннего обеспечения качества и формирование культуры качества.</w:t>
      </w:r>
    </w:p>
    <w:p w14:paraId="79B2636F"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Основными принципами обеспечения качества будут:</w:t>
      </w:r>
    </w:p>
    <w:p w14:paraId="4B9D8D17"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1) ответственность организаций образования за качество образования и обеспечение качества;</w:t>
      </w:r>
    </w:p>
    <w:p w14:paraId="763A7741"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2) прозрачность деятельности организаций образования и аккредитационных органов;</w:t>
      </w:r>
    </w:p>
    <w:p w14:paraId="3BFDF8E4"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3) доверие общества и всех заинтересованных сторон результатам обеспечения качества;</w:t>
      </w:r>
    </w:p>
    <w:p w14:paraId="19421B79"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lastRenderedPageBreak/>
        <w:t>4) формирование и поддержка культуры качества на всех уровнях обеспечения качества;</w:t>
      </w:r>
    </w:p>
    <w:p w14:paraId="18249FDD"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5) функционирование национальной базы данных результатов внешнего обеспечения качества.</w:t>
      </w:r>
    </w:p>
    <w:p w14:paraId="5015AFE2" w14:textId="77777777" w:rsidR="00CD26B1" w:rsidRPr="00CD26B1" w:rsidRDefault="00CD26B1" w:rsidP="00CD26B1">
      <w:pPr>
        <w:spacing w:after="0" w:line="240" w:lineRule="auto"/>
        <w:ind w:firstLine="709"/>
        <w:jc w:val="both"/>
        <w:rPr>
          <w:rFonts w:ascii="Times New Roman" w:hAnsi="Times New Roman" w:cs="Times New Roman"/>
          <w:sz w:val="24"/>
          <w:szCs w:val="24"/>
        </w:rPr>
      </w:pPr>
    </w:p>
    <w:p w14:paraId="6B095FB2"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Одним из главных условий эффективности целенаправленной деятельности по управлению качеством учебной работы является планирование и реализация внутриколледжного контроля.</w:t>
      </w:r>
    </w:p>
    <w:p w14:paraId="61A90D66"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Система качества образования организации ТиПО предполагает наличие функциональной структуры и определенной организационной структуры. Функциональная или процессная модель системы внутренней системы качества образования колледжа включает: </w:t>
      </w:r>
    </w:p>
    <w:p w14:paraId="2D73E4E3" w14:textId="77777777" w:rsidR="00CD26B1" w:rsidRPr="00CD26B1" w:rsidRDefault="00CD26B1" w:rsidP="000C12C9">
      <w:pPr>
        <w:numPr>
          <w:ilvl w:val="0"/>
          <w:numId w:val="24"/>
        </w:numPr>
        <w:spacing w:after="0" w:line="240" w:lineRule="auto"/>
        <w:ind w:left="0" w:firstLine="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формирование стратегии, политики и целей в области качества; </w:t>
      </w:r>
    </w:p>
    <w:p w14:paraId="5220A258" w14:textId="77777777" w:rsidR="00CD26B1" w:rsidRPr="00CD26B1" w:rsidRDefault="00CD26B1" w:rsidP="000C12C9">
      <w:pPr>
        <w:numPr>
          <w:ilvl w:val="0"/>
          <w:numId w:val="24"/>
        </w:numPr>
        <w:spacing w:after="0" w:line="240" w:lineRule="auto"/>
        <w:ind w:left="0" w:firstLine="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планирование и постоянное улучшение деятельности организации ТиПО; </w:t>
      </w:r>
    </w:p>
    <w:p w14:paraId="4900E78E" w14:textId="77777777" w:rsidR="00CD26B1" w:rsidRPr="00CD26B1" w:rsidRDefault="00CD26B1" w:rsidP="000C12C9">
      <w:pPr>
        <w:numPr>
          <w:ilvl w:val="0"/>
          <w:numId w:val="24"/>
        </w:numPr>
        <w:spacing w:after="0" w:line="240" w:lineRule="auto"/>
        <w:ind w:left="0" w:firstLine="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управление ресурсами, включая педагогический состав, и другие ресурсы, требуемые для обучения студентов; </w:t>
      </w:r>
    </w:p>
    <w:p w14:paraId="42C00768" w14:textId="77777777" w:rsidR="00CD26B1" w:rsidRPr="00CD26B1" w:rsidRDefault="00CD26B1" w:rsidP="000C12C9">
      <w:pPr>
        <w:numPr>
          <w:ilvl w:val="0"/>
          <w:numId w:val="24"/>
        </w:numPr>
        <w:spacing w:after="0" w:line="240" w:lineRule="auto"/>
        <w:ind w:left="0" w:firstLine="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управление процессами и процедурами (основными и вспомогательными); </w:t>
      </w:r>
    </w:p>
    <w:p w14:paraId="5BE8EBEF" w14:textId="77777777" w:rsidR="00CD26B1" w:rsidRPr="00CD26B1" w:rsidRDefault="00CD26B1" w:rsidP="000C12C9">
      <w:pPr>
        <w:numPr>
          <w:ilvl w:val="0"/>
          <w:numId w:val="24"/>
        </w:numPr>
        <w:spacing w:after="0" w:line="240" w:lineRule="auto"/>
        <w:ind w:left="0" w:firstLine="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мониторинг и контроль (измерения и анализ). </w:t>
      </w:r>
    </w:p>
    <w:p w14:paraId="11B010C9"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В свою очередь, в колледжах должна быть создана постоянно развивающаяся организационная структура системы качества: </w:t>
      </w:r>
    </w:p>
    <w:p w14:paraId="2A80A425" w14:textId="77777777" w:rsidR="00CD26B1" w:rsidRPr="00CD26B1" w:rsidRDefault="00CD26B1" w:rsidP="000C12C9">
      <w:pPr>
        <w:numPr>
          <w:ilvl w:val="0"/>
          <w:numId w:val="25"/>
        </w:numPr>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четкое определение функциональных обязанностей подразделений и должностных лиц, исключение их дублирования; </w:t>
      </w:r>
    </w:p>
    <w:p w14:paraId="2425F0F7" w14:textId="77777777" w:rsidR="00CD26B1" w:rsidRPr="00CD26B1" w:rsidRDefault="00CD26B1" w:rsidP="000C12C9">
      <w:pPr>
        <w:numPr>
          <w:ilvl w:val="0"/>
          <w:numId w:val="25"/>
        </w:numPr>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выработка эффективного механизма мониторинга, своевременной объективной оценки состояния дел на определенном участке деятельности и на этой основе выработка мероприятий по улучшению и внесению корректив в сам процесс; </w:t>
      </w:r>
    </w:p>
    <w:p w14:paraId="5E99FF2F" w14:textId="77777777" w:rsidR="00CD26B1" w:rsidRPr="00CD26B1" w:rsidRDefault="00CD26B1" w:rsidP="000C12C9">
      <w:pPr>
        <w:numPr>
          <w:ilvl w:val="0"/>
          <w:numId w:val="25"/>
        </w:numPr>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повышение исполнительности должностных лиц в достижении целей, выполнении указаний и намеченных задач; </w:t>
      </w:r>
    </w:p>
    <w:p w14:paraId="54DF848A" w14:textId="77777777" w:rsidR="00CD26B1" w:rsidRPr="00CD26B1" w:rsidRDefault="00CD26B1" w:rsidP="000C12C9">
      <w:pPr>
        <w:numPr>
          <w:ilvl w:val="0"/>
          <w:numId w:val="25"/>
        </w:numPr>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включенность </w:t>
      </w:r>
      <w:r w:rsidRPr="00CD26B1">
        <w:rPr>
          <w:rFonts w:ascii="Times New Roman" w:eastAsia="Times New Roman" w:hAnsi="Times New Roman" w:cs="Times New Roman"/>
          <w:sz w:val="24"/>
          <w:szCs w:val="24"/>
          <w:lang w:eastAsia="x-none"/>
        </w:rPr>
        <w:t>педагогов</w:t>
      </w:r>
      <w:r w:rsidRPr="00CD26B1">
        <w:rPr>
          <w:rFonts w:ascii="Times New Roman" w:eastAsia="Times New Roman" w:hAnsi="Times New Roman" w:cs="Times New Roman"/>
          <w:sz w:val="24"/>
          <w:szCs w:val="24"/>
          <w:lang w:val="x-none" w:eastAsia="x-none"/>
        </w:rPr>
        <w:t xml:space="preserve"> и сотрудников в процесс определения и формулирования целей развития колледжа, в решение актуальных задач укрепления положительного имиджа. </w:t>
      </w:r>
    </w:p>
    <w:p w14:paraId="1DEC9380"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Обеспечение качества – это создание определенных условий и выделение необходимых ресурсов, позволяющих достичь поставленных целей по качеству. К ним, относятся учебно-методическое, финансовое обеспечение, материальная база, способности персонала, подготовленность студентов, информационное обслуживание. Обеспечение качества в образовании рассматриваются как все виды скоординированной деятельности по руководству и управлению колледжем применительно к качеству. При этом структурными составляющими понятия «системы обеспечения качества» являются: планирование качества, управление качеством, обеспечение качества, улучшение качества и оценка качества.</w:t>
      </w:r>
    </w:p>
    <w:p w14:paraId="17E36886"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i/>
          <w:color w:val="000000"/>
          <w:sz w:val="24"/>
          <w:szCs w:val="24"/>
        </w:rPr>
      </w:pPr>
      <w:r w:rsidRPr="00CD26B1">
        <w:rPr>
          <w:rFonts w:ascii="Times New Roman" w:hAnsi="Times New Roman" w:cs="Times New Roman"/>
          <w:i/>
          <w:color w:val="000000"/>
          <w:sz w:val="24"/>
          <w:szCs w:val="24"/>
        </w:rPr>
        <w:t>Таблица 3. Структура понятия «Внутреннее обеспечение качества образования»</w:t>
      </w:r>
    </w:p>
    <w:p w14:paraId="0A2D9A0D"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color w:val="000000"/>
          <w:sz w:val="24"/>
          <w:szCs w:val="24"/>
        </w:rPr>
      </w:pPr>
    </w:p>
    <w:tbl>
      <w:tblPr>
        <w:tblStyle w:val="41"/>
        <w:tblW w:w="0" w:type="auto"/>
        <w:tblLook w:val="04A0" w:firstRow="1" w:lastRow="0" w:firstColumn="1" w:lastColumn="0" w:noHBand="0" w:noVBand="1"/>
      </w:tblPr>
      <w:tblGrid>
        <w:gridCol w:w="3169"/>
        <w:gridCol w:w="6175"/>
      </w:tblGrid>
      <w:tr w:rsidR="00CD26B1" w:rsidRPr="00CD26B1" w14:paraId="292EDDD9" w14:textId="77777777" w:rsidTr="00CD26B1">
        <w:tc>
          <w:tcPr>
            <w:tcW w:w="9571" w:type="dxa"/>
            <w:gridSpan w:val="2"/>
            <w:shd w:val="clear" w:color="auto" w:fill="B6DDE8" w:themeFill="accent5" w:themeFillTint="66"/>
          </w:tcPr>
          <w:p w14:paraId="127B8F23" w14:textId="3038C91E" w:rsidR="00CD26B1" w:rsidRPr="00A75D0A" w:rsidRDefault="00A75D0A" w:rsidP="00A75D0A">
            <w:pPr>
              <w:tabs>
                <w:tab w:val="left" w:pos="851"/>
                <w:tab w:val="left" w:pos="2410"/>
                <w:tab w:val="left" w:pos="3686"/>
              </w:tabs>
              <w:jc w:val="center"/>
              <w:textAlignment w:val="baseline"/>
              <w:outlineLvl w:val="2"/>
              <w:rPr>
                <w:rFonts w:ascii="Times New Roman" w:hAnsi="Times New Roman" w:cs="Times New Roman"/>
                <w:b/>
                <w:bCs/>
                <w:caps/>
                <w:color w:val="000000"/>
                <w:sz w:val="24"/>
                <w:szCs w:val="24"/>
              </w:rPr>
            </w:pPr>
            <w:r w:rsidRPr="00A75D0A">
              <w:rPr>
                <w:rFonts w:ascii="Times New Roman" w:hAnsi="Times New Roman" w:cs="Times New Roman"/>
                <w:b/>
                <w:bCs/>
                <w:color w:val="000000"/>
                <w:sz w:val="24"/>
                <w:szCs w:val="24"/>
              </w:rPr>
              <w:t>Внутреннее обеспечение качества образования</w:t>
            </w:r>
          </w:p>
        </w:tc>
      </w:tr>
      <w:tr w:rsidR="00CD26B1" w:rsidRPr="00CD26B1" w14:paraId="375249B0" w14:textId="77777777" w:rsidTr="00CD26B1">
        <w:tc>
          <w:tcPr>
            <w:tcW w:w="3227" w:type="dxa"/>
          </w:tcPr>
          <w:p w14:paraId="0601A727" w14:textId="4EE072F9" w:rsidR="00CD26B1" w:rsidRPr="00A75D0A" w:rsidRDefault="00A75D0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color w:val="000000"/>
                <w:sz w:val="24"/>
                <w:szCs w:val="24"/>
              </w:rPr>
              <w:t>П</w:t>
            </w:r>
            <w:r w:rsidRPr="00A75D0A">
              <w:rPr>
                <w:rFonts w:ascii="Times New Roman" w:hAnsi="Times New Roman" w:cs="Times New Roman"/>
                <w:color w:val="000000"/>
                <w:sz w:val="24"/>
                <w:szCs w:val="24"/>
              </w:rPr>
              <w:t>ланирование качества</w:t>
            </w:r>
          </w:p>
        </w:tc>
        <w:tc>
          <w:tcPr>
            <w:tcW w:w="6344" w:type="dxa"/>
          </w:tcPr>
          <w:p w14:paraId="08762411" w14:textId="596C7DEF"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lang w:val="kk-KZ"/>
              </w:rPr>
              <w:t>Д</w:t>
            </w:r>
            <w:r w:rsidR="00A75D0A" w:rsidRPr="00A75D0A">
              <w:rPr>
                <w:rFonts w:ascii="Times New Roman" w:hAnsi="Times New Roman" w:cs="Times New Roman"/>
                <w:bCs/>
                <w:color w:val="000000"/>
                <w:sz w:val="24"/>
                <w:szCs w:val="24"/>
              </w:rPr>
              <w:t>еятельность, направленная на формирование стратегии, политики и связанных с ними целей и требований по качеству образования</w:t>
            </w:r>
          </w:p>
        </w:tc>
      </w:tr>
      <w:tr w:rsidR="00CD26B1" w:rsidRPr="00CD26B1" w14:paraId="4C22AAE5" w14:textId="77777777" w:rsidTr="00CD26B1">
        <w:tc>
          <w:tcPr>
            <w:tcW w:w="3227" w:type="dxa"/>
          </w:tcPr>
          <w:p w14:paraId="6AE1B08A" w14:textId="55B4ABFE"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rPr>
              <w:t>У</w:t>
            </w:r>
            <w:r w:rsidR="00A75D0A" w:rsidRPr="00A75D0A">
              <w:rPr>
                <w:rFonts w:ascii="Times New Roman" w:hAnsi="Times New Roman" w:cs="Times New Roman"/>
                <w:bCs/>
                <w:color w:val="000000"/>
                <w:sz w:val="24"/>
                <w:szCs w:val="24"/>
              </w:rPr>
              <w:t>правление качеством</w:t>
            </w:r>
          </w:p>
        </w:tc>
        <w:tc>
          <w:tcPr>
            <w:tcW w:w="6344" w:type="dxa"/>
          </w:tcPr>
          <w:p w14:paraId="6F3E8289" w14:textId="348EECFF"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lang w:val="kk-KZ"/>
              </w:rPr>
              <w:t>М</w:t>
            </w:r>
            <w:r w:rsidR="00A75D0A" w:rsidRPr="00A75D0A">
              <w:rPr>
                <w:rFonts w:ascii="Times New Roman" w:hAnsi="Times New Roman" w:cs="Times New Roman"/>
                <w:bCs/>
                <w:color w:val="000000"/>
                <w:sz w:val="24"/>
                <w:szCs w:val="24"/>
              </w:rPr>
              <w:t>етоды и виды леятельности оперативного характера, используемые для выполнения требований по качеству образования</w:t>
            </w:r>
          </w:p>
        </w:tc>
      </w:tr>
      <w:tr w:rsidR="00CD26B1" w:rsidRPr="00CD26B1" w14:paraId="7D1678E6" w14:textId="77777777" w:rsidTr="00CD26B1">
        <w:tc>
          <w:tcPr>
            <w:tcW w:w="3227" w:type="dxa"/>
          </w:tcPr>
          <w:p w14:paraId="6902E709" w14:textId="02B1AEED"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rPr>
              <w:t>О</w:t>
            </w:r>
            <w:r w:rsidR="00A75D0A" w:rsidRPr="00A75D0A">
              <w:rPr>
                <w:rFonts w:ascii="Times New Roman" w:hAnsi="Times New Roman" w:cs="Times New Roman"/>
                <w:bCs/>
                <w:color w:val="000000"/>
                <w:sz w:val="24"/>
                <w:szCs w:val="24"/>
              </w:rPr>
              <w:t>беспечение</w:t>
            </w:r>
            <w:r w:rsidR="00A75D0A" w:rsidRPr="00A75D0A">
              <w:rPr>
                <w:rFonts w:ascii="Times New Roman" w:hAnsi="Times New Roman"/>
                <w:bCs/>
                <w:sz w:val="28"/>
                <w:szCs w:val="24"/>
              </w:rPr>
              <w:t xml:space="preserve"> </w:t>
            </w:r>
            <w:r w:rsidR="00A75D0A" w:rsidRPr="00A75D0A">
              <w:rPr>
                <w:rFonts w:ascii="Times New Roman" w:hAnsi="Times New Roman" w:cs="Times New Roman"/>
                <w:bCs/>
                <w:color w:val="000000"/>
                <w:sz w:val="24"/>
                <w:szCs w:val="24"/>
              </w:rPr>
              <w:t>качества</w:t>
            </w:r>
          </w:p>
        </w:tc>
        <w:tc>
          <w:tcPr>
            <w:tcW w:w="6344" w:type="dxa"/>
          </w:tcPr>
          <w:p w14:paraId="2F6627ED" w14:textId="35C51A06"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lang w:val="kk-KZ"/>
              </w:rPr>
              <w:t>Д</w:t>
            </w:r>
            <w:r w:rsidR="00A75D0A" w:rsidRPr="00A75D0A">
              <w:rPr>
                <w:rFonts w:ascii="Times New Roman" w:hAnsi="Times New Roman" w:cs="Times New Roman"/>
                <w:bCs/>
                <w:color w:val="000000"/>
                <w:sz w:val="24"/>
                <w:szCs w:val="24"/>
              </w:rPr>
              <w:t>еятельность, направленная на создание уверенности, что требования к качеству будут выполнены</w:t>
            </w:r>
          </w:p>
        </w:tc>
      </w:tr>
      <w:tr w:rsidR="00CD26B1" w:rsidRPr="00CD26B1" w14:paraId="3E9E5CE5" w14:textId="77777777" w:rsidTr="00CD26B1">
        <w:tc>
          <w:tcPr>
            <w:tcW w:w="3227" w:type="dxa"/>
          </w:tcPr>
          <w:p w14:paraId="62290C89" w14:textId="33162F96"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rPr>
              <w:t>У</w:t>
            </w:r>
            <w:r w:rsidR="00A75D0A" w:rsidRPr="00A75D0A">
              <w:rPr>
                <w:rFonts w:ascii="Times New Roman" w:hAnsi="Times New Roman" w:cs="Times New Roman"/>
                <w:bCs/>
                <w:color w:val="000000"/>
                <w:sz w:val="24"/>
                <w:szCs w:val="24"/>
              </w:rPr>
              <w:t>лучшение качества</w:t>
            </w:r>
          </w:p>
        </w:tc>
        <w:tc>
          <w:tcPr>
            <w:tcW w:w="6344" w:type="dxa"/>
          </w:tcPr>
          <w:p w14:paraId="5BD2BCB5" w14:textId="2C2A86CC"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lang w:val="kk-KZ"/>
              </w:rPr>
              <w:t>Д</w:t>
            </w:r>
            <w:r w:rsidR="00A75D0A" w:rsidRPr="00A75D0A">
              <w:rPr>
                <w:rFonts w:ascii="Times New Roman" w:hAnsi="Times New Roman" w:cs="Times New Roman"/>
                <w:bCs/>
                <w:color w:val="000000"/>
                <w:sz w:val="24"/>
                <w:szCs w:val="24"/>
              </w:rPr>
              <w:t>еятельность организации образования, направленная на улучшение способности выполнить требования к качеству образования</w:t>
            </w:r>
          </w:p>
        </w:tc>
      </w:tr>
      <w:tr w:rsidR="00CD26B1" w:rsidRPr="00CD26B1" w14:paraId="33A0C6A1" w14:textId="77777777" w:rsidTr="00CD26B1">
        <w:tc>
          <w:tcPr>
            <w:tcW w:w="3227" w:type="dxa"/>
          </w:tcPr>
          <w:p w14:paraId="5C5EA1AB" w14:textId="34AA36AD"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rPr>
              <w:lastRenderedPageBreak/>
              <w:t>О</w:t>
            </w:r>
            <w:r w:rsidR="00A75D0A" w:rsidRPr="00A75D0A">
              <w:rPr>
                <w:rFonts w:ascii="Times New Roman" w:hAnsi="Times New Roman" w:cs="Times New Roman"/>
                <w:bCs/>
                <w:color w:val="000000"/>
                <w:sz w:val="24"/>
                <w:szCs w:val="24"/>
              </w:rPr>
              <w:t>ценка качества</w:t>
            </w:r>
          </w:p>
        </w:tc>
        <w:tc>
          <w:tcPr>
            <w:tcW w:w="6344" w:type="dxa"/>
          </w:tcPr>
          <w:p w14:paraId="356D0D37" w14:textId="2E85B14B" w:rsidR="00CD26B1" w:rsidRPr="00A75D0A" w:rsidRDefault="00BA7BAA" w:rsidP="00A75D0A">
            <w:pPr>
              <w:tabs>
                <w:tab w:val="left" w:pos="851"/>
                <w:tab w:val="left" w:pos="2410"/>
                <w:tab w:val="left" w:pos="3686"/>
              </w:tabs>
              <w:jc w:val="both"/>
              <w:textAlignment w:val="baseline"/>
              <w:outlineLvl w:val="2"/>
              <w:rPr>
                <w:rFonts w:ascii="Times New Roman" w:hAnsi="Times New Roman" w:cs="Times New Roman"/>
                <w:bCs/>
                <w:caps/>
                <w:color w:val="000000"/>
                <w:sz w:val="24"/>
                <w:szCs w:val="24"/>
              </w:rPr>
            </w:pPr>
            <w:r>
              <w:rPr>
                <w:rFonts w:ascii="Times New Roman" w:hAnsi="Times New Roman" w:cs="Times New Roman"/>
                <w:bCs/>
                <w:color w:val="000000"/>
                <w:sz w:val="24"/>
                <w:szCs w:val="24"/>
              </w:rPr>
              <w:t>П</w:t>
            </w:r>
            <w:r w:rsidR="00A75D0A" w:rsidRPr="00A75D0A">
              <w:rPr>
                <w:rFonts w:ascii="Times New Roman" w:hAnsi="Times New Roman" w:cs="Times New Roman"/>
                <w:bCs/>
                <w:color w:val="000000"/>
                <w:sz w:val="24"/>
                <w:szCs w:val="24"/>
              </w:rPr>
              <w:t>одтверждение того, что требования к качеству выполнены</w:t>
            </w:r>
          </w:p>
        </w:tc>
      </w:tr>
    </w:tbl>
    <w:p w14:paraId="39F0EB8D"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color w:val="000000"/>
          <w:sz w:val="24"/>
          <w:szCs w:val="24"/>
        </w:rPr>
      </w:pPr>
    </w:p>
    <w:p w14:paraId="6A894AA0"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sz w:val="24"/>
          <w:szCs w:val="24"/>
        </w:rPr>
      </w:pPr>
      <w:r w:rsidRPr="00CD26B1">
        <w:rPr>
          <w:rFonts w:ascii="Times New Roman" w:hAnsi="Times New Roman" w:cs="Times New Roman"/>
          <w:sz w:val="24"/>
          <w:szCs w:val="24"/>
        </w:rPr>
        <w:t xml:space="preserve">Качество образовательного процесса в значительной мере определяется содержанием образования, качеством реализуемых образовательных программ. Все это требует приложения значительных усилий. При определении основных направлений совершенствования системы качества образования организации ТиПО должны исходить из единого понимания всеми организаторами образовательного процесса объектов качества образования. От уровня их состояния, в конечном итоге, зависит качество образования, они обеспечивают качество образовательной деятельности в целом. О качестве образования в колледже можно судить по тому, какие ответы мы получим на следующие вопросы: </w:t>
      </w:r>
    </w:p>
    <w:p w14:paraId="3000C420"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sz w:val="24"/>
          <w:szCs w:val="24"/>
        </w:rPr>
      </w:pPr>
      <w:r w:rsidRPr="00CD26B1">
        <w:rPr>
          <w:rFonts w:ascii="Times New Roman" w:hAnsi="Times New Roman" w:cs="Times New Roman"/>
          <w:sz w:val="24"/>
          <w:szCs w:val="24"/>
        </w:rPr>
        <w:t xml:space="preserve">кого учим, </w:t>
      </w:r>
    </w:p>
    <w:p w14:paraId="2870DDF6"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sz w:val="24"/>
          <w:szCs w:val="24"/>
        </w:rPr>
      </w:pPr>
      <w:r w:rsidRPr="00CD26B1">
        <w:rPr>
          <w:rFonts w:ascii="Times New Roman" w:hAnsi="Times New Roman" w:cs="Times New Roman"/>
          <w:sz w:val="24"/>
          <w:szCs w:val="24"/>
        </w:rPr>
        <w:t xml:space="preserve">чему учим, </w:t>
      </w:r>
    </w:p>
    <w:p w14:paraId="0CFFF425"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sz w:val="24"/>
          <w:szCs w:val="24"/>
        </w:rPr>
      </w:pPr>
      <w:r w:rsidRPr="00CD26B1">
        <w:rPr>
          <w:rFonts w:ascii="Times New Roman" w:hAnsi="Times New Roman" w:cs="Times New Roman"/>
          <w:sz w:val="24"/>
          <w:szCs w:val="24"/>
        </w:rPr>
        <w:t xml:space="preserve">кто учит, как учим, </w:t>
      </w:r>
    </w:p>
    <w:p w14:paraId="5245F7BF"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sz w:val="24"/>
          <w:szCs w:val="24"/>
        </w:rPr>
      </w:pPr>
      <w:r w:rsidRPr="00CD26B1">
        <w:rPr>
          <w:rFonts w:ascii="Times New Roman" w:hAnsi="Times New Roman" w:cs="Times New Roman"/>
          <w:sz w:val="24"/>
          <w:szCs w:val="24"/>
        </w:rPr>
        <w:t xml:space="preserve">каковы ресурсы, </w:t>
      </w:r>
    </w:p>
    <w:p w14:paraId="613E3F17"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color w:val="000000"/>
          <w:sz w:val="24"/>
          <w:szCs w:val="24"/>
        </w:rPr>
      </w:pPr>
      <w:r w:rsidRPr="00CD26B1">
        <w:rPr>
          <w:rFonts w:ascii="Times New Roman" w:hAnsi="Times New Roman" w:cs="Times New Roman"/>
          <w:sz w:val="24"/>
          <w:szCs w:val="24"/>
        </w:rPr>
        <w:t>кто и как управляет колледжем?</w:t>
      </w:r>
    </w:p>
    <w:p w14:paraId="2C0733FE"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color w:val="000000"/>
          <w:sz w:val="24"/>
          <w:szCs w:val="24"/>
        </w:rPr>
      </w:pPr>
      <w:r w:rsidRPr="00CD26B1">
        <w:rPr>
          <w:noProof/>
          <w:lang w:eastAsia="ru-RU"/>
        </w:rPr>
        <w:drawing>
          <wp:inline distT="0" distB="0" distL="0" distR="0" wp14:anchorId="1A6685C6" wp14:editId="6A26CF20">
            <wp:extent cx="5429250" cy="265862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0510" cy="2664134"/>
                    </a:xfrm>
                    <a:prstGeom prst="rect">
                      <a:avLst/>
                    </a:prstGeom>
                  </pic:spPr>
                </pic:pic>
              </a:graphicData>
            </a:graphic>
          </wp:inline>
        </w:drawing>
      </w:r>
    </w:p>
    <w:p w14:paraId="2B625A90"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i/>
          <w:color w:val="000000"/>
          <w:sz w:val="24"/>
          <w:szCs w:val="24"/>
        </w:rPr>
      </w:pPr>
      <w:r w:rsidRPr="00CD26B1">
        <w:rPr>
          <w:rFonts w:ascii="Times New Roman" w:hAnsi="Times New Roman" w:cs="Times New Roman"/>
          <w:i/>
          <w:color w:val="000000"/>
          <w:sz w:val="24"/>
          <w:szCs w:val="24"/>
        </w:rPr>
        <w:t>Рисунок 2. Объекты качества образования</w:t>
      </w:r>
    </w:p>
    <w:p w14:paraId="7738FE22"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color w:val="000000"/>
          <w:sz w:val="24"/>
          <w:szCs w:val="24"/>
        </w:rPr>
      </w:pPr>
    </w:p>
    <w:p w14:paraId="607A448D" w14:textId="77777777" w:rsidR="00CD26B1" w:rsidRPr="00CD26B1" w:rsidRDefault="00CD26B1" w:rsidP="00CD26B1">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CD26B1">
        <w:rPr>
          <w:rFonts w:ascii="Times New Roman" w:eastAsia="Times New Roman" w:hAnsi="Times New Roman" w:cs="Times New Roman"/>
          <w:color w:val="000000" w:themeColor="text1"/>
          <w:sz w:val="24"/>
          <w:szCs w:val="24"/>
          <w:lang w:eastAsia="ru-RU"/>
        </w:rPr>
        <w:t xml:space="preserve">Требование обеспечения высокого качества образования объективно диктует необходимость адекватной оценки степени его достижения. Это, в свою очередь, актуализирует проблему разработки системы управления педагогического контроля процессов и результатов образовательной деятельности. </w:t>
      </w:r>
    </w:p>
    <w:p w14:paraId="4DA4CC22" w14:textId="77777777" w:rsidR="00CD26B1" w:rsidRPr="00CD26B1" w:rsidRDefault="00CD26B1" w:rsidP="00CD26B1">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CD26B1">
        <w:rPr>
          <w:rFonts w:ascii="Times New Roman" w:eastAsia="Times New Roman" w:hAnsi="Times New Roman" w:cs="Times New Roman"/>
          <w:b/>
          <w:color w:val="000000" w:themeColor="text1"/>
          <w:sz w:val="24"/>
          <w:szCs w:val="24"/>
          <w:lang w:eastAsia="ru-RU"/>
        </w:rPr>
        <w:t>Внутриколледжный контроль</w:t>
      </w:r>
      <w:r w:rsidRPr="00CD26B1">
        <w:rPr>
          <w:rFonts w:ascii="Times New Roman" w:eastAsia="Times New Roman" w:hAnsi="Times New Roman" w:cs="Times New Roman"/>
          <w:color w:val="000000" w:themeColor="text1"/>
          <w:sz w:val="24"/>
          <w:szCs w:val="24"/>
          <w:lang w:eastAsia="ru-RU"/>
        </w:rPr>
        <w:t xml:space="preserve"> охватывает широкий круг вопросов, регулируемых и решаемых самостоятельно в организации образования, осуществляется администрацией организации образования и уполномоченными лицами. Системное представление контроля как элемента единого процесса управления позволяет сформулировать его цели, функции и задачи, требования к планированию, организации и проведению, конкретное содержание и формы контроля, исходя из целей обеспечения высокого качества образовательного процесса.</w:t>
      </w:r>
    </w:p>
    <w:p w14:paraId="4638184E" w14:textId="77777777" w:rsidR="00CD26B1" w:rsidRPr="00CD26B1" w:rsidRDefault="00CD26B1" w:rsidP="00CD26B1">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CD26B1">
        <w:rPr>
          <w:rFonts w:ascii="Times New Roman" w:eastAsia="Times New Roman" w:hAnsi="Times New Roman" w:cs="Times New Roman"/>
          <w:color w:val="000000" w:themeColor="text1"/>
          <w:sz w:val="24"/>
          <w:szCs w:val="24"/>
          <w:lang w:eastAsia="ru-RU"/>
        </w:rPr>
        <w:t>На рисунке представлены различные виды и формы внутриколледжного контроля.</w:t>
      </w:r>
    </w:p>
    <w:p w14:paraId="71094E03"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color w:val="000000"/>
          <w:sz w:val="24"/>
          <w:szCs w:val="24"/>
        </w:rPr>
      </w:pPr>
    </w:p>
    <w:p w14:paraId="0D02B597"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hAnsi="Times New Roman" w:cs="Times New Roman"/>
          <w:color w:val="000000"/>
          <w:sz w:val="24"/>
          <w:szCs w:val="24"/>
        </w:rPr>
      </w:pPr>
      <w:r w:rsidRPr="00CD26B1">
        <w:rPr>
          <w:noProof/>
          <w:lang w:eastAsia="ru-RU"/>
        </w:rPr>
        <w:lastRenderedPageBreak/>
        <w:drawing>
          <wp:inline distT="0" distB="0" distL="0" distR="0" wp14:anchorId="6DE4E26D" wp14:editId="00CF6DB5">
            <wp:extent cx="3642995" cy="3138311"/>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45461" cy="3140435"/>
                    </a:xfrm>
                    <a:prstGeom prst="rect">
                      <a:avLst/>
                    </a:prstGeom>
                  </pic:spPr>
                </pic:pic>
              </a:graphicData>
            </a:graphic>
          </wp:inline>
        </w:drawing>
      </w:r>
    </w:p>
    <w:p w14:paraId="3BFD15EE" w14:textId="77777777" w:rsidR="00CD26B1" w:rsidRPr="00CD26B1" w:rsidRDefault="00CD26B1" w:rsidP="00CD26B1">
      <w:pPr>
        <w:tabs>
          <w:tab w:val="left" w:pos="851"/>
          <w:tab w:val="left" w:pos="2410"/>
          <w:tab w:val="left" w:pos="3686"/>
        </w:tabs>
        <w:spacing w:after="0" w:line="240" w:lineRule="auto"/>
        <w:ind w:firstLine="709"/>
        <w:textAlignment w:val="baseline"/>
        <w:outlineLvl w:val="2"/>
        <w:rPr>
          <w:rFonts w:ascii="Times New Roman" w:hAnsi="Times New Roman" w:cs="Times New Roman"/>
          <w:i/>
          <w:color w:val="000000"/>
          <w:sz w:val="24"/>
          <w:szCs w:val="24"/>
        </w:rPr>
      </w:pPr>
      <w:r w:rsidRPr="00CD26B1">
        <w:rPr>
          <w:rFonts w:ascii="Times New Roman" w:hAnsi="Times New Roman" w:cs="Times New Roman"/>
          <w:i/>
          <w:color w:val="000000"/>
          <w:sz w:val="24"/>
          <w:szCs w:val="24"/>
        </w:rPr>
        <w:t>Рисунок 3. Виды и формы внутриколледжного контроля</w:t>
      </w:r>
    </w:p>
    <w:p w14:paraId="773F2E83"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hAnsi="Times New Roman" w:cs="Times New Roman"/>
          <w:color w:val="000000"/>
          <w:sz w:val="24"/>
          <w:szCs w:val="24"/>
        </w:rPr>
      </w:pPr>
    </w:p>
    <w:p w14:paraId="4DE85CBD" w14:textId="77777777" w:rsidR="00CD26B1" w:rsidRPr="00CD26B1" w:rsidRDefault="00CD26B1" w:rsidP="00CD26B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D26B1">
        <w:rPr>
          <w:rFonts w:ascii="Times New Roman" w:eastAsia="Times New Roman" w:hAnsi="Times New Roman" w:cs="Times New Roman"/>
          <w:color w:val="000000" w:themeColor="text1"/>
          <w:sz w:val="24"/>
          <w:szCs w:val="24"/>
          <w:lang w:eastAsia="ru-RU"/>
        </w:rPr>
        <w:t xml:space="preserve">Анализ образовательной практики позволяет утверждать, что традиционная система контроля не обеспечивает достижения его основных целей – стимулирования активности субъектов образования в совершенствовании своей деятельности, повышения качества образования, выявления причин недостаточно эффективного функционирования системы образования и обеспечения всех уровней управления необходимой информацией. </w:t>
      </w:r>
    </w:p>
    <w:p w14:paraId="663A8FF5" w14:textId="77777777" w:rsidR="00CD26B1" w:rsidRPr="00CD26B1" w:rsidRDefault="00CD26B1" w:rsidP="00CD26B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D26B1">
        <w:rPr>
          <w:rFonts w:ascii="Times New Roman" w:eastAsia="Times New Roman" w:hAnsi="Times New Roman" w:cs="Times New Roman"/>
          <w:color w:val="000000" w:themeColor="text1"/>
          <w:sz w:val="24"/>
          <w:szCs w:val="24"/>
          <w:lang w:eastAsia="ru-RU"/>
        </w:rPr>
        <w:t xml:space="preserve">В оценке качества образования имеются следующие </w:t>
      </w:r>
      <w:r w:rsidRPr="00CD26B1">
        <w:rPr>
          <w:rFonts w:ascii="Times New Roman" w:eastAsia="Times New Roman" w:hAnsi="Times New Roman" w:cs="Times New Roman"/>
          <w:i/>
          <w:color w:val="000000" w:themeColor="text1"/>
          <w:sz w:val="24"/>
          <w:szCs w:val="24"/>
          <w:lang w:eastAsia="ru-RU"/>
        </w:rPr>
        <w:t>проблемы</w:t>
      </w:r>
      <w:r w:rsidRPr="00CD26B1">
        <w:rPr>
          <w:rFonts w:ascii="Times New Roman" w:eastAsia="Times New Roman" w:hAnsi="Times New Roman" w:cs="Times New Roman"/>
          <w:color w:val="000000" w:themeColor="text1"/>
          <w:sz w:val="24"/>
          <w:szCs w:val="24"/>
          <w:lang w:eastAsia="ru-RU"/>
        </w:rPr>
        <w:t>:</w:t>
      </w:r>
    </w:p>
    <w:p w14:paraId="6FB186EA" w14:textId="77777777" w:rsidR="00CD26B1" w:rsidRPr="00CD26B1" w:rsidRDefault="00CD26B1" w:rsidP="000C12C9">
      <w:pPr>
        <w:numPr>
          <w:ilvl w:val="0"/>
          <w:numId w:val="26"/>
        </w:numPr>
        <w:spacing w:after="0" w:line="240" w:lineRule="auto"/>
        <w:ind w:left="0" w:firstLine="709"/>
        <w:contextualSpacing/>
        <w:jc w:val="both"/>
        <w:rPr>
          <w:rFonts w:ascii="Times New Roman" w:eastAsia="Times New Roman" w:hAnsi="Times New Roman" w:cs="Times New Roman"/>
          <w:color w:val="000000" w:themeColor="text1"/>
          <w:sz w:val="24"/>
          <w:szCs w:val="24"/>
          <w:lang w:val="x-none" w:eastAsia="ru-RU"/>
        </w:rPr>
      </w:pPr>
      <w:r w:rsidRPr="00CD26B1">
        <w:rPr>
          <w:rFonts w:ascii="Times New Roman" w:eastAsia="Times New Roman" w:hAnsi="Times New Roman" w:cs="Times New Roman"/>
          <w:color w:val="000000" w:themeColor="text1"/>
          <w:sz w:val="24"/>
          <w:szCs w:val="24"/>
          <w:lang w:val="x-none" w:eastAsia="ru-RU"/>
        </w:rPr>
        <w:t>в регионах не ведется планомерная работа по реализации рекомендаций по итогам международных и мониторинговых исследований;</w:t>
      </w:r>
    </w:p>
    <w:p w14:paraId="0891A1D8" w14:textId="77777777" w:rsidR="00CD26B1" w:rsidRPr="00CD26B1" w:rsidRDefault="00CD26B1" w:rsidP="000C12C9">
      <w:pPr>
        <w:numPr>
          <w:ilvl w:val="0"/>
          <w:numId w:val="26"/>
        </w:numPr>
        <w:spacing w:after="0" w:line="240" w:lineRule="auto"/>
        <w:ind w:left="0" w:firstLine="709"/>
        <w:contextualSpacing/>
        <w:jc w:val="both"/>
        <w:rPr>
          <w:rFonts w:ascii="Times New Roman" w:eastAsia="Times New Roman" w:hAnsi="Times New Roman" w:cs="Times New Roman"/>
          <w:color w:val="000000" w:themeColor="text1"/>
          <w:sz w:val="24"/>
          <w:szCs w:val="24"/>
          <w:lang w:val="x-none" w:eastAsia="ru-RU"/>
        </w:rPr>
      </w:pPr>
      <w:r w:rsidRPr="00CD26B1">
        <w:rPr>
          <w:rFonts w:ascii="Times New Roman" w:eastAsia="Times New Roman" w:hAnsi="Times New Roman" w:cs="Times New Roman"/>
          <w:color w:val="000000" w:themeColor="text1"/>
          <w:sz w:val="24"/>
          <w:szCs w:val="24"/>
          <w:lang w:val="x-none" w:eastAsia="ru-RU"/>
        </w:rPr>
        <w:t>отсутствуют региональные системы независимого оценивания на уровне управлений образования для принятия превентивных мер;</w:t>
      </w:r>
    </w:p>
    <w:p w14:paraId="55FA7F0F" w14:textId="77777777" w:rsidR="00CD26B1" w:rsidRPr="00CD26B1" w:rsidRDefault="00CD26B1" w:rsidP="000C12C9">
      <w:pPr>
        <w:numPr>
          <w:ilvl w:val="0"/>
          <w:numId w:val="26"/>
        </w:numPr>
        <w:spacing w:after="0" w:line="240" w:lineRule="auto"/>
        <w:ind w:left="0" w:firstLine="709"/>
        <w:contextualSpacing/>
        <w:jc w:val="both"/>
        <w:rPr>
          <w:rFonts w:ascii="Times New Roman" w:eastAsia="Times New Roman" w:hAnsi="Times New Roman" w:cs="Times New Roman"/>
          <w:color w:val="000000" w:themeColor="text1"/>
          <w:sz w:val="24"/>
          <w:szCs w:val="24"/>
          <w:lang w:val="x-none" w:eastAsia="ru-RU"/>
        </w:rPr>
      </w:pPr>
      <w:r w:rsidRPr="00CD26B1">
        <w:rPr>
          <w:rFonts w:ascii="Times New Roman" w:eastAsia="Times New Roman" w:hAnsi="Times New Roman" w:cs="Times New Roman"/>
          <w:color w:val="000000" w:themeColor="text1"/>
          <w:sz w:val="24"/>
          <w:szCs w:val="24"/>
          <w:lang w:val="x-none" w:eastAsia="ru-RU"/>
        </w:rPr>
        <w:t>высокая потребность в специалистах по оцениванию и разработке тестов;</w:t>
      </w:r>
    </w:p>
    <w:p w14:paraId="05E94702" w14:textId="77777777" w:rsidR="00CD26B1" w:rsidRPr="00CD26B1" w:rsidRDefault="00CD26B1" w:rsidP="000C12C9">
      <w:pPr>
        <w:numPr>
          <w:ilvl w:val="0"/>
          <w:numId w:val="26"/>
        </w:numPr>
        <w:spacing w:after="0" w:line="240" w:lineRule="auto"/>
        <w:ind w:left="0" w:firstLine="709"/>
        <w:contextualSpacing/>
        <w:jc w:val="both"/>
        <w:rPr>
          <w:rFonts w:ascii="Times New Roman" w:eastAsia="Times New Roman" w:hAnsi="Times New Roman" w:cs="Times New Roman"/>
          <w:color w:val="000000" w:themeColor="text1"/>
          <w:sz w:val="24"/>
          <w:szCs w:val="24"/>
          <w:lang w:val="x-none" w:eastAsia="ru-RU"/>
        </w:rPr>
      </w:pPr>
      <w:r w:rsidRPr="00CD26B1">
        <w:rPr>
          <w:rFonts w:ascii="Times New Roman" w:eastAsia="Times New Roman" w:hAnsi="Times New Roman" w:cs="Times New Roman"/>
          <w:color w:val="000000" w:themeColor="text1"/>
          <w:sz w:val="24"/>
          <w:szCs w:val="24"/>
          <w:lang w:val="x-none" w:eastAsia="ru-RU"/>
        </w:rPr>
        <w:t>действующие инструменты внешней оценки образовательных достижений обучающихся не в полной мере соответствуют международным стандартам для корреляции данных и проведения анализа;</w:t>
      </w:r>
    </w:p>
    <w:p w14:paraId="6155C20F" w14:textId="77777777" w:rsidR="00CD26B1" w:rsidRPr="00CD26B1" w:rsidRDefault="00CD26B1" w:rsidP="000C12C9">
      <w:pPr>
        <w:numPr>
          <w:ilvl w:val="0"/>
          <w:numId w:val="26"/>
        </w:numPr>
        <w:spacing w:after="0" w:line="240" w:lineRule="auto"/>
        <w:ind w:left="0" w:firstLine="709"/>
        <w:contextualSpacing/>
        <w:jc w:val="both"/>
        <w:rPr>
          <w:rFonts w:ascii="Times New Roman" w:eastAsia="Times New Roman" w:hAnsi="Times New Roman" w:cs="Times New Roman"/>
          <w:color w:val="000000" w:themeColor="text1"/>
          <w:sz w:val="24"/>
          <w:szCs w:val="24"/>
          <w:lang w:val="x-none" w:eastAsia="ru-RU"/>
        </w:rPr>
      </w:pPr>
      <w:r w:rsidRPr="00CD26B1">
        <w:rPr>
          <w:rFonts w:ascii="Times New Roman" w:eastAsia="Times New Roman" w:hAnsi="Times New Roman" w:cs="Times New Roman"/>
          <w:color w:val="000000" w:themeColor="text1"/>
          <w:sz w:val="24"/>
          <w:szCs w:val="24"/>
          <w:lang w:val="x-none" w:eastAsia="ru-RU"/>
        </w:rPr>
        <w:t>процессы внутреннего и внешнего обеспечения качества не систематизированы, отсутствует единый рамочный документ, соответствующий международным стандартам, по оценке качества образования для применения всеми стейкхолдерами образования;</w:t>
      </w:r>
    </w:p>
    <w:p w14:paraId="3202AB57" w14:textId="77777777" w:rsidR="00CD26B1" w:rsidRPr="00CD26B1" w:rsidRDefault="00CD26B1" w:rsidP="000C12C9">
      <w:pPr>
        <w:numPr>
          <w:ilvl w:val="0"/>
          <w:numId w:val="26"/>
        </w:numPr>
        <w:spacing w:after="0" w:line="240" w:lineRule="auto"/>
        <w:ind w:left="0" w:firstLine="709"/>
        <w:contextualSpacing/>
        <w:jc w:val="both"/>
        <w:rPr>
          <w:rFonts w:ascii="Times New Roman" w:eastAsia="Times New Roman" w:hAnsi="Times New Roman" w:cs="Times New Roman"/>
          <w:color w:val="000000" w:themeColor="text1"/>
          <w:sz w:val="24"/>
          <w:szCs w:val="24"/>
          <w:lang w:val="x-none" w:eastAsia="ru-RU"/>
        </w:rPr>
      </w:pPr>
      <w:r w:rsidRPr="00CD26B1">
        <w:rPr>
          <w:rFonts w:ascii="Times New Roman" w:eastAsia="Times New Roman" w:hAnsi="Times New Roman" w:cs="Times New Roman"/>
          <w:color w:val="000000" w:themeColor="text1"/>
          <w:sz w:val="24"/>
          <w:szCs w:val="24"/>
          <w:lang w:val="x-none" w:eastAsia="ru-RU"/>
        </w:rPr>
        <w:t>излишняя бумажная отчетность при осуществлении государственного контроля;</w:t>
      </w:r>
    </w:p>
    <w:p w14:paraId="2B74060B" w14:textId="77777777" w:rsidR="00CD26B1" w:rsidRPr="00CD26B1" w:rsidRDefault="00CD26B1" w:rsidP="000C12C9">
      <w:pPr>
        <w:numPr>
          <w:ilvl w:val="0"/>
          <w:numId w:val="26"/>
        </w:numPr>
        <w:spacing w:after="0" w:line="240" w:lineRule="auto"/>
        <w:ind w:left="0" w:firstLine="709"/>
        <w:contextualSpacing/>
        <w:jc w:val="both"/>
        <w:rPr>
          <w:rFonts w:ascii="Times New Roman" w:eastAsia="Times New Roman" w:hAnsi="Times New Roman" w:cs="Times New Roman"/>
          <w:color w:val="000000" w:themeColor="text1"/>
          <w:sz w:val="24"/>
          <w:szCs w:val="24"/>
          <w:lang w:val="x-none" w:eastAsia="ru-RU"/>
        </w:rPr>
      </w:pPr>
      <w:r w:rsidRPr="00CD26B1">
        <w:rPr>
          <w:rFonts w:ascii="Times New Roman" w:eastAsia="Times New Roman" w:hAnsi="Times New Roman" w:cs="Times New Roman"/>
          <w:color w:val="000000" w:themeColor="text1"/>
          <w:sz w:val="24"/>
          <w:szCs w:val="24"/>
          <w:lang w:val="x-none" w:eastAsia="ru-RU"/>
        </w:rPr>
        <w:t>воздействие человеческого фактора при составлении плана проверок.</w:t>
      </w:r>
    </w:p>
    <w:p w14:paraId="1D189AE1" w14:textId="77777777" w:rsidR="00CD26B1" w:rsidRPr="00CD26B1" w:rsidRDefault="00CD26B1" w:rsidP="00CD26B1">
      <w:pPr>
        <w:spacing w:after="0" w:line="240" w:lineRule="auto"/>
        <w:ind w:firstLine="709"/>
        <w:jc w:val="both"/>
        <w:rPr>
          <w:rFonts w:ascii="Times New Roman" w:hAnsi="Times New Roman" w:cs="Times New Roman"/>
          <w:color w:val="000000" w:themeColor="text1"/>
          <w:sz w:val="24"/>
          <w:szCs w:val="24"/>
        </w:rPr>
      </w:pPr>
      <w:r w:rsidRPr="00CD26B1">
        <w:rPr>
          <w:rFonts w:ascii="Times New Roman" w:hAnsi="Times New Roman" w:cs="Times New Roman"/>
          <w:color w:val="000000" w:themeColor="text1"/>
          <w:sz w:val="24"/>
          <w:szCs w:val="24"/>
        </w:rPr>
        <w:t>Каждый менеджер организации ТиПО постоянно нуждается в четком представлении о том, как развивается колледж, каковы тенденции того развития, как совершенствуется (или не совершенствуется) образовательный процесс. Иными словами, нужен постоянный мониторинг, постоянная обратная связь, информированность обо всех сферах жизни и деятельности организации образования. Такую информацию – достоверную, полную – можно получить только с помощью хорошо налаженного внутриколледжного контроля в системе организации образования.</w:t>
      </w:r>
    </w:p>
    <w:p w14:paraId="53FA7D22"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Существенным для совершенствования системы контроля является введение понятия RADAR – аббревиатуры от следующих слов.</w:t>
      </w:r>
    </w:p>
    <w:p w14:paraId="4B9F618F"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i/>
          <w:iCs/>
          <w:sz w:val="24"/>
          <w:szCs w:val="24"/>
          <w:lang w:eastAsia="ru-RU"/>
        </w:rPr>
        <w:t>Results (результаты).</w:t>
      </w:r>
      <w:r w:rsidRPr="00CD26B1">
        <w:rPr>
          <w:rFonts w:ascii="Times New Roman" w:eastAsia="Times New Roman" w:hAnsi="Times New Roman" w:cs="Times New Roman"/>
          <w:sz w:val="24"/>
          <w:szCs w:val="24"/>
          <w:lang w:eastAsia="ru-RU"/>
        </w:rPr>
        <w:t> Контроль должен выявлять не только соответствие цели и результатов, но и прогресс в любом отношении.</w:t>
      </w:r>
    </w:p>
    <w:p w14:paraId="3C6E8D7B"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i/>
          <w:iCs/>
          <w:sz w:val="24"/>
          <w:szCs w:val="24"/>
          <w:lang w:eastAsia="ru-RU"/>
        </w:rPr>
        <w:lastRenderedPageBreak/>
        <w:t>Approach (подход).</w:t>
      </w:r>
      <w:r w:rsidRPr="00CD26B1">
        <w:rPr>
          <w:rFonts w:ascii="Times New Roman" w:eastAsia="Times New Roman" w:hAnsi="Times New Roman" w:cs="Times New Roman"/>
          <w:sz w:val="24"/>
          <w:szCs w:val="24"/>
          <w:lang w:eastAsia="ru-RU"/>
        </w:rPr>
        <w:t> Объектом контроля становится то, как в образовательной организации определяются и достигаются цели и интегрируются процессы.</w:t>
      </w:r>
    </w:p>
    <w:p w14:paraId="78367C0D"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i/>
          <w:iCs/>
          <w:sz w:val="24"/>
          <w:szCs w:val="24"/>
          <w:lang w:eastAsia="ru-RU"/>
        </w:rPr>
        <w:t>Development (развитие).</w:t>
      </w:r>
      <w:r w:rsidRPr="00CD26B1">
        <w:rPr>
          <w:rFonts w:ascii="Times New Roman" w:eastAsia="Times New Roman" w:hAnsi="Times New Roman" w:cs="Times New Roman"/>
          <w:sz w:val="24"/>
          <w:szCs w:val="24"/>
          <w:lang w:eastAsia="ru-RU"/>
        </w:rPr>
        <w:t> Контроль имеет системную, а не симптоматическую форму решения проблем.</w:t>
      </w:r>
    </w:p>
    <w:p w14:paraId="5D41ECCA"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i/>
          <w:iCs/>
          <w:sz w:val="24"/>
          <w:szCs w:val="24"/>
          <w:lang w:eastAsia="ru-RU"/>
        </w:rPr>
        <w:t>Assessment (оценка).</w:t>
      </w:r>
      <w:r w:rsidRPr="00CD26B1">
        <w:rPr>
          <w:rFonts w:ascii="Times New Roman" w:eastAsia="Times New Roman" w:hAnsi="Times New Roman" w:cs="Times New Roman"/>
          <w:sz w:val="24"/>
          <w:szCs w:val="24"/>
          <w:lang w:eastAsia="ru-RU"/>
        </w:rPr>
        <w:t> Достигнутые результаты должны быть измерены и объективно доказаны (если возможно, количественно).</w:t>
      </w:r>
    </w:p>
    <w:p w14:paraId="4525FB24" w14:textId="5903A288" w:rsid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i/>
          <w:iCs/>
          <w:sz w:val="24"/>
          <w:szCs w:val="24"/>
          <w:lang w:eastAsia="ru-RU"/>
        </w:rPr>
        <w:t>Review (анализ).</w:t>
      </w:r>
      <w:r w:rsidRPr="00CD26B1">
        <w:rPr>
          <w:rFonts w:ascii="Times New Roman" w:eastAsia="Times New Roman" w:hAnsi="Times New Roman" w:cs="Times New Roman"/>
          <w:sz w:val="24"/>
          <w:szCs w:val="24"/>
          <w:lang w:eastAsia="ru-RU"/>
        </w:rPr>
        <w:t> Необходимо корректное, объективное и публичное сообщение о действительных достижениях.</w:t>
      </w:r>
    </w:p>
    <w:p w14:paraId="7B7F329D" w14:textId="77777777" w:rsidR="00BA7BAA" w:rsidRPr="00CD26B1" w:rsidRDefault="00BA7BAA" w:rsidP="00CD26B1">
      <w:pPr>
        <w:spacing w:after="0" w:line="240" w:lineRule="auto"/>
        <w:ind w:firstLine="709"/>
        <w:jc w:val="both"/>
        <w:rPr>
          <w:rFonts w:ascii="Times New Roman" w:eastAsia="Times New Roman" w:hAnsi="Times New Roman" w:cs="Times New Roman"/>
          <w:sz w:val="24"/>
          <w:szCs w:val="24"/>
          <w:lang w:eastAsia="ru-RU"/>
        </w:rPr>
      </w:pPr>
    </w:p>
    <w:p w14:paraId="4119F70D" w14:textId="2080607B" w:rsidR="00CD26B1" w:rsidRPr="00CD26B1" w:rsidRDefault="00CD26B1" w:rsidP="00BA7BAA">
      <w:pPr>
        <w:spacing w:after="0" w:line="240" w:lineRule="auto"/>
        <w:ind w:firstLine="709"/>
        <w:jc w:val="center"/>
        <w:rPr>
          <w:rFonts w:ascii="Times New Roman" w:eastAsia="Times New Roman" w:hAnsi="Times New Roman" w:cs="Times New Roman"/>
          <w:i/>
          <w:sz w:val="24"/>
          <w:szCs w:val="24"/>
          <w:lang w:eastAsia="ru-RU"/>
        </w:rPr>
      </w:pPr>
      <w:r w:rsidRPr="00CD26B1">
        <w:rPr>
          <w:rFonts w:ascii="Times New Roman" w:eastAsia="Times New Roman" w:hAnsi="Times New Roman" w:cs="Times New Roman"/>
          <w:i/>
          <w:sz w:val="24"/>
          <w:szCs w:val="24"/>
          <w:lang w:eastAsia="ru-RU"/>
        </w:rPr>
        <w:t>Таблица 4. Качественные показате</w:t>
      </w:r>
      <w:r w:rsidR="00BA7BAA">
        <w:rPr>
          <w:rFonts w:ascii="Times New Roman" w:eastAsia="Times New Roman" w:hAnsi="Times New Roman" w:cs="Times New Roman"/>
          <w:i/>
          <w:sz w:val="24"/>
          <w:szCs w:val="24"/>
          <w:lang w:eastAsia="ru-RU"/>
        </w:rPr>
        <w:t>ли образовательного мониторинга</w:t>
      </w:r>
    </w:p>
    <w:tbl>
      <w:tblPr>
        <w:tblStyle w:val="41"/>
        <w:tblW w:w="0" w:type="auto"/>
        <w:tblLook w:val="04A0" w:firstRow="1" w:lastRow="0" w:firstColumn="1" w:lastColumn="0" w:noHBand="0" w:noVBand="1"/>
      </w:tblPr>
      <w:tblGrid>
        <w:gridCol w:w="2695"/>
        <w:gridCol w:w="6649"/>
      </w:tblGrid>
      <w:tr w:rsidR="00CD26B1" w:rsidRPr="00CD26B1" w14:paraId="32B69A6D" w14:textId="77777777" w:rsidTr="00CD26B1">
        <w:tc>
          <w:tcPr>
            <w:tcW w:w="9571" w:type="dxa"/>
            <w:gridSpan w:val="2"/>
            <w:shd w:val="clear" w:color="auto" w:fill="B6DDE8" w:themeFill="accent5" w:themeFillTint="66"/>
          </w:tcPr>
          <w:p w14:paraId="1C278218" w14:textId="2A4F30E9" w:rsidR="00CD26B1" w:rsidRPr="00BA7BAA" w:rsidRDefault="00BA7BAA" w:rsidP="00BA7BAA">
            <w:pPr>
              <w:jc w:val="center"/>
              <w:rPr>
                <w:rFonts w:ascii="Times New Roman" w:eastAsia="Times New Roman" w:hAnsi="Times New Roman" w:cs="Times New Roman"/>
                <w:b/>
                <w:bCs/>
                <w:caps/>
                <w:color w:val="000000" w:themeColor="text1"/>
                <w:sz w:val="24"/>
                <w:szCs w:val="24"/>
                <w:lang w:eastAsia="ru-RU"/>
              </w:rPr>
            </w:pPr>
            <w:r>
              <w:rPr>
                <w:rFonts w:ascii="Times New Roman" w:eastAsia="Times New Roman" w:hAnsi="Times New Roman" w:cs="Times New Roman"/>
                <w:b/>
                <w:bCs/>
                <w:sz w:val="24"/>
                <w:szCs w:val="24"/>
                <w:lang w:eastAsia="ru-RU"/>
              </w:rPr>
              <w:t>К</w:t>
            </w:r>
            <w:r w:rsidRPr="00BA7BAA">
              <w:rPr>
                <w:rFonts w:ascii="Times New Roman" w:eastAsia="Times New Roman" w:hAnsi="Times New Roman" w:cs="Times New Roman"/>
                <w:b/>
                <w:bCs/>
                <w:sz w:val="24"/>
                <w:szCs w:val="24"/>
                <w:lang w:eastAsia="ru-RU"/>
              </w:rPr>
              <w:t>ачественные показатели образовательного мониторинга</w:t>
            </w:r>
          </w:p>
        </w:tc>
      </w:tr>
      <w:tr w:rsidR="00CD26B1" w:rsidRPr="00CD26B1" w14:paraId="5A478153" w14:textId="77777777" w:rsidTr="00CD26B1">
        <w:tc>
          <w:tcPr>
            <w:tcW w:w="2660" w:type="dxa"/>
          </w:tcPr>
          <w:p w14:paraId="224F1AEC" w14:textId="33CC9DE2"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w:t>
            </w:r>
            <w:r w:rsidRPr="00BA7BAA">
              <w:rPr>
                <w:rFonts w:ascii="Times New Roman" w:eastAsia="Times New Roman" w:hAnsi="Times New Roman" w:cs="Times New Roman"/>
                <w:bCs/>
                <w:color w:val="000000" w:themeColor="text1"/>
                <w:sz w:val="24"/>
                <w:szCs w:val="24"/>
                <w:lang w:eastAsia="ru-RU"/>
              </w:rPr>
              <w:t>бъективность</w:t>
            </w:r>
          </w:p>
        </w:tc>
        <w:tc>
          <w:tcPr>
            <w:tcW w:w="6911" w:type="dxa"/>
          </w:tcPr>
          <w:p w14:paraId="4FC8829C" w14:textId="6748597A"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val="kk-KZ" w:eastAsia="ru-RU"/>
              </w:rPr>
              <w:t>П</w:t>
            </w:r>
            <w:r w:rsidRPr="00BA7BAA">
              <w:rPr>
                <w:rFonts w:ascii="Times New Roman" w:eastAsia="Times New Roman" w:hAnsi="Times New Roman" w:cs="Times New Roman"/>
                <w:bCs/>
                <w:color w:val="000000" w:themeColor="text1"/>
                <w:sz w:val="24"/>
                <w:szCs w:val="24"/>
                <w:lang w:eastAsia="ru-RU"/>
              </w:rPr>
              <w:t>олученные результаты должны отражать реальное состояние дел, личностный фактор должен быть минимизирован</w:t>
            </w:r>
          </w:p>
        </w:tc>
      </w:tr>
      <w:tr w:rsidR="00CD26B1" w:rsidRPr="00CD26B1" w14:paraId="4C8B6CD5" w14:textId="77777777" w:rsidTr="00CD26B1">
        <w:tc>
          <w:tcPr>
            <w:tcW w:w="2660" w:type="dxa"/>
          </w:tcPr>
          <w:p w14:paraId="04392127" w14:textId="6F97326A"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Т</w:t>
            </w:r>
            <w:r w:rsidRPr="00BA7BAA">
              <w:rPr>
                <w:rFonts w:ascii="Times New Roman" w:eastAsia="Times New Roman" w:hAnsi="Times New Roman" w:cs="Times New Roman"/>
                <w:bCs/>
                <w:color w:val="000000" w:themeColor="text1"/>
                <w:sz w:val="24"/>
                <w:szCs w:val="24"/>
                <w:lang w:eastAsia="ru-RU"/>
              </w:rPr>
              <w:t>очность</w:t>
            </w:r>
          </w:p>
        </w:tc>
        <w:tc>
          <w:tcPr>
            <w:tcW w:w="6911" w:type="dxa"/>
          </w:tcPr>
          <w:p w14:paraId="1EB97A09" w14:textId="041E70D5"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val="kk-KZ" w:eastAsia="ru-RU"/>
              </w:rPr>
              <w:t>П</w:t>
            </w:r>
            <w:r w:rsidRPr="00BA7BAA">
              <w:rPr>
                <w:rFonts w:ascii="Times New Roman" w:eastAsia="Times New Roman" w:hAnsi="Times New Roman" w:cs="Times New Roman"/>
                <w:bCs/>
                <w:color w:val="000000" w:themeColor="text1"/>
                <w:sz w:val="24"/>
                <w:szCs w:val="24"/>
                <w:lang w:eastAsia="ru-RU"/>
              </w:rPr>
              <w:t>огрешности измерений должны быть такими, чтобы гарантировать значения истинных показателей с приемлемой точностью</w:t>
            </w:r>
          </w:p>
        </w:tc>
      </w:tr>
      <w:tr w:rsidR="00CD26B1" w:rsidRPr="00CD26B1" w14:paraId="2E633374" w14:textId="77777777" w:rsidTr="00CD26B1">
        <w:tc>
          <w:tcPr>
            <w:tcW w:w="2660" w:type="dxa"/>
          </w:tcPr>
          <w:p w14:paraId="1BDAFEBF" w14:textId="72676D8C"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П</w:t>
            </w:r>
            <w:r w:rsidRPr="00BA7BAA">
              <w:rPr>
                <w:rFonts w:ascii="Times New Roman" w:eastAsia="Times New Roman" w:hAnsi="Times New Roman" w:cs="Times New Roman"/>
                <w:bCs/>
                <w:color w:val="000000" w:themeColor="text1"/>
                <w:sz w:val="24"/>
                <w:szCs w:val="24"/>
                <w:lang w:eastAsia="ru-RU"/>
              </w:rPr>
              <w:t>олнота</w:t>
            </w:r>
          </w:p>
        </w:tc>
        <w:tc>
          <w:tcPr>
            <w:tcW w:w="6911" w:type="dxa"/>
          </w:tcPr>
          <w:p w14:paraId="3B6BB749" w14:textId="7BFF00FB"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val="kk-KZ" w:eastAsia="ru-RU"/>
              </w:rPr>
              <w:t>И</w:t>
            </w:r>
            <w:r w:rsidRPr="00BA7BAA">
              <w:rPr>
                <w:rFonts w:ascii="Times New Roman" w:eastAsia="Times New Roman" w:hAnsi="Times New Roman" w:cs="Times New Roman"/>
                <w:bCs/>
                <w:color w:val="000000" w:themeColor="text1"/>
                <w:sz w:val="24"/>
                <w:szCs w:val="24"/>
                <w:lang w:eastAsia="ru-RU"/>
              </w:rPr>
              <w:t>сточники информации должны перекрывать возможное поле получения результатов или корректно репрезентировать его</w:t>
            </w:r>
          </w:p>
        </w:tc>
      </w:tr>
      <w:tr w:rsidR="00CD26B1" w:rsidRPr="00CD26B1" w14:paraId="32E295F0" w14:textId="77777777" w:rsidTr="00CD26B1">
        <w:tc>
          <w:tcPr>
            <w:tcW w:w="2660" w:type="dxa"/>
          </w:tcPr>
          <w:p w14:paraId="2EB9AB01" w14:textId="22043F1A"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Д</w:t>
            </w:r>
            <w:r w:rsidRPr="00BA7BAA">
              <w:rPr>
                <w:rFonts w:ascii="Times New Roman" w:eastAsia="Times New Roman" w:hAnsi="Times New Roman" w:cs="Times New Roman"/>
                <w:bCs/>
                <w:color w:val="000000" w:themeColor="text1"/>
                <w:sz w:val="24"/>
                <w:szCs w:val="24"/>
                <w:lang w:eastAsia="ru-RU"/>
              </w:rPr>
              <w:t>остаточность</w:t>
            </w:r>
          </w:p>
        </w:tc>
        <w:tc>
          <w:tcPr>
            <w:tcW w:w="6911" w:type="dxa"/>
          </w:tcPr>
          <w:p w14:paraId="23E2123E" w14:textId="3D4D8B0E"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val="kk-KZ" w:eastAsia="ru-RU"/>
              </w:rPr>
              <w:t>О</w:t>
            </w:r>
            <w:r w:rsidRPr="00BA7BAA">
              <w:rPr>
                <w:rFonts w:ascii="Times New Roman" w:eastAsia="Times New Roman" w:hAnsi="Times New Roman" w:cs="Times New Roman"/>
                <w:bCs/>
                <w:color w:val="000000" w:themeColor="text1"/>
                <w:sz w:val="24"/>
                <w:szCs w:val="24"/>
                <w:lang w:eastAsia="ru-RU"/>
              </w:rPr>
              <w:t>бъем информации должен соответствовать потребностям руководителя и быть достаточным для принятия того или иного решения</w:t>
            </w:r>
          </w:p>
        </w:tc>
      </w:tr>
      <w:tr w:rsidR="00CD26B1" w:rsidRPr="00CD26B1" w14:paraId="4C4C2950" w14:textId="77777777" w:rsidTr="00CD26B1">
        <w:tc>
          <w:tcPr>
            <w:tcW w:w="2660" w:type="dxa"/>
          </w:tcPr>
          <w:p w14:paraId="399EE19E" w14:textId="0DDD5F57"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С</w:t>
            </w:r>
            <w:r w:rsidRPr="00BA7BAA">
              <w:rPr>
                <w:rFonts w:ascii="Times New Roman" w:eastAsia="Times New Roman" w:hAnsi="Times New Roman" w:cs="Times New Roman"/>
                <w:bCs/>
                <w:color w:val="000000" w:themeColor="text1"/>
                <w:sz w:val="24"/>
                <w:szCs w:val="24"/>
                <w:lang w:eastAsia="ru-RU"/>
              </w:rPr>
              <w:t>истематизированность (структурированность)</w:t>
            </w:r>
          </w:p>
        </w:tc>
        <w:tc>
          <w:tcPr>
            <w:tcW w:w="6911" w:type="dxa"/>
          </w:tcPr>
          <w:p w14:paraId="1F42448A" w14:textId="6DE3C606"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val="kk-KZ" w:eastAsia="ru-RU"/>
              </w:rPr>
              <w:t>И</w:t>
            </w:r>
            <w:r w:rsidRPr="00BA7BAA">
              <w:rPr>
                <w:rFonts w:ascii="Times New Roman" w:eastAsia="Times New Roman" w:hAnsi="Times New Roman" w:cs="Times New Roman"/>
                <w:bCs/>
                <w:color w:val="000000" w:themeColor="text1"/>
                <w:sz w:val="24"/>
                <w:szCs w:val="24"/>
                <w:lang w:eastAsia="ru-RU"/>
              </w:rPr>
              <w:t>нформация, полученная из различных источников относительно одного объекта, должна быть структурирована и систематизирована с учетом качества источников информации и информационных запросов руководителей</w:t>
            </w:r>
          </w:p>
        </w:tc>
      </w:tr>
      <w:tr w:rsidR="00CD26B1" w:rsidRPr="00CD26B1" w14:paraId="4785ECF9" w14:textId="77777777" w:rsidTr="00CD26B1">
        <w:tc>
          <w:tcPr>
            <w:tcW w:w="2660" w:type="dxa"/>
          </w:tcPr>
          <w:p w14:paraId="20D9D155" w14:textId="029C2AA3"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w:t>
            </w:r>
            <w:r w:rsidRPr="00BA7BAA">
              <w:rPr>
                <w:rFonts w:ascii="Times New Roman" w:eastAsia="Times New Roman" w:hAnsi="Times New Roman" w:cs="Times New Roman"/>
                <w:bCs/>
                <w:color w:val="000000" w:themeColor="text1"/>
                <w:sz w:val="24"/>
                <w:szCs w:val="24"/>
                <w:lang w:eastAsia="ru-RU"/>
              </w:rPr>
              <w:t>птимальность обобщения</w:t>
            </w:r>
          </w:p>
        </w:tc>
        <w:tc>
          <w:tcPr>
            <w:tcW w:w="6911" w:type="dxa"/>
          </w:tcPr>
          <w:p w14:paraId="5F40799A" w14:textId="4CE8F327"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val="kk-KZ" w:eastAsia="ru-RU"/>
              </w:rPr>
              <w:t>И</w:t>
            </w:r>
            <w:r w:rsidRPr="00BA7BAA">
              <w:rPr>
                <w:rFonts w:ascii="Times New Roman" w:eastAsia="Times New Roman" w:hAnsi="Times New Roman" w:cs="Times New Roman"/>
                <w:bCs/>
                <w:color w:val="000000" w:themeColor="text1"/>
                <w:sz w:val="24"/>
                <w:szCs w:val="24"/>
                <w:lang w:eastAsia="ru-RU"/>
              </w:rPr>
              <w:t>нформация должна соответствовать тому уровню задач, который решает руководство организации образования</w:t>
            </w:r>
          </w:p>
        </w:tc>
      </w:tr>
      <w:tr w:rsidR="00CD26B1" w:rsidRPr="00CD26B1" w14:paraId="6D2D4D2D" w14:textId="77777777" w:rsidTr="00CD26B1">
        <w:tc>
          <w:tcPr>
            <w:tcW w:w="2660" w:type="dxa"/>
          </w:tcPr>
          <w:p w14:paraId="77E0F91A" w14:textId="1E961C83"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О</w:t>
            </w:r>
            <w:r w:rsidRPr="00BA7BAA">
              <w:rPr>
                <w:rFonts w:ascii="Times New Roman" w:eastAsia="Times New Roman" w:hAnsi="Times New Roman" w:cs="Times New Roman"/>
                <w:bCs/>
                <w:color w:val="000000" w:themeColor="text1"/>
                <w:sz w:val="24"/>
                <w:szCs w:val="24"/>
                <w:lang w:eastAsia="ru-RU"/>
              </w:rPr>
              <w:t>перативность (своевременность)</w:t>
            </w:r>
          </w:p>
        </w:tc>
        <w:tc>
          <w:tcPr>
            <w:tcW w:w="6911" w:type="dxa"/>
          </w:tcPr>
          <w:p w14:paraId="0CC142D3" w14:textId="23E118BD" w:rsidR="00CD26B1" w:rsidRPr="00BA7BAA" w:rsidRDefault="00BA7BAA" w:rsidP="00BA7BAA">
            <w:pPr>
              <w:jc w:val="both"/>
              <w:rPr>
                <w:rFonts w:ascii="Times New Roman" w:eastAsia="Times New Roman" w:hAnsi="Times New Roman" w:cs="Times New Roman"/>
                <w:bCs/>
                <w:caps/>
                <w:color w:val="000000" w:themeColor="text1"/>
                <w:sz w:val="24"/>
                <w:szCs w:val="24"/>
                <w:lang w:eastAsia="ru-RU"/>
              </w:rPr>
            </w:pPr>
            <w:r w:rsidRPr="00BA7BAA">
              <w:rPr>
                <w:rFonts w:ascii="Times New Roman" w:eastAsia="Times New Roman" w:hAnsi="Times New Roman" w:cs="Times New Roman"/>
                <w:bCs/>
                <w:color w:val="000000" w:themeColor="text1"/>
                <w:sz w:val="24"/>
                <w:szCs w:val="24"/>
                <w:lang w:eastAsia="ru-RU"/>
              </w:rPr>
              <w:t>информация должна носить в большей степени управленческую, а не историческую ценность, то есть соответствовать темпам развития</w:t>
            </w:r>
          </w:p>
        </w:tc>
      </w:tr>
    </w:tbl>
    <w:p w14:paraId="7DF69DD9" w14:textId="77777777" w:rsidR="00CD26B1" w:rsidRPr="00CD26B1" w:rsidRDefault="00CD26B1" w:rsidP="00CD26B1">
      <w:pPr>
        <w:spacing w:after="0" w:line="240" w:lineRule="auto"/>
        <w:jc w:val="both"/>
        <w:rPr>
          <w:rFonts w:ascii="Times New Roman" w:hAnsi="Times New Roman" w:cs="Times New Roman"/>
          <w:sz w:val="24"/>
          <w:szCs w:val="24"/>
        </w:rPr>
      </w:pPr>
    </w:p>
    <w:p w14:paraId="79127A40" w14:textId="77777777" w:rsidR="00CD26B1" w:rsidRPr="00CD26B1" w:rsidRDefault="00CD26B1" w:rsidP="00CD26B1">
      <w:pPr>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Методическая направленность внутриколледжного контроля – результат контроля:</w:t>
      </w:r>
    </w:p>
    <w:p w14:paraId="54E8E328"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1. Чему научили и чему научились?</w:t>
      </w:r>
    </w:p>
    <w:p w14:paraId="055F63C1"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2. Что исправили и что улучшили?</w:t>
      </w:r>
    </w:p>
    <w:p w14:paraId="37829E02"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3. От чего отказались и что развили?</w:t>
      </w:r>
    </w:p>
    <w:p w14:paraId="28F483BA"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4. Каков уровень профессионального мастерства и как помог контроль в его развитии?</w:t>
      </w:r>
    </w:p>
    <w:p w14:paraId="476E379C"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Процедуры системы внешнего обеспечения качества</w:t>
      </w:r>
      <w:r w:rsidRPr="00CD26B1">
        <w:rPr>
          <w:rFonts w:ascii="Times New Roman" w:hAnsi="Times New Roman" w:cs="Times New Roman"/>
          <w:sz w:val="24"/>
          <w:szCs w:val="24"/>
        </w:rPr>
        <w:t xml:space="preserve"> направлены на внешнюю оценку эффективности процессов внутреннего обеспечения качества, в том числе дается оценка культуре качества, сформировавшейся в организации образования.</w:t>
      </w:r>
    </w:p>
    <w:p w14:paraId="6A58289F"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u w:val="single"/>
        </w:rPr>
      </w:pPr>
      <w:r w:rsidRPr="00CD26B1">
        <w:rPr>
          <w:rFonts w:ascii="Times New Roman" w:hAnsi="Times New Roman" w:cs="Times New Roman"/>
          <w:i/>
          <w:sz w:val="24"/>
          <w:szCs w:val="24"/>
          <w:u w:val="single"/>
        </w:rPr>
        <w:t>На уровне ТиПО внешняя система обеспечения качества включает государственную аттестацию организаций образования, МОДО, рейтинг организаций ТиПО, а также аккредитацию на добровольной основе</w:t>
      </w:r>
      <w:r w:rsidRPr="00CD26B1">
        <w:rPr>
          <w:rFonts w:ascii="Times New Roman" w:hAnsi="Times New Roman" w:cs="Times New Roman"/>
          <w:sz w:val="24"/>
          <w:szCs w:val="24"/>
          <w:u w:val="single"/>
        </w:rPr>
        <w:t>.</w:t>
      </w:r>
    </w:p>
    <w:p w14:paraId="531B4A81"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Согласно Концепции развития технического и профессионального образования Республики Казахстан на 2023 – 2029 годы Государственная аттестация станет стимулом для организаций образования в повышении качества образования, будет способствовать самостоятельному выявлению проблем и их решению через инструмент самооценки. Государственная аттестация будет проводиться в виде профилактического контроля без посещения на основе анализа материалов самооценки образовательной деятельности, срезов знаний, умений и навыков обучающихся. При этом будет продолжена профилизация организаций ТиПО, которая дает возможность аккумулирования бюджетных средств, МТБ и педагогических кадров в одной профильной организации ТиПО.</w:t>
      </w:r>
    </w:p>
    <w:p w14:paraId="59062289"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lastRenderedPageBreak/>
        <w:t xml:space="preserve"> МОДО будет проводиться в целях оценки уровня освоения общеобразовательных дисциплин и (или) профессиональных модулей или общепрофессиональных, специальных дисциплин. Будет осуществлен переход на лицензирование по специальностям, что значительно расширит возможности по подготовке кадров с ТиПО и оперативному реагированию на требования работодателей.</w:t>
      </w:r>
    </w:p>
    <w:p w14:paraId="5B67BC48"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В целях оценки деятельности организаций ТиПО, создания дополнительного инструмента мотивации и для повышения качества предоставляемых образовательных услуг в системе ТиПО будет продолжена работа по проведению рейтинга организаций ТиПО. Рейтинг будет проводиться по основным показателям организаций ТиПО, таким как качество деятельности организаций ТиПО, качественный состав педагогов, движение контингента, трудоустройство выпускников, взаимодействие с бизнес-сообществом, участие в проектах WorldSkills и др. В результате усилится конкуренция среди организаций ТиПО, которая будет служить основой для принятия управленческих решений, направленных на повышение качества образования.</w:t>
      </w:r>
    </w:p>
    <w:p w14:paraId="35AF002E"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Критерии оценки деятельности организаций ТиПО с учетом международных требований будут осуществлены на основе результатов анализа Туринского процесса.</w:t>
      </w:r>
    </w:p>
    <w:p w14:paraId="15A6BF61"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Организации ТиПО имеют право проходить аккредитацию, процедуры оценки на соответствие международным стандартам качества или требованиям зарубежных профессиональных сообществ.</w:t>
      </w:r>
    </w:p>
    <w:p w14:paraId="39089779"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На уровне ТиПО будет внедрена новая система итогового оценивания студентов по подходу WorldSkills. Демонстрационный экзамен является одним из видов квалификационного экзамена, так как предусматривает процедуру демонстрации и независимой экспертной оценки практических навыков, уровня знаний и умений выпускника в условиях моделирования реальных услуг и производственных процессов по требованиям (стандартам) WorldSkills.</w:t>
      </w:r>
    </w:p>
    <w:p w14:paraId="19A7CF61"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Выпускники, прошедшие демонстрационный экзамен, получат оценку, которая показывает уровень владения различными компетенциями, что очень ценится среди потенциальных работодателей и, соответственно, повысит конкурентоспособность выпускников.</w:t>
      </w:r>
    </w:p>
    <w:p w14:paraId="55CB8E95"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Управление качеством образования направлено на реализацию единой государственной политики в области образования и включает государственные и институциональные структуры, сообщества организаций образования.</w:t>
      </w:r>
    </w:p>
    <w:p w14:paraId="7D29DBDE"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Управление качеством образования осуществляется путем принятия управленческих решений на всех уровнях образования на основании результатов образовательного мониторинга, ежегодного национального доклада о состоянии и развитии системы образования, международных сопоставительных исследований (PISA, PISA-based Test for Schools, TIMSS, PIRLS, ICILS, TALIS), государственного контроля, национальных и международных рейтингов, аккредитации организаций образования и образовательных программ. </w:t>
      </w:r>
    </w:p>
    <w:p w14:paraId="49E4C983"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Будет разработана Национальная рамка оценивания и мониторинга образования по опыту многих стран мира, систематизирующая все инструменты мониторинга и оценивания качества образования. Рамка определяет цель, создавая синергию между процедурами оценивания для достижения конечной цели – повышения успеваемости учащихся.  Национальная рамка определит последовательность процессов оценивания и мониторинга на уровне учащихся, организаций образования, педагогов и системы образования в целом. Данные меры позволят обеспечить соответствие знаний, умений, навыков, ценностных установок и компетенций обучающихся ожиданиям и требованиям общества, а также приближение к мировым стандартам образования</w:t>
      </w:r>
    </w:p>
    <w:p w14:paraId="691375C9"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В организациях образования будет развита культура качества как ценности и убеждения участников образовательного процесса о качестве образования и нацеленности на его непрерывное совершенствование. Будет осуществлено развитие культуры качества образования путем модернизации цифровой экосистемы организаций образования и привлечения педагогов и обучающихся на всех уровнях принятия решений, которая будет </w:t>
      </w:r>
      <w:r w:rsidRPr="00CD26B1">
        <w:rPr>
          <w:rFonts w:ascii="Times New Roman" w:hAnsi="Times New Roman" w:cs="Times New Roman"/>
          <w:sz w:val="24"/>
          <w:szCs w:val="24"/>
        </w:rPr>
        <w:lastRenderedPageBreak/>
        <w:t>основана на прозрачности и доступности информационных систем организаций образования, интегрированных с НОБД.</w:t>
      </w:r>
    </w:p>
    <w:p w14:paraId="2A9AA000"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В организациях образования будет формироваться культура качества, которая понимается и принимается каждым педагогом (воспитателем, учителем, преподавателем), каждым обучающимся, административным персоналом.</w:t>
      </w:r>
    </w:p>
    <w:p w14:paraId="08F8DCC5"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Непрерывное совершенствование культуры качества достигается посредством обеспечения качества на всех этапах и процессах деятельности организации образования. Неотъемлемым компонентом культуры качества будет выступать культура академической честности.</w:t>
      </w:r>
    </w:p>
    <w:p w14:paraId="4E3A30F5"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Основной задачей организаций образования будет формирование у обучающихся понимания академической честности и принципов поведения в образовательном процессе, развивающих у них честность и ответственность за обучение, которые будут выявляться в выполнении оцениваемых и неоцениваемых видов деятельности; открытости, прозрачности, взаимном доверии, открытом обмене информации и идей между обучающимися и педагогами и приравненными к ним лиц, при выполнении письменных работ, ответах на экзаменах, в исследованиях, выражении своей позиции, во взаимоотношениях с педагогами и другими обучающимися.</w:t>
      </w:r>
    </w:p>
    <w:p w14:paraId="2974F41B"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Соблюдение принципов академической честности будет развивать у всех участников образовательного процесса личную добропорядочность и ответственность за обучение.</w:t>
      </w:r>
    </w:p>
    <w:p w14:paraId="06C58621"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 xml:space="preserve">Стейкхолдеры </w:t>
      </w:r>
      <w:r w:rsidRPr="00CD26B1">
        <w:rPr>
          <w:rFonts w:ascii="Times New Roman" w:hAnsi="Times New Roman" w:cs="Times New Roman"/>
          <w:sz w:val="24"/>
          <w:szCs w:val="24"/>
        </w:rPr>
        <w:t xml:space="preserve">–лицо или организация, имеющая права, долю, требования или интересы относительно системы или её свойств, удовлетворяющих их потребностям и ожиданиям. </w:t>
      </w:r>
    </w:p>
    <w:p w14:paraId="62B75D0E" w14:textId="77777777" w:rsidR="00CD26B1" w:rsidRPr="00CD26B1" w:rsidRDefault="00CD26B1" w:rsidP="00CD26B1">
      <w:pPr>
        <w:widowControl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Принцип баланса интересов участников корпоративных отношений является одним из основных в теории корпоративного управления. Проблематика обеспечения баланса интересов стейкхолдеров сводится к следующим основным направлениям: выявление интересов всех заинтересованных сторон; оценка интересов; соответствия ее стратегической цели; ценности ресурса, получаемого в обмен на удовлетворение интереса; процесс организации взаимодействия; оценка эффективности взаимодействия со стейкхолдерами; разработка методического инструментария выше обозначенных процессов.</w:t>
      </w:r>
    </w:p>
    <w:p w14:paraId="2F79BD5A"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В организациях ТиПО продолжится работа по расширению академической самостоятельности в определении содержания образования и сроков обучения совместно с работодателями. В целях формирования единой информационной среды учета и качества образовательных программ продолжится работа по ведению реестра образовательных программ и совершенствованию процесса их экспертизы.</w:t>
      </w:r>
    </w:p>
    <w:p w14:paraId="6C61E24F"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Продолжится совершенствование и обновление образовательных программ, где будут предусмотрены модули, направленные на развитие предпринимательских навыков, ключевых гибких навыков (soft skills). Продолжится работа по совершенствованию кредитной системы обучения с учетом принципов европейской кредитной технологии. Продолжится актуализация классификатора специальностей и квалификаций ТиПО с учетом требований работодателей и Атласа новых профессий.</w:t>
      </w:r>
    </w:p>
    <w:p w14:paraId="0233EEE2"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С 2023 года начнется работа по разработке учебников на казахском языке по специальностям и квалификациям с учетом обновления содержания образования (2023 год – 180, 2024 год – 180, 2025 год – 180).</w:t>
      </w:r>
    </w:p>
    <w:p w14:paraId="1D600316"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В Типовых учебных программах по общеобразовательным дисциплинам ТиПО будут решены задачи по формированию общей культуры личности, созданию основ функциональной грамотности обучающихся, адаптации молодежи к жизни в обществе. Обучающиеся организаций ТиПО будут участвовать в международных сопоставительных исследованиях PISA-2025, PISA-2029, направленных на определение уровня функциональной грамотности 15-летних обучающихся.</w:t>
      </w:r>
    </w:p>
    <w:p w14:paraId="07631234"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 xml:space="preserve">При трудоустройстве выпускников, в первую очередь, решающее значение имеют навыки и уровень квалификации молодого специалиста. В качестве дополнительного </w:t>
      </w:r>
      <w:r w:rsidRPr="00CD26B1">
        <w:rPr>
          <w:rFonts w:ascii="Times New Roman" w:eastAsia="Times New Roman" w:hAnsi="Times New Roman" w:cs="Times New Roman"/>
          <w:color w:val="000000"/>
          <w:spacing w:val="2"/>
          <w:sz w:val="24"/>
          <w:szCs w:val="24"/>
          <w:lang w:eastAsia="ru-RU"/>
        </w:rPr>
        <w:lastRenderedPageBreak/>
        <w:t>документа к диплому об образовании будет выдаваться карта компетенций выпускника. Карта компетенций выпускника отображает уровень профессиональной подготовки и владения теми или иными компетенциями, требуемыми для выполнения трудовых функций по профессии.</w:t>
      </w:r>
    </w:p>
    <w:p w14:paraId="7EBE09A3"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Для работодателей карта компетенций выпускника станет шаблоном, представляющим детальные критерии оценивания достижения результатов обучения, освоенных студентами в рамках профессиональных компетенций.</w:t>
      </w:r>
    </w:p>
    <w:p w14:paraId="5B84AD9F"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В системе ТиПО планируется обновление условий и вовлечение работодателей в систему образования. Будет продолжена работа по привлечению в организации ТиПО специалистов с производства. При этом школа наставников при НПП "Атамекен" продолжит обучение наставников с производства педагогическим навыкам. Кроме того, для обеспечения рынка труда квалифицированными кадрами будут организованы курсы повышения квалификации и обучение руководителей организаций ТиПО, в том числе в рамках международной стипендии «Болашак». Продолжится работа по укреплению взаимодействия с работодателями для дальнейшего расширения дуального обучения и развития шефства предприятий над организациями ТиПО.Также будут продолжены совместно с НПП "Атамекен" мероприятия по развитию школы наставничества в целях качественной организации профессиональной практики студентов в рамках дуального обучения (обучение педагогическим навыкам).</w:t>
      </w:r>
    </w:p>
    <w:p w14:paraId="0C058CE6"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Усилится роль попечительских советов по вопросам приоритетных направлений развития организаций ТиПО. Предприятия примут активное участие в проведении соревнований WorldSkills, организации профессиональной практики обучающихся, обучении основам предпринимательских навыков, привлечении молодежи к активному образу жизни, а также в дальнейшем трудоустройстве выпускников.</w:t>
      </w:r>
    </w:p>
    <w:p w14:paraId="4BFB08C1"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Для получения достоверной и полной информации о занятости и трудоустройстве выпускников будет осуществлена интеграция информационных систем заинтересованных государственных органов. Продолжится дальнейшее развитие Национальной системы квалификаций. Будет внедрена система признания квалификаций. Промежуточная и итоговая аттестация обучающихся будет проводиться в форме демонстрационного экзамена. Выпускники будут подтверждать квалификации через центры признания квалификаций.</w:t>
      </w:r>
    </w:p>
    <w:p w14:paraId="788BAC9A"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Каждое из этих направлений позволит организации ТиПО выявить наиболее значимую информацию о своей деятельности для стейкхолдеров, выявить возможные опасения заинтересованных сторон через их мнения по поводу корпоративных действий и гарантировать ответную реакцию на поступающую «обратную связь» со стороны стейкхолдеров.</w:t>
      </w:r>
    </w:p>
    <w:p w14:paraId="21697DA4"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6705D36B"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Тема 1.4. Обеспечение безопасности в учебной работе колледжа.</w:t>
      </w:r>
    </w:p>
    <w:p w14:paraId="658C9DB7"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5E8B5A42" w14:textId="77777777" w:rsidR="00CD26B1" w:rsidRPr="00CD26B1" w:rsidRDefault="00CD26B1" w:rsidP="00CD26B1">
      <w:pPr>
        <w:shd w:val="clear" w:color="auto" w:fill="FFFFFF"/>
        <w:spacing w:after="0" w:line="240" w:lineRule="auto"/>
        <w:ind w:firstLine="709"/>
        <w:jc w:val="both"/>
        <w:textAlignment w:val="baseline"/>
        <w:rPr>
          <w:rFonts w:ascii="Times New Roman" w:hAnsi="Times New Roman" w:cs="Times New Roman"/>
          <w:sz w:val="24"/>
          <w:szCs w:val="24"/>
        </w:rPr>
      </w:pPr>
      <w:r w:rsidRPr="00CD26B1">
        <w:rPr>
          <w:rFonts w:ascii="Times New Roman" w:hAnsi="Times New Roman" w:cs="Times New Roman"/>
          <w:color w:val="000000"/>
          <w:spacing w:val="2"/>
          <w:sz w:val="24"/>
          <w:szCs w:val="24"/>
          <w:shd w:val="clear" w:color="auto" w:fill="FFFFFF"/>
        </w:rPr>
        <w:t>В должностные обязанности заместителей руководителя (директора) по научной или учебно-методической работе, по учебной работе организаций технического и профессионального, послесреднего образования входит обеспечение выполнение требований правил по безопасности и охране труда, противопожарной защиты;</w:t>
      </w:r>
      <w:r w:rsidRPr="00CD26B1">
        <w:rPr>
          <w:rFonts w:ascii="Times New Roman" w:hAnsi="Times New Roman" w:cs="Times New Roman"/>
          <w:sz w:val="24"/>
          <w:szCs w:val="24"/>
        </w:rPr>
        <w:t xml:space="preserve"> заместитель руководителя по учебно-методическому объединению также должен уметь организовать работу по соблюдению правил санитарно-гигиенического режима, по безопасности и охране труда в мастерских.</w:t>
      </w:r>
    </w:p>
    <w:p w14:paraId="23127B95"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hAnsi="Times New Roman" w:cs="Times New Roman"/>
          <w:color w:val="000000"/>
          <w:spacing w:val="2"/>
          <w:sz w:val="24"/>
          <w:szCs w:val="24"/>
          <w:shd w:val="clear" w:color="auto" w:fill="FFFFFF"/>
        </w:rPr>
        <w:t xml:space="preserve">Под </w:t>
      </w:r>
      <w:r w:rsidRPr="00CD26B1">
        <w:rPr>
          <w:rFonts w:ascii="Times New Roman" w:hAnsi="Times New Roman" w:cs="Times New Roman"/>
          <w:b/>
          <w:color w:val="000000"/>
          <w:spacing w:val="2"/>
          <w:sz w:val="24"/>
          <w:szCs w:val="24"/>
          <w:shd w:val="clear" w:color="auto" w:fill="FFFFFF"/>
        </w:rPr>
        <w:t>безопасностью труда</w:t>
      </w:r>
      <w:r w:rsidRPr="00CD26B1">
        <w:rPr>
          <w:rFonts w:ascii="Times New Roman" w:hAnsi="Times New Roman" w:cs="Times New Roman"/>
          <w:color w:val="000000"/>
          <w:spacing w:val="2"/>
          <w:sz w:val="24"/>
          <w:szCs w:val="24"/>
          <w:shd w:val="clear" w:color="auto" w:fill="FFFFFF"/>
        </w:rPr>
        <w:t xml:space="preserve"> понимается состояние защищенности работников, обеспеченное комплексом мероприятий, исключающих воздействие вредных и (или) опасных производственных факторов на работников в процессе трудовой деятельности</w:t>
      </w:r>
    </w:p>
    <w:p w14:paraId="171BC24C" w14:textId="77777777" w:rsidR="00CD26B1" w:rsidRPr="00CD26B1" w:rsidRDefault="00CD26B1" w:rsidP="00CD26B1">
      <w:pPr>
        <w:shd w:val="clear" w:color="auto" w:fill="FFFFFF"/>
        <w:spacing w:after="0" w:line="240" w:lineRule="auto"/>
        <w:ind w:firstLine="709"/>
        <w:jc w:val="both"/>
        <w:textAlignment w:val="baseline"/>
        <w:rPr>
          <w:rFonts w:ascii="Times New Roman" w:hAnsi="Times New Roman" w:cs="Times New Roman"/>
          <w:color w:val="000000"/>
          <w:spacing w:val="2"/>
          <w:sz w:val="24"/>
          <w:szCs w:val="24"/>
          <w:shd w:val="clear" w:color="auto" w:fill="FFFFFF"/>
        </w:rPr>
      </w:pPr>
      <w:r w:rsidRPr="00CD26B1">
        <w:rPr>
          <w:rFonts w:ascii="Times New Roman" w:hAnsi="Times New Roman" w:cs="Times New Roman"/>
          <w:color w:val="000000"/>
          <w:spacing w:val="2"/>
          <w:sz w:val="24"/>
          <w:szCs w:val="24"/>
          <w:shd w:val="clear" w:color="auto" w:fill="FFFFFF"/>
        </w:rPr>
        <w:t xml:space="preserve">Заместители руководителя должны обладать </w:t>
      </w:r>
      <w:r w:rsidRPr="00CD26B1">
        <w:rPr>
          <w:rFonts w:ascii="Times New Roman" w:hAnsi="Times New Roman" w:cs="Times New Roman"/>
          <w:i/>
          <w:color w:val="000000"/>
          <w:spacing w:val="2"/>
          <w:sz w:val="24"/>
          <w:szCs w:val="24"/>
          <w:shd w:val="clear" w:color="auto" w:fill="FFFFFF"/>
        </w:rPr>
        <w:t>общими профессиональными компетенциями</w:t>
      </w:r>
      <w:r w:rsidRPr="00CD26B1">
        <w:rPr>
          <w:rFonts w:ascii="Times New Roman" w:hAnsi="Times New Roman" w:cs="Times New Roman"/>
          <w:color w:val="000000"/>
          <w:spacing w:val="2"/>
          <w:sz w:val="24"/>
          <w:szCs w:val="24"/>
          <w:shd w:val="clear" w:color="auto" w:fill="FFFFFF"/>
        </w:rPr>
        <w:t>– компетенциями, необходимые руководителям и лицам, ответственным за обеспечение безопасности и охраны труда организации для эффективной профессиональной деятельности по обеспечению безопасности и охраны труда.</w:t>
      </w:r>
    </w:p>
    <w:p w14:paraId="1EF995CF"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lastRenderedPageBreak/>
        <w:t>В целях предупреждения и создания безопасных условий организации образования оснащены системами безопасного доступа, специализированной охраной и контролем с использованием системы контроля прихода и ухода обучающегося из колледжа, видеонаблюдения, в т.ч. с выводом к центрам оперативного управления органов внутренних дел, системы сигнализации и оповещения.</w:t>
      </w:r>
    </w:p>
    <w:p w14:paraId="67F4E284"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В целях исключения латентности насилия в отношении обучающихся и среди них ежегодно будут проводиться социологические исследования по определению уровня насилия в отношении и среди несовершеннолетних, уровня правовой защищенности обучающихся. К проводимой работе также будут активно привлекаться родительская общественность, представители заинтересованных органов и организаций, неправительственного сектора. Во всех регионах работают уполномоченные по правам детей. Во взаимодействии с Комитетом по охране детей Министерства уполномоченные по правам ребенка будут содействовать созданию условий для безопасного пребывания детей в обществе.</w:t>
      </w:r>
    </w:p>
    <w:p w14:paraId="38A2C443" w14:textId="77777777" w:rsidR="00CD26B1" w:rsidRPr="00CD26B1" w:rsidRDefault="00CD26B1" w:rsidP="00CD26B1">
      <w:pPr>
        <w:shd w:val="clear" w:color="auto" w:fill="FFFFFF"/>
        <w:spacing w:after="0" w:line="240" w:lineRule="auto"/>
        <w:ind w:firstLine="709"/>
        <w:jc w:val="both"/>
        <w:textAlignment w:val="baseline"/>
        <w:rPr>
          <w:rFonts w:ascii="Times New Roman" w:hAnsi="Times New Roman" w:cs="Times New Roman"/>
          <w:color w:val="000000"/>
          <w:spacing w:val="2"/>
          <w:sz w:val="24"/>
          <w:szCs w:val="24"/>
          <w:shd w:val="clear" w:color="auto" w:fill="FFFFFF"/>
        </w:rPr>
      </w:pPr>
      <w:r w:rsidRPr="00CD26B1">
        <w:rPr>
          <w:rFonts w:ascii="Times New Roman" w:hAnsi="Times New Roman" w:cs="Times New Roman"/>
          <w:color w:val="000000"/>
          <w:spacing w:val="2"/>
          <w:sz w:val="24"/>
          <w:szCs w:val="24"/>
          <w:shd w:val="clear" w:color="auto" w:fill="FFFFFF"/>
        </w:rPr>
        <w:t>Актуальным является создание инфраструктуры, обеспечивающей комфортное и безопасное пребывание обучающегося, создание образовательного пространства, обеспечивающего инклюзивность, поддержку индивидуальности и особенностей обучающихся в организации образования.</w:t>
      </w:r>
    </w:p>
    <w:p w14:paraId="574FFDCE" w14:textId="77777777" w:rsidR="00CD26B1" w:rsidRPr="00CD26B1" w:rsidRDefault="00CD26B1" w:rsidP="00CD26B1">
      <w:pPr>
        <w:shd w:val="clear" w:color="auto" w:fill="FFFFFF"/>
        <w:spacing w:after="0" w:line="240" w:lineRule="auto"/>
        <w:ind w:firstLine="709"/>
        <w:jc w:val="both"/>
        <w:textAlignment w:val="baseline"/>
        <w:rPr>
          <w:rFonts w:ascii="Times New Roman" w:hAnsi="Times New Roman" w:cs="Times New Roman"/>
          <w:color w:val="000000"/>
          <w:spacing w:val="2"/>
          <w:sz w:val="24"/>
          <w:szCs w:val="24"/>
          <w:shd w:val="clear" w:color="auto" w:fill="FFFFFF"/>
        </w:rPr>
      </w:pPr>
      <w:r w:rsidRPr="00CD26B1">
        <w:rPr>
          <w:rFonts w:ascii="Times New Roman" w:hAnsi="Times New Roman" w:cs="Times New Roman"/>
          <w:color w:val="000000"/>
          <w:spacing w:val="2"/>
          <w:sz w:val="24"/>
          <w:szCs w:val="24"/>
          <w:shd w:val="clear" w:color="auto" w:fill="FFFFFF"/>
        </w:rPr>
        <w:t>Продолжится работа по обеспечению равных условий и безбарьерного доступа для лиц с ООП. К 2025 году планируется создать условия для инклюзивного образования во всех государственных организациях ТиПО.</w:t>
      </w:r>
    </w:p>
    <w:p w14:paraId="32C89BE8" w14:textId="77777777" w:rsidR="00CD26B1" w:rsidRPr="00CD26B1" w:rsidRDefault="00CD26B1" w:rsidP="00CD26B1">
      <w:pPr>
        <w:shd w:val="clear" w:color="auto" w:fill="FFFFFF"/>
        <w:spacing w:after="0" w:line="240" w:lineRule="auto"/>
        <w:ind w:firstLine="709"/>
        <w:jc w:val="both"/>
        <w:textAlignment w:val="baseline"/>
        <w:rPr>
          <w:rFonts w:ascii="Times New Roman" w:hAnsi="Times New Roman" w:cs="Times New Roman"/>
          <w:color w:val="000000"/>
          <w:spacing w:val="2"/>
          <w:sz w:val="24"/>
          <w:szCs w:val="24"/>
          <w:shd w:val="clear" w:color="auto" w:fill="FFFFFF"/>
        </w:rPr>
      </w:pPr>
      <w:r w:rsidRPr="00CD26B1">
        <w:rPr>
          <w:rFonts w:ascii="Times New Roman" w:hAnsi="Times New Roman" w:cs="Times New Roman"/>
          <w:color w:val="000000"/>
          <w:spacing w:val="2"/>
          <w:sz w:val="24"/>
          <w:szCs w:val="24"/>
          <w:shd w:val="clear" w:color="auto" w:fill="FFFFFF"/>
        </w:rPr>
        <w:t>Нормы безопасности – качественные и количественные показатели, характеризующие условия производства, производственный и трудовой процесс с точки зрения обеспечения организационных, технических, санитарно-гигиенических, биологических и иных норм, правил, процедур и критериев, направленных на сохранение жизни и здоровья работников в процессе их трудовой деятельности;</w:t>
      </w:r>
    </w:p>
    <w:p w14:paraId="5511E57A"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Рабочее оборудование должно соответствовать нормам безопасности, установленным для данного вида оборудования, иметь соответствующие технические паспорта (сертификат), знаки предупреждения и обеспечиваться ограждениями или защитными устройствами для обеспечения безопасности работников на рабочих местах. В течение рабочего времени температура, освещение, а также вентиляция в помещении, где располагаются рабочие места, должны соответствовать санитарно-эпидемиологическим</w:t>
      </w:r>
      <w:r w:rsidRPr="00CD26B1">
        <w:rPr>
          <w:rFonts w:ascii="Times New Roman" w:eastAsia="Times New Roman" w:hAnsi="Times New Roman" w:cs="Times New Roman"/>
          <w:color w:val="000000"/>
          <w:spacing w:val="2"/>
          <w:sz w:val="24"/>
          <w:szCs w:val="24"/>
          <w:u w:val="single"/>
          <w:lang w:eastAsia="ru-RU"/>
        </w:rPr>
        <w:t> </w:t>
      </w:r>
      <w:r w:rsidRPr="00CD26B1">
        <w:rPr>
          <w:rFonts w:ascii="Times New Roman" w:eastAsia="Times New Roman" w:hAnsi="Times New Roman" w:cs="Times New Roman"/>
          <w:color w:val="000000"/>
          <w:spacing w:val="2"/>
          <w:sz w:val="24"/>
          <w:szCs w:val="24"/>
          <w:lang w:eastAsia="ru-RU"/>
        </w:rPr>
        <w:t>требованиям.</w:t>
      </w:r>
    </w:p>
    <w:p w14:paraId="2A9D5D20"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По характеру и времени проведения инструктажи по технике безопасности подразделяют на:</w:t>
      </w:r>
    </w:p>
    <w:p w14:paraId="720A6C5D"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 вводный;</w:t>
      </w:r>
    </w:p>
    <w:p w14:paraId="14EC2087"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2) первичный на рабочем месте;</w:t>
      </w:r>
    </w:p>
    <w:p w14:paraId="41A88E85"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3) повторный;</w:t>
      </w:r>
    </w:p>
    <w:p w14:paraId="7A7055FC"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4) внеплановый;</w:t>
      </w:r>
    </w:p>
    <w:p w14:paraId="429FA44D"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5) целевой.</w:t>
      </w:r>
    </w:p>
    <w:p w14:paraId="016EEC47" w14:textId="77777777" w:rsidR="00CD26B1" w:rsidRPr="00CD26B1" w:rsidRDefault="00CD26B1" w:rsidP="00CD26B1">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Вводный инструктаж по безопасности и охране труда</w:t>
      </w:r>
      <w:r w:rsidRPr="00CD26B1">
        <w:rPr>
          <w:rFonts w:ascii="Times New Roman" w:eastAsia="Times New Roman" w:hAnsi="Times New Roman" w:cs="Times New Roman"/>
          <w:color w:val="000000"/>
          <w:spacing w:val="2"/>
          <w:sz w:val="24"/>
          <w:szCs w:val="24"/>
          <w:lang w:eastAsia="ru-RU"/>
        </w:rPr>
        <w:t xml:space="preserve"> проводят с работниками (за исключением категорий работников, определенных руководителем, подлежащих обучению по курсу безопасность и охрана труда) при приеме на работу независимо от их образования, стажа работы по данной профессии или должности. Вводный инструктаж проводят по программе, разработанной службой безопасности и охраны труда и утвержденной работодателем с учетом требований норм безопасности, стандартов, правил и инструкций по безопасности и охране труда, а также требования работодателя по безопасному ведению работ на производстве. Вводный инструктаж в организации проводится службой безопасности и охраны труда или лицом, на которое актом работодателя возложены эти обязанности.  О проведении вводного инструктажа делается запись в Журнале регистрации вводного инструктажа.</w:t>
      </w:r>
    </w:p>
    <w:p w14:paraId="176B0C27"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Первичный инструктаж</w:t>
      </w:r>
      <w:r w:rsidRPr="00CD26B1">
        <w:rPr>
          <w:rFonts w:ascii="Times New Roman" w:eastAsia="Times New Roman" w:hAnsi="Times New Roman" w:cs="Times New Roman"/>
          <w:color w:val="000000"/>
          <w:spacing w:val="2"/>
          <w:sz w:val="24"/>
          <w:szCs w:val="24"/>
          <w:lang w:eastAsia="ru-RU"/>
        </w:rPr>
        <w:t xml:space="preserve"> на рабочем месте проводят по программам, разработанным и утвержденным руководителями производственных и структурных </w:t>
      </w:r>
      <w:r w:rsidRPr="00CD26B1">
        <w:rPr>
          <w:rFonts w:ascii="Times New Roman" w:eastAsia="Times New Roman" w:hAnsi="Times New Roman" w:cs="Times New Roman"/>
          <w:color w:val="000000"/>
          <w:spacing w:val="2"/>
          <w:sz w:val="24"/>
          <w:szCs w:val="24"/>
          <w:lang w:eastAsia="ru-RU"/>
        </w:rPr>
        <w:lastRenderedPageBreak/>
        <w:t>подразделений организации с учетом требований норм безопасности, правил и инструкций по безопасности и охране труда, а также требований работодателя по безопасному ведению работ на производстве. Первичный инструктаж на рабочем месте проводят индивидуально с каждым работником с практическим показом безопасных приемов труда. Лица, трудовые обязанности которых не связаны с применением, эксплуатацией, обслуживанием, испытанием, наладкой и ремонтом оборудования, использованием электрифицированного или иного механизированного ручного инструмента, хранением и применением сырья и материалов, освобождаются решением организатора обучения от прохождения первичного инструктажа на рабочем месте. Перечень профессий и должностей работников, освобождаемых от прохождения первичного инструктажа на рабочем месте, утверждается работодателем.</w:t>
      </w:r>
    </w:p>
    <w:p w14:paraId="00BDFC08"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Повторный инструктаж</w:t>
      </w:r>
      <w:r w:rsidRPr="00CD26B1">
        <w:rPr>
          <w:rFonts w:ascii="Times New Roman" w:eastAsia="Times New Roman" w:hAnsi="Times New Roman" w:cs="Times New Roman"/>
          <w:color w:val="000000"/>
          <w:spacing w:val="2"/>
          <w:sz w:val="24"/>
          <w:szCs w:val="24"/>
          <w:lang w:eastAsia="ru-RU"/>
        </w:rPr>
        <w:t xml:space="preserve"> проходят работники независимо от квалификации, образования, стажа, характера выполняемой работы не реже одного раза в полугодие в рабочее время (за исключением категорий работников, определенных руководителем, подлежащих обучению по курсу безопасность и охрана труда). Повторный инструктаж проводят аналогично первичному инструктажу на рабочем месте для закрепления полученных знаний и навыков. Повторный инструктаж проводят индивидуально или с группой работников, обслуживающих однотипное оборудование и в пределах общего рабочего места.</w:t>
      </w:r>
    </w:p>
    <w:p w14:paraId="137A5EF1"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Внеплановый инструктаж</w:t>
      </w:r>
      <w:r w:rsidRPr="00CD26B1">
        <w:rPr>
          <w:rFonts w:ascii="Times New Roman" w:eastAsia="Times New Roman" w:hAnsi="Times New Roman" w:cs="Times New Roman"/>
          <w:color w:val="000000"/>
          <w:spacing w:val="2"/>
          <w:sz w:val="24"/>
          <w:szCs w:val="24"/>
          <w:lang w:eastAsia="ru-RU"/>
        </w:rPr>
        <w:t xml:space="preserve"> проводят индивидуально или с группой работников одной профессии.</w:t>
      </w:r>
    </w:p>
    <w:p w14:paraId="5898FCD5"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Внеплановый инструктаж проводят:</w:t>
      </w:r>
    </w:p>
    <w:p w14:paraId="00286AB3"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1) при введении в действие новых или переработанных норм безопасности, правил, инструкций по безопасности и охране труда;</w:t>
      </w:r>
    </w:p>
    <w:p w14:paraId="2991F70C"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2)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труда;</w:t>
      </w:r>
    </w:p>
    <w:p w14:paraId="5FBF4CA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3) при нарушении работниками требований безопасности труда, которые приведут или привели к травме, аварии, взрыву или пожару, отравлению;</w:t>
      </w:r>
    </w:p>
    <w:p w14:paraId="48ED2505"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4) по требованию контролирующих и надзорных органов.</w:t>
      </w:r>
    </w:p>
    <w:p w14:paraId="4CB2160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Объем и содержание инструктажа определяются ответственным работником в каждом конкретном случае в зависимости от причин и обстоятельств, вызвавших необходимость его проведения.</w:t>
      </w:r>
    </w:p>
    <w:p w14:paraId="67048D0B"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i/>
          <w:color w:val="000000"/>
          <w:spacing w:val="2"/>
          <w:sz w:val="24"/>
          <w:szCs w:val="24"/>
          <w:lang w:eastAsia="ru-RU"/>
        </w:rPr>
        <w:t>Целевой инструктаж</w:t>
      </w:r>
      <w:r w:rsidRPr="00CD26B1">
        <w:rPr>
          <w:rFonts w:ascii="Times New Roman" w:eastAsia="Times New Roman" w:hAnsi="Times New Roman" w:cs="Times New Roman"/>
          <w:color w:val="000000"/>
          <w:spacing w:val="2"/>
          <w:sz w:val="24"/>
          <w:szCs w:val="24"/>
          <w:lang w:eastAsia="ru-RU"/>
        </w:rPr>
        <w:t xml:space="preserve"> проводят при выполнении разовых работ, не связанных с прямыми обязанностями по специальности (погрузка, выгрузка, уборка территории, разовые работы вне организации, цеха и участки), при ликвидации последствий аварий, стихийных бедствий и катастроф, выполнении работ по наряду-допуску.</w:t>
      </w:r>
    </w:p>
    <w:p w14:paraId="34A3D229" w14:textId="77777777" w:rsidR="00CD26B1" w:rsidRP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Инструктажи за исключением вводного инструктажа завершаются проверкой знаний в виде устного опроса или тестирования, а также при необходимости проверкой приобретенных навыков безопасных способов работы. Знания проверяет ответственный работник, проводивший инструктаж. Работники, показавшие неудовлетворительные знания, к самостоятельной работе не допускаются и вновь проходят инструктаж.</w:t>
      </w:r>
    </w:p>
    <w:p w14:paraId="0BC24FB5" w14:textId="568E7E03" w:rsidR="00CD26B1" w:rsidRDefault="00CD26B1" w:rsidP="00CD26B1">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4"/>
          <w:szCs w:val="24"/>
          <w:lang w:eastAsia="ru-RU"/>
        </w:rPr>
      </w:pPr>
      <w:r w:rsidRPr="00CD26B1">
        <w:rPr>
          <w:rFonts w:ascii="Times New Roman" w:eastAsia="Times New Roman" w:hAnsi="Times New Roman" w:cs="Times New Roman"/>
          <w:color w:val="000000"/>
          <w:spacing w:val="2"/>
          <w:sz w:val="24"/>
          <w:szCs w:val="24"/>
          <w:lang w:eastAsia="ru-RU"/>
        </w:rPr>
        <w:t>О проведении первичного инструктажа на рабочем месте, повторного, внепланового, целевого и допуске к работе работник, проводивший инструктаж, делает запись в журнале регистрации инструктажа по безопасности и охране труда на рабочем месте. Журнал регистрации инструктажа ведется в бумажном или в электронном виде с учетом требований законодательства Республики Казахстан об электронном документе и электронной цифровой подписи. При ведении Журнала регистрации инструктажа в электронном виде, внесенные в них сведения удостоверяются посредством электронной цифровой подписи. При регистрации внепланового инструктажа указывают причину его проведения.</w:t>
      </w:r>
    </w:p>
    <w:p w14:paraId="165D85DA" w14:textId="77777777" w:rsidR="002B6B59" w:rsidRPr="002B6B59" w:rsidRDefault="002B6B59" w:rsidP="002B6B59">
      <w:pPr>
        <w:spacing w:after="0" w:line="240" w:lineRule="auto"/>
        <w:ind w:firstLine="709"/>
        <w:jc w:val="both"/>
        <w:rPr>
          <w:rFonts w:ascii="Times New Roman" w:hAnsi="Times New Roman" w:cs="Times New Roman"/>
          <w:sz w:val="24"/>
          <w:szCs w:val="24"/>
        </w:rPr>
      </w:pPr>
      <w:r w:rsidRPr="002B6B59">
        <w:rPr>
          <w:rFonts w:ascii="Times New Roman" w:hAnsi="Times New Roman" w:cs="Times New Roman"/>
          <w:sz w:val="24"/>
          <w:szCs w:val="24"/>
        </w:rPr>
        <w:t xml:space="preserve">Для создания надлежащих условий в организациях образования, реализующие образовательные программы ТиПО необходимо наличие материальных активов (учебных </w:t>
      </w:r>
      <w:r w:rsidRPr="002B6B59">
        <w:rPr>
          <w:rFonts w:ascii="Times New Roman" w:hAnsi="Times New Roman" w:cs="Times New Roman"/>
          <w:sz w:val="24"/>
          <w:szCs w:val="24"/>
        </w:rPr>
        <w:lastRenderedPageBreak/>
        <w:t>кабинетов, оснащенность компьютерными классами, компьютерами, подключенными к сети интернет, учебных лабораторий, производственных мастерских, полигонов, спортивных залов, медицинских пунктов, столовой или буфет), зданий (учебных корпусов, производственных мастерских): собственные либо принадлежащие на праве хозяйственного ведения, или оперативного управления, доверительного управления с учебными помещениями, имеющими площадь, соответствующим санитарным правилам «Санитарно-эпидемиологические требования к объектам образования», утвержденных приказом Министра здравоохранения Республики Казахстан от 5 августа 2021 года № ҚР ДСМ-76 (зарегистрирован в Реестре государственной регистрации нормативных правовых актов под № 23890), а также наличие видеонаблюдения в помещениях и (или) на прилегающих территориях организации ТиПО.</w:t>
      </w:r>
    </w:p>
    <w:p w14:paraId="1CE4B8E4" w14:textId="77777777" w:rsidR="002B6B59" w:rsidRPr="00235652" w:rsidRDefault="002B6B59" w:rsidP="002B6B59">
      <w:pPr>
        <w:spacing w:after="0" w:line="240" w:lineRule="auto"/>
        <w:ind w:firstLine="709"/>
        <w:jc w:val="both"/>
        <w:rPr>
          <w:rFonts w:ascii="Times New Roman" w:hAnsi="Times New Roman" w:cs="Times New Roman"/>
          <w:sz w:val="24"/>
          <w:szCs w:val="24"/>
        </w:rPr>
      </w:pPr>
      <w:r w:rsidRPr="002B6B59">
        <w:rPr>
          <w:rFonts w:ascii="Times New Roman" w:hAnsi="Times New Roman" w:cs="Times New Roman"/>
          <w:sz w:val="24"/>
          <w:szCs w:val="24"/>
        </w:rPr>
        <w:t xml:space="preserve"> Организации образования, реализующие образовательные программы ТиПО, создают условия для проживания обучающихся в общежитиях, хостелах и гостиницах.</w:t>
      </w:r>
    </w:p>
    <w:p w14:paraId="7277ED7A" w14:textId="04024B7C" w:rsidR="002B6B59" w:rsidRPr="00CD26B1" w:rsidRDefault="002B6B59" w:rsidP="002B6B59">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lang w:eastAsia="ru-RU"/>
        </w:rPr>
      </w:pPr>
    </w:p>
    <w:p w14:paraId="00EAEC52" w14:textId="77777777" w:rsidR="00CD26B1" w:rsidRPr="00CD26B1" w:rsidRDefault="00CD26B1" w:rsidP="00CD26B1">
      <w:pPr>
        <w:ind w:firstLine="708"/>
        <w:rPr>
          <w:rFonts w:ascii="Times New Roman" w:eastAsia="Times New Roman" w:hAnsi="Times New Roman" w:cs="Times New Roman"/>
          <w:b/>
          <w:sz w:val="24"/>
          <w:szCs w:val="24"/>
          <w:lang w:val="kk-KZ" w:eastAsia="ru-RU"/>
        </w:rPr>
      </w:pPr>
      <w:r w:rsidRPr="00CD26B1">
        <w:rPr>
          <w:rFonts w:ascii="Times New Roman" w:eastAsia="Times New Roman" w:hAnsi="Times New Roman" w:cs="Times New Roman"/>
          <w:b/>
          <w:sz w:val="24"/>
          <w:szCs w:val="24"/>
          <w:lang w:val="kk-KZ" w:eastAsia="ru-RU"/>
        </w:rPr>
        <w:t>Тема 1.5. Актуализация и защита плана по направлению профессиональной деятельности</w:t>
      </w:r>
    </w:p>
    <w:p w14:paraId="4F78AA21" w14:textId="77777777" w:rsidR="00CD26B1" w:rsidRPr="00CD26B1" w:rsidRDefault="00CD26B1" w:rsidP="00CD26B1">
      <w:pPr>
        <w:ind w:firstLine="708"/>
        <w:rPr>
          <w:rFonts w:ascii="Times New Roman" w:eastAsia="Times New Roman" w:hAnsi="Times New Roman" w:cs="Times New Roman"/>
          <w:b/>
          <w:sz w:val="24"/>
          <w:szCs w:val="24"/>
          <w:lang w:val="kk-KZ" w:eastAsia="ru-RU"/>
        </w:rPr>
      </w:pPr>
      <w:r w:rsidRPr="00CD26B1">
        <w:rPr>
          <w:rFonts w:ascii="Times New Roman" w:eastAsia="Times New Roman" w:hAnsi="Times New Roman" w:cs="Calibri"/>
          <w:bCs/>
          <w:i/>
          <w:iCs/>
          <w:sz w:val="24"/>
          <w:szCs w:val="24"/>
          <w:lang w:val="kk-KZ"/>
        </w:rPr>
        <w:t xml:space="preserve">Презентация </w:t>
      </w:r>
      <w:r w:rsidRPr="00CD26B1">
        <w:rPr>
          <w:rFonts w:ascii="Times New Roman" w:hAnsi="Times New Roman"/>
          <w:i/>
          <w:sz w:val="24"/>
          <w:szCs w:val="24"/>
        </w:rPr>
        <w:t>проекта плана по направлению профессиональной деятельности</w:t>
      </w:r>
    </w:p>
    <w:p w14:paraId="63239180" w14:textId="77777777" w:rsidR="00CD26B1" w:rsidRPr="00CD26B1" w:rsidRDefault="00CD26B1" w:rsidP="00CD26B1">
      <w:pPr>
        <w:rPr>
          <w:rFonts w:ascii="Times New Roman" w:eastAsia="Times New Roman" w:hAnsi="Times New Roman" w:cs="Times New Roman"/>
          <w:color w:val="000000"/>
          <w:spacing w:val="2"/>
          <w:sz w:val="24"/>
          <w:szCs w:val="24"/>
          <w:lang w:val="kk-KZ" w:eastAsia="ru-RU"/>
        </w:rPr>
      </w:pPr>
      <w:r w:rsidRPr="00CD26B1">
        <w:rPr>
          <w:rFonts w:ascii="Times New Roman" w:eastAsia="Times New Roman" w:hAnsi="Times New Roman" w:cs="Times New Roman"/>
          <w:color w:val="000000"/>
          <w:spacing w:val="2"/>
          <w:sz w:val="24"/>
          <w:szCs w:val="24"/>
          <w:lang w:val="kk-KZ" w:eastAsia="ru-RU"/>
        </w:rPr>
        <w:br w:type="page"/>
      </w:r>
    </w:p>
    <w:p w14:paraId="56444864" w14:textId="77777777" w:rsidR="00BA7BAA" w:rsidRDefault="00BA7BAA"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6691B4D0" w14:textId="470CEF4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Модуль 2</w:t>
      </w:r>
    </w:p>
    <w:p w14:paraId="7ED27D2E"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sz w:val="24"/>
          <w:szCs w:val="24"/>
          <w:lang w:val="kk-KZ" w:eastAsia="ru-RU"/>
        </w:rPr>
      </w:pPr>
      <w:r w:rsidRPr="00CD26B1">
        <w:rPr>
          <w:rFonts w:ascii="Times New Roman" w:eastAsia="Times New Roman" w:hAnsi="Times New Roman" w:cs="Times New Roman"/>
          <w:b/>
          <w:sz w:val="24"/>
          <w:szCs w:val="24"/>
          <w:lang w:val="kk-KZ" w:eastAsia="ru-RU"/>
        </w:rPr>
        <w:t>2. Коучинговый подход в управлении образовательным процессом</w:t>
      </w:r>
    </w:p>
    <w:p w14:paraId="6C1943F2"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b/>
          <w:sz w:val="24"/>
          <w:szCs w:val="24"/>
          <w:lang w:val="kk-KZ" w:eastAsia="ru-RU"/>
        </w:rPr>
      </w:pPr>
    </w:p>
    <w:p w14:paraId="20508D08"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eastAsia="Consolas" w:hAnsi="Times New Roman" w:cs="Times New Roman"/>
          <w:b/>
          <w:sz w:val="24"/>
          <w:szCs w:val="24"/>
        </w:rPr>
      </w:pPr>
      <w:r w:rsidRPr="00CD26B1">
        <w:rPr>
          <w:rFonts w:ascii="Times New Roman" w:eastAsia="Times New Roman" w:hAnsi="Times New Roman" w:cs="Times New Roman"/>
          <w:b/>
          <w:sz w:val="24"/>
          <w:szCs w:val="24"/>
          <w:lang w:val="kk-KZ" w:eastAsia="ru-RU"/>
        </w:rPr>
        <w:t xml:space="preserve">Тема 2.1. </w:t>
      </w:r>
      <w:r w:rsidRPr="00CD26B1">
        <w:rPr>
          <w:rFonts w:ascii="Times New Roman" w:eastAsia="Consolas" w:hAnsi="Times New Roman" w:cs="Times New Roman"/>
          <w:b/>
          <w:sz w:val="24"/>
          <w:szCs w:val="24"/>
        </w:rPr>
        <w:t>Коучинговый подход для управления педагогическими командами, цели и основные принципы.</w:t>
      </w:r>
    </w:p>
    <w:p w14:paraId="4D3F37F5" w14:textId="77777777" w:rsidR="00CD26B1" w:rsidRPr="00CD26B1" w:rsidRDefault="00CD26B1" w:rsidP="00CD26B1">
      <w:pPr>
        <w:tabs>
          <w:tab w:val="left" w:pos="851"/>
          <w:tab w:val="left" w:pos="2410"/>
          <w:tab w:val="left" w:pos="3686"/>
        </w:tabs>
        <w:spacing w:after="0" w:line="240" w:lineRule="auto"/>
        <w:ind w:firstLine="709"/>
        <w:jc w:val="both"/>
        <w:textAlignment w:val="baseline"/>
        <w:outlineLvl w:val="2"/>
        <w:rPr>
          <w:rFonts w:ascii="Times New Roman" w:eastAsia="Consolas" w:hAnsi="Times New Roman" w:cs="Times New Roman"/>
          <w:b/>
          <w:sz w:val="24"/>
          <w:szCs w:val="24"/>
        </w:rPr>
      </w:pPr>
    </w:p>
    <w:p w14:paraId="0D5299D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Словарь английского языка приводит следующее определение глагола «coach» – «тренировать, учить, направлять, подсказывать, снабжать фактами». Пользы от такого определения немного, так все это можно делать по-разному, что зачастую не имеет ничего общего с коучингом. Суть коучинга заключается не столько в том, как это делается, сколько в том, что именно делается. Во многом успешность коучинга обусловливает взаимная поддержка коуча и его подопечного, а также используемые ими средства и стиль общения. Усваиваемые подопечным факты исходят от него самого, а не от коуча, который только стимулирует его. Безусловно, конечной целью является повышение эффективности исполнения, но как этого лучше добиться?</w:t>
      </w:r>
    </w:p>
    <w:p w14:paraId="34E536F5"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Коучинг – это раскрытие потенциала человека с целью максимального повышения его эффективности. Коучинг не учит, а помогает учиться.</w:t>
      </w:r>
    </w:p>
    <w:p w14:paraId="587A2B05"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Концепции современного образования максимально соответствует коучинговый подход как эффективная, апробированная на практике система развивающего взаимодействия, а коучинговые навыки органично встраиваются в профиль компетенций современного педагога.</w:t>
      </w:r>
    </w:p>
    <w:p w14:paraId="61D14CBC" w14:textId="77777777" w:rsidR="00CD26B1" w:rsidRPr="00CD26B1" w:rsidRDefault="00CD26B1" w:rsidP="00CD26B1">
      <w:pPr>
        <w:spacing w:after="0"/>
        <w:jc w:val="center"/>
        <w:rPr>
          <w:rFonts w:ascii="Times New Roman" w:hAnsi="Times New Roman" w:cs="Times New Roman"/>
          <w:i/>
        </w:rPr>
      </w:pPr>
      <w:r w:rsidRPr="00CD26B1">
        <w:rPr>
          <w:rFonts w:ascii="Times New Roman" w:hAnsi="Times New Roman" w:cs="Times New Roman"/>
          <w:i/>
        </w:rPr>
        <w:t>Таблица 5. Особенности коучинга в сравнении с другими дисциплинами.</w:t>
      </w:r>
    </w:p>
    <w:tbl>
      <w:tblPr>
        <w:tblStyle w:val="41"/>
        <w:tblW w:w="9692" w:type="dxa"/>
        <w:jc w:val="center"/>
        <w:tblLayout w:type="fixed"/>
        <w:tblCellMar>
          <w:top w:w="57" w:type="dxa"/>
          <w:left w:w="57" w:type="dxa"/>
          <w:bottom w:w="57" w:type="dxa"/>
          <w:right w:w="57" w:type="dxa"/>
        </w:tblCellMar>
        <w:tblLook w:val="04A0" w:firstRow="1" w:lastRow="0" w:firstColumn="1" w:lastColumn="0" w:noHBand="0" w:noVBand="1"/>
      </w:tblPr>
      <w:tblGrid>
        <w:gridCol w:w="1587"/>
        <w:gridCol w:w="1587"/>
        <w:gridCol w:w="1587"/>
        <w:gridCol w:w="1757"/>
        <w:gridCol w:w="1587"/>
        <w:gridCol w:w="1587"/>
      </w:tblGrid>
      <w:tr w:rsidR="00CD26B1" w:rsidRPr="00CD26B1" w14:paraId="40FEB294" w14:textId="77777777" w:rsidTr="00CD26B1">
        <w:trPr>
          <w:trHeight w:val="283"/>
          <w:jc w:val="center"/>
        </w:trPr>
        <w:tc>
          <w:tcPr>
            <w:tcW w:w="1587" w:type="dxa"/>
            <w:vAlign w:val="center"/>
          </w:tcPr>
          <w:p w14:paraId="3579B40B" w14:textId="77777777" w:rsidR="00CD26B1" w:rsidRPr="00BA7BAA" w:rsidRDefault="00CD26B1" w:rsidP="00BA7BAA">
            <w:pPr>
              <w:jc w:val="center"/>
              <w:rPr>
                <w:rFonts w:ascii="Times New Roman" w:hAnsi="Times New Roman" w:cs="Times New Roman"/>
                <w:bCs/>
                <w:caps/>
                <w:sz w:val="24"/>
                <w:szCs w:val="24"/>
              </w:rPr>
            </w:pPr>
          </w:p>
        </w:tc>
        <w:tc>
          <w:tcPr>
            <w:tcW w:w="1587" w:type="dxa"/>
            <w:shd w:val="clear" w:color="auto" w:fill="DAEEF3" w:themeFill="accent5" w:themeFillTint="33"/>
            <w:vAlign w:val="center"/>
          </w:tcPr>
          <w:p w14:paraId="18FCEB7B" w14:textId="3FB79BC8" w:rsidR="00CD26B1" w:rsidRPr="00BA7BAA" w:rsidRDefault="00BA7BAA" w:rsidP="00BA7BAA">
            <w:pPr>
              <w:jc w:val="center"/>
              <w:rPr>
                <w:rFonts w:ascii="Times New Roman" w:hAnsi="Times New Roman" w:cs="Times New Roman"/>
                <w:b/>
                <w:bCs/>
                <w:caps/>
                <w:sz w:val="24"/>
                <w:szCs w:val="24"/>
              </w:rPr>
            </w:pPr>
            <w:r>
              <w:rPr>
                <w:rFonts w:ascii="Times New Roman" w:hAnsi="Times New Roman" w:cs="Times New Roman"/>
                <w:b/>
                <w:bCs/>
                <w:sz w:val="24"/>
                <w:szCs w:val="24"/>
              </w:rPr>
              <w:t>Т</w:t>
            </w:r>
            <w:r w:rsidRPr="00BA7BAA">
              <w:rPr>
                <w:rFonts w:ascii="Times New Roman" w:hAnsi="Times New Roman" w:cs="Times New Roman"/>
                <w:b/>
                <w:bCs/>
                <w:sz w:val="24"/>
                <w:szCs w:val="24"/>
              </w:rPr>
              <w:t>ерапия</w:t>
            </w:r>
          </w:p>
        </w:tc>
        <w:tc>
          <w:tcPr>
            <w:tcW w:w="1587" w:type="dxa"/>
            <w:shd w:val="clear" w:color="auto" w:fill="DAEEF3" w:themeFill="accent5" w:themeFillTint="33"/>
            <w:vAlign w:val="center"/>
          </w:tcPr>
          <w:p w14:paraId="39E28D39" w14:textId="51189E2D" w:rsidR="00CD26B1" w:rsidRPr="00BA7BAA" w:rsidRDefault="00BA7BAA" w:rsidP="00BA7BAA">
            <w:pPr>
              <w:jc w:val="center"/>
              <w:rPr>
                <w:rFonts w:ascii="Times New Roman" w:hAnsi="Times New Roman" w:cs="Times New Roman"/>
                <w:b/>
                <w:bCs/>
                <w:caps/>
                <w:sz w:val="24"/>
                <w:szCs w:val="24"/>
              </w:rPr>
            </w:pPr>
            <w:r>
              <w:rPr>
                <w:rFonts w:ascii="Times New Roman" w:hAnsi="Times New Roman" w:cs="Times New Roman"/>
                <w:b/>
                <w:bCs/>
                <w:sz w:val="24"/>
                <w:szCs w:val="24"/>
              </w:rPr>
              <w:t>К</w:t>
            </w:r>
            <w:r w:rsidRPr="00BA7BAA">
              <w:rPr>
                <w:rFonts w:ascii="Times New Roman" w:hAnsi="Times New Roman" w:cs="Times New Roman"/>
                <w:b/>
                <w:bCs/>
                <w:sz w:val="24"/>
                <w:szCs w:val="24"/>
              </w:rPr>
              <w:t>онсалтинг</w:t>
            </w:r>
          </w:p>
        </w:tc>
        <w:tc>
          <w:tcPr>
            <w:tcW w:w="1757" w:type="dxa"/>
            <w:shd w:val="clear" w:color="auto" w:fill="DAEEF3" w:themeFill="accent5" w:themeFillTint="33"/>
            <w:vAlign w:val="center"/>
          </w:tcPr>
          <w:p w14:paraId="43509EBF" w14:textId="2DA4C428" w:rsidR="00CD26B1" w:rsidRPr="00BA7BAA" w:rsidRDefault="002B6B59" w:rsidP="00BA7BAA">
            <w:pPr>
              <w:jc w:val="center"/>
              <w:rPr>
                <w:rFonts w:ascii="Times New Roman" w:hAnsi="Times New Roman" w:cs="Times New Roman"/>
                <w:b/>
                <w:bCs/>
                <w:caps/>
                <w:sz w:val="24"/>
                <w:szCs w:val="24"/>
              </w:rPr>
            </w:pPr>
            <w:r>
              <w:rPr>
                <w:rFonts w:ascii="Times New Roman" w:hAnsi="Times New Roman" w:cs="Times New Roman"/>
                <w:b/>
                <w:bCs/>
                <w:sz w:val="24"/>
                <w:szCs w:val="24"/>
              </w:rPr>
              <w:t>Н</w:t>
            </w:r>
            <w:r w:rsidR="00BA7BAA" w:rsidRPr="00BA7BAA">
              <w:rPr>
                <w:rFonts w:ascii="Times New Roman" w:hAnsi="Times New Roman" w:cs="Times New Roman"/>
                <w:b/>
                <w:bCs/>
                <w:sz w:val="24"/>
                <w:szCs w:val="24"/>
              </w:rPr>
              <w:t>аставничество</w:t>
            </w:r>
          </w:p>
        </w:tc>
        <w:tc>
          <w:tcPr>
            <w:tcW w:w="1587" w:type="dxa"/>
            <w:shd w:val="clear" w:color="auto" w:fill="DAEEF3" w:themeFill="accent5" w:themeFillTint="33"/>
            <w:vAlign w:val="center"/>
          </w:tcPr>
          <w:p w14:paraId="06E6D377" w14:textId="2FD0670D" w:rsidR="00CD26B1" w:rsidRPr="00BA7BAA" w:rsidRDefault="00BA7BAA" w:rsidP="00BA7BAA">
            <w:pPr>
              <w:jc w:val="center"/>
              <w:rPr>
                <w:rFonts w:ascii="Times New Roman" w:hAnsi="Times New Roman" w:cs="Times New Roman"/>
                <w:b/>
                <w:bCs/>
                <w:caps/>
                <w:sz w:val="24"/>
                <w:szCs w:val="24"/>
              </w:rPr>
            </w:pPr>
            <w:r>
              <w:rPr>
                <w:rFonts w:ascii="Times New Roman" w:hAnsi="Times New Roman" w:cs="Times New Roman"/>
                <w:b/>
                <w:bCs/>
                <w:sz w:val="24"/>
                <w:szCs w:val="24"/>
              </w:rPr>
              <w:t>М</w:t>
            </w:r>
            <w:r w:rsidRPr="00BA7BAA">
              <w:rPr>
                <w:rFonts w:ascii="Times New Roman" w:hAnsi="Times New Roman" w:cs="Times New Roman"/>
                <w:b/>
                <w:bCs/>
                <w:sz w:val="24"/>
                <w:szCs w:val="24"/>
              </w:rPr>
              <w:t>енторинг</w:t>
            </w:r>
          </w:p>
        </w:tc>
        <w:tc>
          <w:tcPr>
            <w:tcW w:w="1587" w:type="dxa"/>
            <w:shd w:val="clear" w:color="auto" w:fill="DAEEF3" w:themeFill="accent5" w:themeFillTint="33"/>
            <w:vAlign w:val="center"/>
          </w:tcPr>
          <w:p w14:paraId="604B3A0B" w14:textId="4AB9F7E2" w:rsidR="00CD26B1" w:rsidRPr="00BA7BAA" w:rsidRDefault="00BA7BAA" w:rsidP="00BA7BAA">
            <w:pPr>
              <w:jc w:val="center"/>
              <w:rPr>
                <w:rFonts w:ascii="Times New Roman" w:hAnsi="Times New Roman" w:cs="Times New Roman"/>
                <w:b/>
                <w:bCs/>
                <w:caps/>
                <w:sz w:val="24"/>
                <w:szCs w:val="24"/>
              </w:rPr>
            </w:pPr>
            <w:r>
              <w:rPr>
                <w:rFonts w:ascii="Times New Roman" w:hAnsi="Times New Roman" w:cs="Times New Roman"/>
                <w:b/>
                <w:bCs/>
                <w:sz w:val="24"/>
                <w:szCs w:val="24"/>
              </w:rPr>
              <w:t>К</w:t>
            </w:r>
            <w:r w:rsidRPr="00BA7BAA">
              <w:rPr>
                <w:rFonts w:ascii="Times New Roman" w:hAnsi="Times New Roman" w:cs="Times New Roman"/>
                <w:b/>
                <w:bCs/>
                <w:sz w:val="24"/>
                <w:szCs w:val="24"/>
              </w:rPr>
              <w:t>оучинг</w:t>
            </w:r>
          </w:p>
        </w:tc>
      </w:tr>
      <w:tr w:rsidR="00CD26B1" w:rsidRPr="00CD26B1" w14:paraId="10955D5C" w14:textId="77777777" w:rsidTr="002B6B59">
        <w:trPr>
          <w:trHeight w:val="2250"/>
          <w:jc w:val="center"/>
        </w:trPr>
        <w:tc>
          <w:tcPr>
            <w:tcW w:w="1587" w:type="dxa"/>
            <w:vAlign w:val="center"/>
          </w:tcPr>
          <w:p w14:paraId="0615B7E7" w14:textId="3F61B727" w:rsidR="00CD26B1" w:rsidRPr="00BA7BAA" w:rsidRDefault="00BA7BAA" w:rsidP="00BA7BAA">
            <w:pPr>
              <w:jc w:val="center"/>
              <w:rPr>
                <w:rFonts w:ascii="Times New Roman" w:hAnsi="Times New Roman" w:cs="Times New Roman"/>
                <w:bCs/>
                <w:caps/>
                <w:sz w:val="24"/>
                <w:szCs w:val="24"/>
              </w:rPr>
            </w:pPr>
            <w:r>
              <w:rPr>
                <w:rFonts w:ascii="Times New Roman" w:hAnsi="Times New Roman" w:cs="Times New Roman"/>
                <w:bCs/>
                <w:sz w:val="24"/>
                <w:szCs w:val="24"/>
              </w:rPr>
              <w:t>П</w:t>
            </w:r>
            <w:r w:rsidRPr="00BA7BAA">
              <w:rPr>
                <w:rFonts w:ascii="Times New Roman" w:hAnsi="Times New Roman" w:cs="Times New Roman"/>
                <w:bCs/>
                <w:sz w:val="24"/>
                <w:szCs w:val="24"/>
              </w:rPr>
              <w:t>одход</w:t>
            </w:r>
          </w:p>
        </w:tc>
        <w:tc>
          <w:tcPr>
            <w:tcW w:w="1587" w:type="dxa"/>
            <w:vAlign w:val="center"/>
          </w:tcPr>
          <w:p w14:paraId="0A3CCE1F" w14:textId="2623A2C9"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Р</w:t>
            </w:r>
            <w:r w:rsidRPr="00BA7BAA">
              <w:rPr>
                <w:rFonts w:ascii="Times New Roman" w:hAnsi="Times New Roman" w:cs="Times New Roman"/>
                <w:bCs/>
                <w:sz w:val="24"/>
                <w:szCs w:val="24"/>
              </w:rPr>
              <w:t>абота с психологи-ческими травмами и причинами их возникновения</w:t>
            </w:r>
          </w:p>
        </w:tc>
        <w:tc>
          <w:tcPr>
            <w:tcW w:w="1587" w:type="dxa"/>
            <w:vAlign w:val="center"/>
          </w:tcPr>
          <w:p w14:paraId="59BC2D63" w14:textId="5113C82A"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П</w:t>
            </w:r>
            <w:r w:rsidRPr="00BA7BAA">
              <w:rPr>
                <w:rFonts w:ascii="Times New Roman" w:hAnsi="Times New Roman" w:cs="Times New Roman"/>
                <w:bCs/>
                <w:sz w:val="24"/>
                <w:szCs w:val="24"/>
              </w:rPr>
              <w:t>редостав-ление клиенту готового решения его проблемы</w:t>
            </w:r>
          </w:p>
        </w:tc>
        <w:tc>
          <w:tcPr>
            <w:tcW w:w="1757" w:type="dxa"/>
            <w:vAlign w:val="center"/>
          </w:tcPr>
          <w:p w14:paraId="23261CA9" w14:textId="6D4254A7"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lang w:val="kk-KZ"/>
              </w:rPr>
              <w:t>О</w:t>
            </w:r>
            <w:r w:rsidRPr="00BA7BAA">
              <w:rPr>
                <w:rFonts w:ascii="Times New Roman" w:hAnsi="Times New Roman" w:cs="Times New Roman"/>
                <w:bCs/>
                <w:sz w:val="24"/>
                <w:szCs w:val="24"/>
              </w:rPr>
              <w:t>бучение с помощью предоставления модели действий для решения текущих проблем</w:t>
            </w:r>
          </w:p>
        </w:tc>
        <w:tc>
          <w:tcPr>
            <w:tcW w:w="1587" w:type="dxa"/>
            <w:vAlign w:val="center"/>
          </w:tcPr>
          <w:p w14:paraId="0826563D" w14:textId="4C5633C3"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П</w:t>
            </w:r>
            <w:r w:rsidRPr="00BA7BAA">
              <w:rPr>
                <w:rFonts w:ascii="Times New Roman" w:hAnsi="Times New Roman" w:cs="Times New Roman"/>
                <w:bCs/>
                <w:sz w:val="24"/>
                <w:szCs w:val="24"/>
              </w:rPr>
              <w:t>одготовка к новому виду деятельности и возможным трудностям</w:t>
            </w:r>
          </w:p>
        </w:tc>
        <w:tc>
          <w:tcPr>
            <w:tcW w:w="1587" w:type="dxa"/>
            <w:vAlign w:val="center"/>
          </w:tcPr>
          <w:p w14:paraId="41C729A4" w14:textId="0BE5D04D"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lang w:val="kk-KZ"/>
              </w:rPr>
              <w:t>П</w:t>
            </w:r>
            <w:r w:rsidRPr="00BA7BAA">
              <w:rPr>
                <w:rFonts w:ascii="Times New Roman" w:hAnsi="Times New Roman" w:cs="Times New Roman"/>
                <w:bCs/>
                <w:sz w:val="24"/>
                <w:szCs w:val="24"/>
              </w:rPr>
              <w:t>омощь в раскрытии потенциала человека для достижения им конкретной цели.</w:t>
            </w:r>
          </w:p>
        </w:tc>
      </w:tr>
      <w:tr w:rsidR="00CD26B1" w:rsidRPr="00CD26B1" w14:paraId="720F93F4" w14:textId="77777777" w:rsidTr="00CD26B1">
        <w:trPr>
          <w:trHeight w:val="737"/>
          <w:jc w:val="center"/>
        </w:trPr>
        <w:tc>
          <w:tcPr>
            <w:tcW w:w="1587" w:type="dxa"/>
            <w:vAlign w:val="center"/>
          </w:tcPr>
          <w:p w14:paraId="4D2B51A9" w14:textId="6FD9B18B" w:rsidR="00CD26B1" w:rsidRPr="00BA7BAA" w:rsidRDefault="00BA7BAA" w:rsidP="00BA7BAA">
            <w:pPr>
              <w:jc w:val="center"/>
              <w:rPr>
                <w:rFonts w:ascii="Times New Roman" w:hAnsi="Times New Roman" w:cs="Times New Roman"/>
                <w:bCs/>
                <w:caps/>
                <w:sz w:val="24"/>
                <w:szCs w:val="24"/>
              </w:rPr>
            </w:pPr>
            <w:r>
              <w:rPr>
                <w:rFonts w:ascii="Times New Roman" w:hAnsi="Times New Roman" w:cs="Times New Roman"/>
                <w:bCs/>
                <w:sz w:val="24"/>
                <w:szCs w:val="24"/>
              </w:rPr>
              <w:t>И</w:t>
            </w:r>
            <w:r w:rsidRPr="00BA7BAA">
              <w:rPr>
                <w:rFonts w:ascii="Times New Roman" w:hAnsi="Times New Roman" w:cs="Times New Roman"/>
                <w:bCs/>
                <w:sz w:val="24"/>
                <w:szCs w:val="24"/>
              </w:rPr>
              <w:t>нструменты</w:t>
            </w:r>
          </w:p>
        </w:tc>
        <w:tc>
          <w:tcPr>
            <w:tcW w:w="1587" w:type="dxa"/>
            <w:vAlign w:val="center"/>
          </w:tcPr>
          <w:p w14:paraId="11E8A5ED" w14:textId="065CB510"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lang w:val="kk-KZ"/>
              </w:rPr>
              <w:t>В</w:t>
            </w:r>
            <w:r w:rsidRPr="00BA7BAA">
              <w:rPr>
                <w:rFonts w:ascii="Times New Roman" w:hAnsi="Times New Roman" w:cs="Times New Roman"/>
                <w:bCs/>
                <w:sz w:val="24"/>
                <w:szCs w:val="24"/>
              </w:rPr>
              <w:t>опросы о прошлом, психологи-ческие тесты, медикаменты в некоторых случаях.</w:t>
            </w:r>
          </w:p>
        </w:tc>
        <w:tc>
          <w:tcPr>
            <w:tcW w:w="1587" w:type="dxa"/>
            <w:vAlign w:val="center"/>
          </w:tcPr>
          <w:p w14:paraId="25322D4C" w14:textId="633AB92A"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И</w:t>
            </w:r>
            <w:r w:rsidRPr="00BA7BAA">
              <w:rPr>
                <w:rFonts w:ascii="Times New Roman" w:hAnsi="Times New Roman" w:cs="Times New Roman"/>
                <w:bCs/>
                <w:sz w:val="24"/>
                <w:szCs w:val="24"/>
              </w:rPr>
              <w:t>нтервью, наблюдение, анализ документов, готовые решения.</w:t>
            </w:r>
          </w:p>
        </w:tc>
        <w:tc>
          <w:tcPr>
            <w:tcW w:w="1757" w:type="dxa"/>
            <w:vAlign w:val="center"/>
          </w:tcPr>
          <w:p w14:paraId="110078EE" w14:textId="53DF5B99"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Н</w:t>
            </w:r>
            <w:r w:rsidRPr="00BA7BAA">
              <w:rPr>
                <w:rFonts w:ascii="Times New Roman" w:hAnsi="Times New Roman" w:cs="Times New Roman"/>
                <w:bCs/>
                <w:sz w:val="24"/>
                <w:szCs w:val="24"/>
              </w:rPr>
              <w:t>аглядная демонстрация, советы, подсказки.</w:t>
            </w:r>
          </w:p>
        </w:tc>
        <w:tc>
          <w:tcPr>
            <w:tcW w:w="1587" w:type="dxa"/>
            <w:vAlign w:val="center"/>
          </w:tcPr>
          <w:p w14:paraId="5A2BFE67" w14:textId="386804D0"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П</w:t>
            </w:r>
            <w:r w:rsidRPr="00BA7BAA">
              <w:rPr>
                <w:rFonts w:ascii="Times New Roman" w:hAnsi="Times New Roman" w:cs="Times New Roman"/>
                <w:bCs/>
                <w:sz w:val="24"/>
                <w:szCs w:val="24"/>
              </w:rPr>
              <w:t>ередача опыта, истории достижения успеха, советы в некоторых случаях.</w:t>
            </w:r>
          </w:p>
        </w:tc>
        <w:tc>
          <w:tcPr>
            <w:tcW w:w="1587" w:type="dxa"/>
            <w:vAlign w:val="center"/>
          </w:tcPr>
          <w:p w14:paraId="64CB9B3E" w14:textId="651C5AC8"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В</w:t>
            </w:r>
            <w:r w:rsidRPr="00BA7BAA">
              <w:rPr>
                <w:rFonts w:ascii="Times New Roman" w:hAnsi="Times New Roman" w:cs="Times New Roman"/>
                <w:bCs/>
                <w:sz w:val="24"/>
                <w:szCs w:val="24"/>
              </w:rPr>
              <w:t>опросы о настоящем и будущем, поддержка, обратная связь.</w:t>
            </w:r>
          </w:p>
        </w:tc>
      </w:tr>
      <w:tr w:rsidR="00CD26B1" w:rsidRPr="00CD26B1" w14:paraId="615D2F3B" w14:textId="77777777" w:rsidTr="00CD26B1">
        <w:trPr>
          <w:trHeight w:val="737"/>
          <w:jc w:val="center"/>
        </w:trPr>
        <w:tc>
          <w:tcPr>
            <w:tcW w:w="1587" w:type="dxa"/>
            <w:vAlign w:val="center"/>
          </w:tcPr>
          <w:p w14:paraId="5AABF033" w14:textId="6AE68D10" w:rsidR="00CD26B1" w:rsidRPr="00BA7BAA" w:rsidRDefault="00BA7BAA" w:rsidP="00BA7BAA">
            <w:pPr>
              <w:jc w:val="center"/>
              <w:rPr>
                <w:rFonts w:ascii="Times New Roman" w:hAnsi="Times New Roman" w:cs="Times New Roman"/>
                <w:bCs/>
                <w:caps/>
                <w:sz w:val="24"/>
                <w:szCs w:val="24"/>
              </w:rPr>
            </w:pPr>
            <w:r>
              <w:rPr>
                <w:rFonts w:ascii="Times New Roman" w:hAnsi="Times New Roman" w:cs="Times New Roman"/>
                <w:bCs/>
                <w:sz w:val="24"/>
                <w:szCs w:val="24"/>
              </w:rPr>
              <w:t>В</w:t>
            </w:r>
            <w:r w:rsidRPr="00BA7BAA">
              <w:rPr>
                <w:rFonts w:ascii="Times New Roman" w:hAnsi="Times New Roman" w:cs="Times New Roman"/>
                <w:bCs/>
                <w:sz w:val="24"/>
                <w:szCs w:val="24"/>
              </w:rPr>
              <w:t xml:space="preserve">ремя, на которое ориентирован анализ  </w:t>
            </w:r>
          </w:p>
        </w:tc>
        <w:tc>
          <w:tcPr>
            <w:tcW w:w="1587" w:type="dxa"/>
            <w:vAlign w:val="center"/>
          </w:tcPr>
          <w:p w14:paraId="112AB869" w14:textId="0934884E"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П</w:t>
            </w:r>
            <w:r w:rsidRPr="00BA7BAA">
              <w:rPr>
                <w:rFonts w:ascii="Times New Roman" w:hAnsi="Times New Roman" w:cs="Times New Roman"/>
                <w:bCs/>
                <w:sz w:val="24"/>
                <w:szCs w:val="24"/>
              </w:rPr>
              <w:t>рошлое</w:t>
            </w:r>
          </w:p>
        </w:tc>
        <w:tc>
          <w:tcPr>
            <w:tcW w:w="1587" w:type="dxa"/>
            <w:vAlign w:val="center"/>
          </w:tcPr>
          <w:p w14:paraId="2EF14C7E" w14:textId="25CA6AD1"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П</w:t>
            </w:r>
            <w:r w:rsidRPr="00BA7BAA">
              <w:rPr>
                <w:rFonts w:ascii="Times New Roman" w:hAnsi="Times New Roman" w:cs="Times New Roman"/>
                <w:bCs/>
                <w:sz w:val="24"/>
                <w:szCs w:val="24"/>
              </w:rPr>
              <w:t>рошлое – настоящее</w:t>
            </w:r>
          </w:p>
        </w:tc>
        <w:tc>
          <w:tcPr>
            <w:tcW w:w="1757" w:type="dxa"/>
            <w:vAlign w:val="center"/>
          </w:tcPr>
          <w:p w14:paraId="7A104806" w14:textId="7B056C49"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Н</w:t>
            </w:r>
            <w:r w:rsidRPr="00BA7BAA">
              <w:rPr>
                <w:rFonts w:ascii="Times New Roman" w:hAnsi="Times New Roman" w:cs="Times New Roman"/>
                <w:bCs/>
                <w:sz w:val="24"/>
                <w:szCs w:val="24"/>
              </w:rPr>
              <w:t>астоящее</w:t>
            </w:r>
          </w:p>
        </w:tc>
        <w:tc>
          <w:tcPr>
            <w:tcW w:w="1587" w:type="dxa"/>
            <w:vAlign w:val="center"/>
          </w:tcPr>
          <w:p w14:paraId="5DA80E9B" w14:textId="4E218040"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Б</w:t>
            </w:r>
            <w:r w:rsidRPr="00BA7BAA">
              <w:rPr>
                <w:rFonts w:ascii="Times New Roman" w:hAnsi="Times New Roman" w:cs="Times New Roman"/>
                <w:bCs/>
                <w:sz w:val="24"/>
                <w:szCs w:val="24"/>
              </w:rPr>
              <w:t>удущее</w:t>
            </w:r>
          </w:p>
        </w:tc>
        <w:tc>
          <w:tcPr>
            <w:tcW w:w="1587" w:type="dxa"/>
            <w:vAlign w:val="center"/>
          </w:tcPr>
          <w:p w14:paraId="1345370A" w14:textId="3EFCE1EE"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Н</w:t>
            </w:r>
            <w:r w:rsidRPr="00BA7BAA">
              <w:rPr>
                <w:rFonts w:ascii="Times New Roman" w:hAnsi="Times New Roman" w:cs="Times New Roman"/>
                <w:bCs/>
                <w:sz w:val="24"/>
                <w:szCs w:val="24"/>
              </w:rPr>
              <w:t>астоящее – будущее</w:t>
            </w:r>
          </w:p>
        </w:tc>
      </w:tr>
      <w:tr w:rsidR="00CD26B1" w:rsidRPr="00CD26B1" w14:paraId="0B0CCB7F" w14:textId="77777777" w:rsidTr="00BA7BAA">
        <w:trPr>
          <w:trHeight w:val="493"/>
          <w:jc w:val="center"/>
        </w:trPr>
        <w:tc>
          <w:tcPr>
            <w:tcW w:w="1587" w:type="dxa"/>
            <w:vAlign w:val="center"/>
          </w:tcPr>
          <w:p w14:paraId="4EE9D7E7" w14:textId="37BF51FD" w:rsidR="00CD26B1" w:rsidRPr="00BA7BAA" w:rsidRDefault="00BA7BAA" w:rsidP="00BA7BAA">
            <w:pPr>
              <w:jc w:val="center"/>
              <w:rPr>
                <w:rFonts w:ascii="Times New Roman" w:hAnsi="Times New Roman" w:cs="Times New Roman"/>
                <w:bCs/>
                <w:caps/>
                <w:sz w:val="24"/>
                <w:szCs w:val="24"/>
              </w:rPr>
            </w:pPr>
            <w:r>
              <w:rPr>
                <w:rFonts w:ascii="Times New Roman" w:hAnsi="Times New Roman" w:cs="Times New Roman"/>
                <w:bCs/>
                <w:sz w:val="24"/>
                <w:szCs w:val="24"/>
              </w:rPr>
              <w:t>Х</w:t>
            </w:r>
            <w:r w:rsidRPr="00BA7BAA">
              <w:rPr>
                <w:rFonts w:ascii="Times New Roman" w:hAnsi="Times New Roman" w:cs="Times New Roman"/>
                <w:bCs/>
                <w:sz w:val="24"/>
                <w:szCs w:val="24"/>
              </w:rPr>
              <w:t>аракте-ристика специалиста</w:t>
            </w:r>
          </w:p>
        </w:tc>
        <w:tc>
          <w:tcPr>
            <w:tcW w:w="1587" w:type="dxa"/>
            <w:vAlign w:val="center"/>
          </w:tcPr>
          <w:p w14:paraId="7C0CA137" w14:textId="30181F60"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Ч</w:t>
            </w:r>
            <w:r w:rsidRPr="00BA7BAA">
              <w:rPr>
                <w:rFonts w:ascii="Times New Roman" w:hAnsi="Times New Roman" w:cs="Times New Roman"/>
                <w:bCs/>
                <w:sz w:val="24"/>
                <w:szCs w:val="24"/>
              </w:rPr>
              <w:t>еловек с медицинским и/или психоло-гическим образованием</w:t>
            </w:r>
            <w:r w:rsidRPr="00BA7BAA">
              <w:rPr>
                <w:rFonts w:ascii="Times New Roman" w:hAnsi="Times New Roman" w:cs="Times New Roman"/>
                <w:bCs/>
                <w:sz w:val="24"/>
                <w:szCs w:val="24"/>
              </w:rPr>
              <w:lastRenderedPageBreak/>
              <w:t>.</w:t>
            </w:r>
          </w:p>
        </w:tc>
        <w:tc>
          <w:tcPr>
            <w:tcW w:w="1587" w:type="dxa"/>
            <w:vAlign w:val="center"/>
          </w:tcPr>
          <w:p w14:paraId="0B91B531" w14:textId="66A258A7"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lastRenderedPageBreak/>
              <w:t>Э</w:t>
            </w:r>
            <w:r w:rsidRPr="00BA7BAA">
              <w:rPr>
                <w:rFonts w:ascii="Times New Roman" w:hAnsi="Times New Roman" w:cs="Times New Roman"/>
                <w:bCs/>
                <w:sz w:val="24"/>
                <w:szCs w:val="24"/>
              </w:rPr>
              <w:t>ксперт-консультант в требуемой для клиента сфере.</w:t>
            </w:r>
          </w:p>
        </w:tc>
        <w:tc>
          <w:tcPr>
            <w:tcW w:w="1757" w:type="dxa"/>
            <w:vAlign w:val="center"/>
          </w:tcPr>
          <w:p w14:paraId="6FE0D62A" w14:textId="24A47BF2"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Б</w:t>
            </w:r>
            <w:r w:rsidRPr="00BA7BAA">
              <w:rPr>
                <w:rFonts w:ascii="Times New Roman" w:hAnsi="Times New Roman" w:cs="Times New Roman"/>
                <w:bCs/>
                <w:sz w:val="24"/>
                <w:szCs w:val="24"/>
              </w:rPr>
              <w:t>олее опытный в професси-ональной сфере клиента специалист.</w:t>
            </w:r>
          </w:p>
        </w:tc>
        <w:tc>
          <w:tcPr>
            <w:tcW w:w="1587" w:type="dxa"/>
            <w:vAlign w:val="center"/>
          </w:tcPr>
          <w:p w14:paraId="1F850065" w14:textId="7FC39D90"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rPr>
              <w:t>Б</w:t>
            </w:r>
            <w:r w:rsidRPr="00BA7BAA">
              <w:rPr>
                <w:rFonts w:ascii="Times New Roman" w:hAnsi="Times New Roman" w:cs="Times New Roman"/>
                <w:bCs/>
                <w:sz w:val="24"/>
                <w:szCs w:val="24"/>
              </w:rPr>
              <w:t>олее опытный в професси-ональной сфере клиента специалист.</w:t>
            </w:r>
          </w:p>
        </w:tc>
        <w:tc>
          <w:tcPr>
            <w:tcW w:w="1587" w:type="dxa"/>
            <w:vAlign w:val="center"/>
          </w:tcPr>
          <w:p w14:paraId="4C6CF556" w14:textId="402EB3E2" w:rsidR="00CD26B1" w:rsidRPr="00BA7BAA" w:rsidRDefault="00BA7BAA" w:rsidP="00BA7BAA">
            <w:pPr>
              <w:rPr>
                <w:rFonts w:ascii="Times New Roman" w:hAnsi="Times New Roman" w:cs="Times New Roman"/>
                <w:bCs/>
                <w:caps/>
                <w:sz w:val="24"/>
                <w:szCs w:val="24"/>
              </w:rPr>
            </w:pPr>
            <w:r>
              <w:rPr>
                <w:rFonts w:ascii="Times New Roman" w:hAnsi="Times New Roman" w:cs="Times New Roman"/>
                <w:bCs/>
                <w:sz w:val="24"/>
                <w:szCs w:val="24"/>
                <w:lang w:val="kk-KZ"/>
              </w:rPr>
              <w:t>К</w:t>
            </w:r>
            <w:r w:rsidRPr="00BA7BAA">
              <w:rPr>
                <w:rFonts w:ascii="Times New Roman" w:hAnsi="Times New Roman" w:cs="Times New Roman"/>
                <w:bCs/>
                <w:sz w:val="24"/>
                <w:szCs w:val="24"/>
              </w:rPr>
              <w:t xml:space="preserve">омпетентный в области коучинга специалист, владеющий его </w:t>
            </w:r>
            <w:r w:rsidRPr="00BA7BAA">
              <w:rPr>
                <w:rFonts w:ascii="Times New Roman" w:hAnsi="Times New Roman" w:cs="Times New Roman"/>
                <w:bCs/>
                <w:sz w:val="24"/>
                <w:szCs w:val="24"/>
              </w:rPr>
              <w:lastRenderedPageBreak/>
              <w:t>техниками и инструментами.</w:t>
            </w:r>
          </w:p>
        </w:tc>
      </w:tr>
    </w:tbl>
    <w:p w14:paraId="04E78628" w14:textId="77777777" w:rsidR="00CD26B1" w:rsidRPr="00CD26B1" w:rsidRDefault="00CD26B1" w:rsidP="00CD26B1">
      <w:pPr>
        <w:spacing w:after="0" w:line="240" w:lineRule="auto"/>
        <w:ind w:firstLine="709"/>
        <w:jc w:val="both"/>
        <w:rPr>
          <w:rFonts w:ascii="Times New Roman" w:hAnsi="Times New Roman" w:cs="Times New Roman"/>
          <w:b/>
          <w:sz w:val="24"/>
          <w:szCs w:val="24"/>
        </w:rPr>
      </w:pPr>
    </w:p>
    <w:p w14:paraId="411256CB"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Педагогический коучинг</w:t>
      </w:r>
      <w:r w:rsidRPr="00CD26B1">
        <w:rPr>
          <w:rFonts w:ascii="Times New Roman" w:hAnsi="Times New Roman" w:cs="Times New Roman"/>
          <w:sz w:val="24"/>
          <w:szCs w:val="24"/>
        </w:rPr>
        <w:t xml:space="preserve"> – это специальная система, которая помогает, используя знания и опыт самого обучающего, решить его определенные проблемы, задачи и поставленные цели, эта технология помогает, используя собственный потенциал, повысить производительность и эффективность учебы, повысить самооценку. Педагогический коучинг – это целенаправленный процесс, который может проводиться как в форме индивидуальных занятий, так и в рамках организационного консультирования.</w:t>
      </w:r>
    </w:p>
    <w:p w14:paraId="77986E4D" w14:textId="77777777" w:rsidR="00CD26B1" w:rsidRPr="00CD26B1" w:rsidRDefault="00CD26B1" w:rsidP="00CD26B1">
      <w:pPr>
        <w:spacing w:after="0" w:line="240" w:lineRule="auto"/>
        <w:ind w:firstLine="709"/>
        <w:jc w:val="both"/>
        <w:rPr>
          <w:rFonts w:ascii="Times New Roman" w:hAnsi="Times New Roman" w:cs="Times New Roman"/>
          <w:sz w:val="24"/>
          <w:szCs w:val="24"/>
          <w:lang w:val="kk-KZ"/>
        </w:rPr>
      </w:pPr>
      <w:r w:rsidRPr="00CD26B1">
        <w:rPr>
          <w:rFonts w:ascii="Times New Roman" w:hAnsi="Times New Roman" w:cs="Times New Roman"/>
          <w:sz w:val="24"/>
          <w:szCs w:val="24"/>
        </w:rPr>
        <w:t>Компетентностный подход выдвигает на первое место не информированность студентов, а умение решать проблемы, возникающие в практической деятельности, и овладение способами деятельности. Обрести компетентность можно лишь при самостоятельной постановке проблем, поиске необходимых для решения знаний и определения их путем исследования. Способом развития требуемых компетенций становится специально организованная деятельность обучающегося, основными направлениями которой становятся: его самостоятельная творческая работа, учебное и научное исследование, проектирование, эксперимент.</w:t>
      </w:r>
      <w:r w:rsidRPr="00CD26B1">
        <w:rPr>
          <w:rFonts w:ascii="Times New Roman" w:hAnsi="Times New Roman" w:cs="Times New Roman"/>
          <w:sz w:val="24"/>
          <w:szCs w:val="24"/>
          <w:lang w:val="kk-KZ"/>
        </w:rPr>
        <w:t xml:space="preserve"> </w:t>
      </w:r>
      <w:r w:rsidRPr="00CD26B1">
        <w:rPr>
          <w:rFonts w:ascii="Times New Roman" w:hAnsi="Times New Roman" w:cs="Times New Roman"/>
          <w:sz w:val="24"/>
          <w:szCs w:val="24"/>
        </w:rPr>
        <w:t>Это предполагает использование новых педагогических технологий в обучении, изменение структуры предмета и урока, организации учебно-воспитательного процесса, а также важным аспектом является осознание новой роли педагога в образовательном процессе. Вместо преимущественно транслятора знаний и контролера правильности их усвоения педагог становится партнером, сотрудником по их добыванию и коучем, сопровождающим студента в его индивидуально-личностном развитии.</w:t>
      </w:r>
      <w:r w:rsidRPr="00CD26B1">
        <w:rPr>
          <w:rFonts w:ascii="Times New Roman" w:hAnsi="Times New Roman" w:cs="Times New Roman"/>
          <w:sz w:val="24"/>
          <w:szCs w:val="24"/>
          <w:lang w:val="kk-KZ"/>
        </w:rPr>
        <w:t xml:space="preserve"> </w:t>
      </w:r>
    </w:p>
    <w:p w14:paraId="2DCC87E5"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Творчеству научить нельзя. Однако, можно научить творчески учиться, добиваться успеха через новый метод в образовании – педагогический КОУЧИНГ.</w:t>
      </w:r>
      <w:r w:rsidRPr="00CD26B1">
        <w:rPr>
          <w:rFonts w:ascii="Times New Roman" w:hAnsi="Times New Roman" w:cs="Times New Roman"/>
          <w:sz w:val="24"/>
          <w:szCs w:val="24"/>
          <w:lang w:val="kk-KZ"/>
        </w:rPr>
        <w:t xml:space="preserve"> </w:t>
      </w:r>
      <w:r w:rsidRPr="00CD26B1">
        <w:rPr>
          <w:rFonts w:ascii="Times New Roman" w:hAnsi="Times New Roman" w:cs="Times New Roman"/>
          <w:sz w:val="24"/>
          <w:szCs w:val="24"/>
        </w:rPr>
        <w:t>Коучинг как современная технология позволит подготовить новое поколение молодых специалистов: уверенных, самодостаточных, целеустремлённых, позитивных, умеющих жить и работать в гармонии с самим собой. Коучинг (от англ. coaching – тренерство) – это профессиональная помощь человеку в определении и достижении его личных и профессиональных целей, определение принадлежит основоположнику коучинга Джону Уитмору.</w:t>
      </w:r>
      <w:r w:rsidRPr="00CD26B1">
        <w:rPr>
          <w:rFonts w:ascii="Times New Roman" w:hAnsi="Times New Roman" w:cs="Times New Roman"/>
          <w:sz w:val="24"/>
          <w:szCs w:val="24"/>
          <w:lang w:val="kk-KZ"/>
        </w:rPr>
        <w:t xml:space="preserve"> </w:t>
      </w:r>
      <w:r w:rsidRPr="00CD26B1">
        <w:rPr>
          <w:rFonts w:ascii="Times New Roman" w:hAnsi="Times New Roman" w:cs="Times New Roman"/>
          <w:sz w:val="24"/>
          <w:szCs w:val="24"/>
        </w:rPr>
        <w:t>Изначальной предпосылкой коучинга является вера в то, что каждый человек – уникальная творческая личность, способная добиваться невероятных успехов в жизни и производстве. Ограничивающие убеждения, сформированные под влиянием окружения, производственной и жизненной среды, обстоятельства сдерживают развитие потенциала личности, обладающей необходимыми ресурсами для собственной реализации.</w:t>
      </w:r>
      <w:r w:rsidRPr="00CD26B1">
        <w:rPr>
          <w:rFonts w:ascii="Times New Roman" w:hAnsi="Times New Roman" w:cs="Times New Roman"/>
          <w:sz w:val="24"/>
          <w:szCs w:val="24"/>
          <w:lang w:val="kk-KZ"/>
        </w:rPr>
        <w:t xml:space="preserve"> </w:t>
      </w:r>
      <w:r w:rsidRPr="00CD26B1">
        <w:rPr>
          <w:rFonts w:ascii="Times New Roman" w:hAnsi="Times New Roman" w:cs="Times New Roman"/>
          <w:sz w:val="24"/>
          <w:szCs w:val="24"/>
        </w:rPr>
        <w:t>Современный коучинг – специфическое направление в консалтинге, которое активно используется в менеджменте: для развития лидерских качеств сотрудников, разрешения конфликтов, поддержания корпоративной культуры учреждения, повышения качества производственной деятельности и т.д.</w:t>
      </w:r>
    </w:p>
    <w:p w14:paraId="1A8622DA" w14:textId="77777777" w:rsidR="00CD26B1" w:rsidRPr="00CD26B1" w:rsidRDefault="00CD26B1" w:rsidP="00CD26B1">
      <w:pPr>
        <w:spacing w:after="0" w:line="240" w:lineRule="auto"/>
        <w:ind w:firstLine="709"/>
        <w:jc w:val="both"/>
        <w:rPr>
          <w:rFonts w:ascii="Times New Roman" w:hAnsi="Times New Roman" w:cs="Times New Roman"/>
          <w:b/>
          <w:i/>
          <w:sz w:val="24"/>
          <w:szCs w:val="24"/>
        </w:rPr>
      </w:pPr>
      <w:r w:rsidRPr="00CD26B1">
        <w:rPr>
          <w:rFonts w:ascii="Times New Roman" w:hAnsi="Times New Roman" w:cs="Times New Roman"/>
          <w:b/>
          <w:i/>
          <w:sz w:val="24"/>
          <w:szCs w:val="24"/>
          <w:lang w:val="kk-KZ"/>
        </w:rPr>
        <w:t xml:space="preserve"> </w:t>
      </w:r>
      <w:r w:rsidRPr="00CD26B1">
        <w:rPr>
          <w:rFonts w:ascii="Times New Roman" w:hAnsi="Times New Roman" w:cs="Times New Roman"/>
          <w:b/>
          <w:i/>
          <w:sz w:val="24"/>
          <w:szCs w:val="24"/>
        </w:rPr>
        <w:t>Философия коучинга:</w:t>
      </w:r>
    </w:p>
    <w:p w14:paraId="26F3C3B0"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все люди обладают гораздо большими внутренними способностями, чем те, что они проявляют в своей повседневной жизни;</w:t>
      </w:r>
    </w:p>
    <w:p w14:paraId="70A6FD25"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каждый человек обладает мощным потенциалом;</w:t>
      </w:r>
    </w:p>
    <w:p w14:paraId="514A55D9"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 человеке уже есть все необходимые ресурсы для достижения успеха;</w:t>
      </w:r>
    </w:p>
    <w:p w14:paraId="2BCC44C5"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фокус на сильные стороны;</w:t>
      </w:r>
    </w:p>
    <w:p w14:paraId="5676F25C"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обучение на успехе, а не на ошибках;</w:t>
      </w:r>
    </w:p>
    <w:p w14:paraId="2C3CA77D"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ориентир не на проблему, а на решение;</w:t>
      </w:r>
    </w:p>
    <w:p w14:paraId="2DF227C0"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принятие, открытость и доверие – ключ к взаимодействию;</w:t>
      </w:r>
    </w:p>
    <w:p w14:paraId="3DEBB336"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направленность: из настоящего в будущее;</w:t>
      </w:r>
    </w:p>
    <w:p w14:paraId="1646FCE1"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нет оценкам и советам! Все ответы внутри человека - человек себя оценивает сам;</w:t>
      </w:r>
    </w:p>
    <w:p w14:paraId="3C600A8C" w14:textId="77777777" w:rsidR="00CD26B1" w:rsidRPr="00CD26B1" w:rsidRDefault="00CD26B1" w:rsidP="000C12C9">
      <w:pPr>
        <w:numPr>
          <w:ilvl w:val="0"/>
          <w:numId w:val="37"/>
        </w:numPr>
        <w:tabs>
          <w:tab w:val="left" w:pos="709"/>
        </w:tabs>
        <w:spacing w:after="0" w:line="240" w:lineRule="auto"/>
        <w:ind w:left="357" w:hanging="35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lastRenderedPageBreak/>
        <w:t>Легкость, позитив.</w:t>
      </w:r>
    </w:p>
    <w:p w14:paraId="4B816949" w14:textId="77777777" w:rsidR="00CD26B1" w:rsidRPr="00CD26B1" w:rsidRDefault="00CD26B1" w:rsidP="00CD26B1">
      <w:pPr>
        <w:tabs>
          <w:tab w:val="left" w:pos="709"/>
        </w:tabs>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lang w:val="x-none"/>
        </w:rPr>
        <w:tab/>
      </w:r>
      <w:r w:rsidRPr="00CD26B1">
        <w:rPr>
          <w:rFonts w:ascii="Times New Roman" w:hAnsi="Times New Roman" w:cs="Times New Roman"/>
          <w:sz w:val="24"/>
          <w:szCs w:val="24"/>
        </w:rPr>
        <w:t xml:space="preserve">В настоящее время идея коучинга реализуется в педагогической практике в мире. В широком смысле коучинг – это «такая форма консультативной поддержки, которая помогает человеку достигать значимых для него целей в оптимальное время путем мобилизации внутреннего потенциала, развития необходимых способностей и формирования новых навыков». Согласно более узкому определению, коучинг – это «процесс выявления целей человека и выработка оптимальных путей их достижения» На современном этапе, говоря о коучинге в образовании, точнее будет использовать термин «коучинговый подход». </w:t>
      </w:r>
    </w:p>
    <w:p w14:paraId="3EB0F9D9" w14:textId="77777777" w:rsidR="00CD26B1" w:rsidRPr="00CD26B1" w:rsidRDefault="00CD26B1" w:rsidP="00CD26B1">
      <w:pPr>
        <w:tabs>
          <w:tab w:val="left" w:pos="709"/>
        </w:tabs>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ab/>
        <w:t xml:space="preserve">Особенности коучинга в образовательной деятельности заключаются в том, что взаимодействие «преподавателя-коуча» и «обучающегося-чемпиона» предельно индивидуализированы, ориентированы на конкретного обучающегося, а, следовательно, и имеют большой эффект. Преподаватель-коуч выступает не в качестве консультанта, дающего советы, а в роли профессионального вдохновителя по поиску решений образовательных задач, раскрывая творческий потенциал «обучающегося-чемпиона», поддерживая и способствуя достижению положительных результатов. Таким образом, внедрение коучингового подхода в образовательную среду может максимально индивидуализировать процессы развития и обучения. </w:t>
      </w:r>
    </w:p>
    <w:p w14:paraId="266DDBFD"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ab/>
        <w:t>Коучинг как педагогический стиль – это взаимодействие, основанное на равноправном партнерстве, которое способствует раскрытию потенциала обучающихся, повышению ответственности, мотивации и эффективности в целом.</w:t>
      </w:r>
    </w:p>
    <w:p w14:paraId="5F9D50CD"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Существует</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много</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видов</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коучинга,</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классифицировать</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которые</w:t>
      </w:r>
      <w:r w:rsidRPr="00CD26B1">
        <w:rPr>
          <w:rFonts w:ascii="Times New Roman" w:hAnsi="Times New Roman" w:cs="Times New Roman"/>
          <w:spacing w:val="-67"/>
          <w:sz w:val="24"/>
          <w:szCs w:val="24"/>
        </w:rPr>
        <w:t xml:space="preserve"> </w:t>
      </w:r>
      <w:r w:rsidRPr="00CD26B1">
        <w:rPr>
          <w:rFonts w:ascii="Times New Roman" w:hAnsi="Times New Roman" w:cs="Times New Roman"/>
          <w:sz w:val="24"/>
          <w:szCs w:val="24"/>
        </w:rPr>
        <w:t>целесообразно по критериям.</w:t>
      </w:r>
    </w:p>
    <w:p w14:paraId="3131A4C9" w14:textId="77777777" w:rsidR="00CD26B1" w:rsidRPr="00CD26B1" w:rsidRDefault="00CD26B1" w:rsidP="00CD26B1">
      <w:pPr>
        <w:tabs>
          <w:tab w:val="left" w:pos="709"/>
        </w:tabs>
        <w:spacing w:after="0" w:line="240" w:lineRule="auto"/>
        <w:ind w:firstLine="709"/>
        <w:jc w:val="both"/>
        <w:rPr>
          <w:rFonts w:ascii="Times New Roman" w:hAnsi="Times New Roman" w:cs="Times New Roman"/>
          <w:i/>
          <w:sz w:val="24"/>
          <w:szCs w:val="24"/>
        </w:rPr>
      </w:pPr>
      <w:r w:rsidRPr="00CD26B1">
        <w:rPr>
          <w:rFonts w:ascii="Times New Roman" w:hAnsi="Times New Roman" w:cs="Times New Roman"/>
          <w:i/>
          <w:sz w:val="24"/>
          <w:szCs w:val="24"/>
        </w:rPr>
        <w:t>Таблица 6. Классификация видов коучинга.</w:t>
      </w:r>
    </w:p>
    <w:p w14:paraId="588B8477" w14:textId="77777777" w:rsidR="00CD26B1" w:rsidRPr="00CD26B1" w:rsidRDefault="00CD26B1" w:rsidP="00CD26B1">
      <w:pPr>
        <w:tabs>
          <w:tab w:val="left" w:pos="709"/>
        </w:tabs>
        <w:spacing w:after="0" w:line="240" w:lineRule="auto"/>
        <w:ind w:firstLine="709"/>
        <w:jc w:val="both"/>
        <w:rPr>
          <w:rFonts w:ascii="Times New Roman" w:hAnsi="Times New Roman" w:cs="Times New Roman"/>
          <w:i/>
          <w:sz w:val="24"/>
          <w:szCs w:val="24"/>
        </w:rPr>
      </w:pPr>
    </w:p>
    <w:tbl>
      <w:tblPr>
        <w:tblStyle w:val="41"/>
        <w:tblW w:w="9570" w:type="dxa"/>
        <w:tblLook w:val="04A0" w:firstRow="1" w:lastRow="0" w:firstColumn="1" w:lastColumn="0" w:noHBand="0" w:noVBand="1"/>
      </w:tblPr>
      <w:tblGrid>
        <w:gridCol w:w="3085"/>
        <w:gridCol w:w="6485"/>
      </w:tblGrid>
      <w:tr w:rsidR="00CD26B1" w:rsidRPr="00CD26B1" w14:paraId="531378D9" w14:textId="77777777" w:rsidTr="00CD26B1">
        <w:tc>
          <w:tcPr>
            <w:tcW w:w="3085" w:type="dxa"/>
            <w:shd w:val="clear" w:color="auto" w:fill="DAEEF3" w:themeFill="accent5" w:themeFillTint="33"/>
          </w:tcPr>
          <w:p w14:paraId="7B65B413" w14:textId="160C6088" w:rsidR="00CD26B1" w:rsidRPr="00BA7BAA" w:rsidRDefault="00BA7BAA" w:rsidP="00BA7BAA">
            <w:pPr>
              <w:widowControl w:val="0"/>
              <w:autoSpaceDE w:val="0"/>
              <w:autoSpaceDN w:val="0"/>
              <w:rPr>
                <w:rFonts w:ascii="Times New Roman" w:eastAsia="Times New Roman" w:hAnsi="Times New Roman" w:cs="Times New Roman"/>
                <w:b/>
                <w:bCs/>
                <w:caps/>
                <w:sz w:val="24"/>
                <w:szCs w:val="24"/>
              </w:rPr>
            </w:pPr>
            <w:r>
              <w:rPr>
                <w:rFonts w:ascii="Times New Roman" w:eastAsia="Times New Roman" w:hAnsi="Times New Roman" w:cs="Times New Roman"/>
                <w:b/>
                <w:bCs/>
                <w:sz w:val="24"/>
                <w:szCs w:val="24"/>
              </w:rPr>
              <w:t>К</w:t>
            </w:r>
            <w:r w:rsidRPr="00BA7BAA">
              <w:rPr>
                <w:rFonts w:ascii="Times New Roman" w:eastAsia="Times New Roman" w:hAnsi="Times New Roman" w:cs="Times New Roman"/>
                <w:b/>
                <w:bCs/>
                <w:sz w:val="24"/>
                <w:szCs w:val="24"/>
              </w:rPr>
              <w:t>ритерии</w:t>
            </w:r>
          </w:p>
          <w:p w14:paraId="07BA3DDC" w14:textId="10214C25" w:rsidR="00CD26B1" w:rsidRPr="00BA7BAA" w:rsidRDefault="00BA7BAA" w:rsidP="00BA7BAA">
            <w:pPr>
              <w:tabs>
                <w:tab w:val="left" w:pos="709"/>
              </w:tabs>
              <w:jc w:val="both"/>
              <w:rPr>
                <w:rFonts w:ascii="Times New Roman" w:hAnsi="Times New Roman" w:cs="Times New Roman"/>
                <w:b/>
                <w:bCs/>
                <w:caps/>
                <w:sz w:val="24"/>
                <w:szCs w:val="24"/>
              </w:rPr>
            </w:pPr>
            <w:r w:rsidRPr="00BA7BAA">
              <w:rPr>
                <w:rFonts w:ascii="Times New Roman" w:hAnsi="Times New Roman" w:cs="Times New Roman"/>
                <w:b/>
                <w:bCs/>
                <w:sz w:val="24"/>
                <w:szCs w:val="24"/>
              </w:rPr>
              <w:t>классификации</w:t>
            </w:r>
          </w:p>
        </w:tc>
        <w:tc>
          <w:tcPr>
            <w:tcW w:w="6485" w:type="dxa"/>
            <w:shd w:val="clear" w:color="auto" w:fill="DAEEF3" w:themeFill="accent5" w:themeFillTint="33"/>
          </w:tcPr>
          <w:p w14:paraId="0EE3C544" w14:textId="22DC6470" w:rsidR="00CD26B1" w:rsidRPr="00BA7BAA" w:rsidRDefault="00BA7BAA" w:rsidP="00BA7BAA">
            <w:pPr>
              <w:tabs>
                <w:tab w:val="left" w:pos="709"/>
              </w:tabs>
              <w:jc w:val="both"/>
              <w:rPr>
                <w:rFonts w:ascii="Times New Roman" w:hAnsi="Times New Roman" w:cs="Times New Roman"/>
                <w:b/>
                <w:bCs/>
                <w:caps/>
                <w:sz w:val="24"/>
                <w:szCs w:val="24"/>
              </w:rPr>
            </w:pPr>
            <w:r>
              <w:rPr>
                <w:rFonts w:ascii="Times New Roman" w:hAnsi="Times New Roman" w:cs="Times New Roman"/>
                <w:b/>
                <w:bCs/>
                <w:sz w:val="24"/>
                <w:szCs w:val="24"/>
              </w:rPr>
              <w:t>В</w:t>
            </w:r>
            <w:r w:rsidRPr="00BA7BAA">
              <w:rPr>
                <w:rFonts w:ascii="Times New Roman" w:hAnsi="Times New Roman" w:cs="Times New Roman"/>
                <w:b/>
                <w:bCs/>
                <w:sz w:val="24"/>
                <w:szCs w:val="24"/>
              </w:rPr>
              <w:t>ид</w:t>
            </w:r>
            <w:r w:rsidRPr="00BA7BAA">
              <w:rPr>
                <w:rFonts w:ascii="Times New Roman" w:hAnsi="Times New Roman" w:cs="Times New Roman"/>
                <w:b/>
                <w:bCs/>
                <w:spacing w:val="-1"/>
                <w:sz w:val="24"/>
                <w:szCs w:val="24"/>
              </w:rPr>
              <w:t xml:space="preserve"> </w:t>
            </w:r>
            <w:r w:rsidRPr="00BA7BAA">
              <w:rPr>
                <w:rFonts w:ascii="Times New Roman" w:hAnsi="Times New Roman" w:cs="Times New Roman"/>
                <w:b/>
                <w:bCs/>
                <w:sz w:val="24"/>
                <w:szCs w:val="24"/>
              </w:rPr>
              <w:t>коучинга</w:t>
            </w:r>
          </w:p>
        </w:tc>
      </w:tr>
      <w:tr w:rsidR="00CD26B1" w:rsidRPr="00CD26B1" w14:paraId="079FCF70" w14:textId="77777777" w:rsidTr="00CD26B1">
        <w:tc>
          <w:tcPr>
            <w:tcW w:w="3085" w:type="dxa"/>
          </w:tcPr>
          <w:p w14:paraId="2D10110C" w14:textId="3148A560" w:rsidR="00CD26B1" w:rsidRPr="00BA7BAA" w:rsidRDefault="00BA7BAA" w:rsidP="00BA7BAA">
            <w:pPr>
              <w:tabs>
                <w:tab w:val="left" w:pos="709"/>
              </w:tabs>
              <w:jc w:val="both"/>
              <w:rPr>
                <w:rFonts w:ascii="Times New Roman" w:hAnsi="Times New Roman" w:cs="Times New Roman"/>
                <w:bCs/>
                <w:caps/>
                <w:sz w:val="24"/>
                <w:szCs w:val="24"/>
              </w:rPr>
            </w:pPr>
            <w:r>
              <w:rPr>
                <w:rFonts w:ascii="Times New Roman" w:hAnsi="Times New Roman" w:cs="Times New Roman"/>
                <w:bCs/>
                <w:sz w:val="24"/>
                <w:szCs w:val="24"/>
              </w:rPr>
              <w:t>К</w:t>
            </w:r>
            <w:r w:rsidRPr="00BA7BAA">
              <w:rPr>
                <w:rFonts w:ascii="Times New Roman" w:hAnsi="Times New Roman" w:cs="Times New Roman"/>
                <w:bCs/>
                <w:sz w:val="24"/>
                <w:szCs w:val="24"/>
              </w:rPr>
              <w:t>оличество участников</w:t>
            </w:r>
          </w:p>
        </w:tc>
        <w:tc>
          <w:tcPr>
            <w:tcW w:w="6485" w:type="dxa"/>
          </w:tcPr>
          <w:p w14:paraId="5C6AC8A2" w14:textId="120A6085" w:rsidR="00CD26B1" w:rsidRPr="00BA7BAA" w:rsidRDefault="00BA7BAA" w:rsidP="00BA7BAA">
            <w:pPr>
              <w:tabs>
                <w:tab w:val="left" w:pos="709"/>
              </w:tabs>
              <w:jc w:val="both"/>
              <w:rPr>
                <w:rFonts w:ascii="Times New Roman" w:hAnsi="Times New Roman" w:cs="Times New Roman"/>
                <w:bCs/>
                <w:caps/>
                <w:sz w:val="24"/>
                <w:szCs w:val="24"/>
              </w:rPr>
            </w:pPr>
            <w:r>
              <w:rPr>
                <w:rFonts w:ascii="Times New Roman" w:hAnsi="Times New Roman" w:cs="Times New Roman"/>
                <w:bCs/>
                <w:sz w:val="24"/>
                <w:szCs w:val="24"/>
              </w:rPr>
              <w:t>И</w:t>
            </w:r>
            <w:r w:rsidRPr="00BA7BAA">
              <w:rPr>
                <w:rFonts w:ascii="Times New Roman" w:hAnsi="Times New Roman" w:cs="Times New Roman"/>
                <w:bCs/>
                <w:sz w:val="24"/>
                <w:szCs w:val="24"/>
              </w:rPr>
              <w:t>ндивидуальный,</w:t>
            </w:r>
            <w:r w:rsidRPr="00BA7BAA">
              <w:rPr>
                <w:rFonts w:ascii="Times New Roman" w:hAnsi="Times New Roman" w:cs="Times New Roman"/>
                <w:bCs/>
                <w:spacing w:val="-5"/>
                <w:sz w:val="24"/>
                <w:szCs w:val="24"/>
              </w:rPr>
              <w:t xml:space="preserve"> </w:t>
            </w:r>
            <w:r w:rsidRPr="00BA7BAA">
              <w:rPr>
                <w:rFonts w:ascii="Times New Roman" w:hAnsi="Times New Roman" w:cs="Times New Roman"/>
                <w:bCs/>
                <w:sz w:val="24"/>
                <w:szCs w:val="24"/>
              </w:rPr>
              <w:t>командный,</w:t>
            </w:r>
            <w:r w:rsidRPr="00BA7BAA">
              <w:rPr>
                <w:rFonts w:ascii="Times New Roman" w:hAnsi="Times New Roman" w:cs="Times New Roman"/>
                <w:bCs/>
                <w:spacing w:val="-9"/>
                <w:sz w:val="24"/>
                <w:szCs w:val="24"/>
              </w:rPr>
              <w:t xml:space="preserve"> </w:t>
            </w:r>
            <w:r w:rsidRPr="00BA7BAA">
              <w:rPr>
                <w:rFonts w:ascii="Times New Roman" w:hAnsi="Times New Roman" w:cs="Times New Roman"/>
                <w:bCs/>
                <w:sz w:val="24"/>
                <w:szCs w:val="24"/>
              </w:rPr>
              <w:t>групповой,</w:t>
            </w:r>
            <w:r w:rsidRPr="00BA7BAA">
              <w:rPr>
                <w:rFonts w:ascii="Times New Roman" w:hAnsi="Times New Roman" w:cs="Times New Roman"/>
                <w:bCs/>
                <w:spacing w:val="-9"/>
                <w:sz w:val="24"/>
                <w:szCs w:val="24"/>
              </w:rPr>
              <w:t xml:space="preserve"> </w:t>
            </w:r>
            <w:r w:rsidRPr="00BA7BAA">
              <w:rPr>
                <w:rFonts w:ascii="Times New Roman" w:hAnsi="Times New Roman" w:cs="Times New Roman"/>
                <w:bCs/>
                <w:sz w:val="24"/>
                <w:szCs w:val="24"/>
              </w:rPr>
              <w:t>организационный</w:t>
            </w:r>
          </w:p>
        </w:tc>
      </w:tr>
      <w:tr w:rsidR="00CD26B1" w:rsidRPr="00CD26B1" w14:paraId="2FCDA14F" w14:textId="77777777" w:rsidTr="00CD26B1">
        <w:tc>
          <w:tcPr>
            <w:tcW w:w="3085" w:type="dxa"/>
          </w:tcPr>
          <w:p w14:paraId="18E5B456" w14:textId="0536FBAF" w:rsidR="00CD26B1" w:rsidRPr="00BA7BAA" w:rsidRDefault="00BA7BAA" w:rsidP="00BA7BAA">
            <w:pPr>
              <w:tabs>
                <w:tab w:val="left" w:pos="709"/>
              </w:tabs>
              <w:jc w:val="both"/>
              <w:rPr>
                <w:rFonts w:ascii="Times New Roman" w:hAnsi="Times New Roman" w:cs="Times New Roman"/>
                <w:bCs/>
                <w:caps/>
                <w:sz w:val="24"/>
                <w:szCs w:val="24"/>
              </w:rPr>
            </w:pPr>
            <w:r>
              <w:rPr>
                <w:rFonts w:ascii="Times New Roman" w:hAnsi="Times New Roman" w:cs="Times New Roman"/>
                <w:bCs/>
                <w:sz w:val="24"/>
                <w:szCs w:val="24"/>
              </w:rPr>
              <w:t>Ф</w:t>
            </w:r>
            <w:r w:rsidRPr="00BA7BAA">
              <w:rPr>
                <w:rFonts w:ascii="Times New Roman" w:hAnsi="Times New Roman" w:cs="Times New Roman"/>
                <w:bCs/>
                <w:sz w:val="24"/>
                <w:szCs w:val="24"/>
              </w:rPr>
              <w:t>орма</w:t>
            </w:r>
            <w:r w:rsidRPr="00BA7BAA">
              <w:rPr>
                <w:rFonts w:ascii="Times New Roman" w:hAnsi="Times New Roman" w:cs="Times New Roman"/>
                <w:bCs/>
                <w:spacing w:val="-3"/>
                <w:sz w:val="24"/>
                <w:szCs w:val="24"/>
              </w:rPr>
              <w:t xml:space="preserve"> </w:t>
            </w:r>
            <w:r w:rsidRPr="00BA7BAA">
              <w:rPr>
                <w:rFonts w:ascii="Times New Roman" w:hAnsi="Times New Roman" w:cs="Times New Roman"/>
                <w:bCs/>
                <w:sz w:val="24"/>
                <w:szCs w:val="24"/>
              </w:rPr>
              <w:t>работы</w:t>
            </w:r>
            <w:r w:rsidRPr="00BA7BAA">
              <w:rPr>
                <w:rFonts w:ascii="Times New Roman" w:hAnsi="Times New Roman" w:cs="Times New Roman"/>
                <w:bCs/>
                <w:spacing w:val="-3"/>
                <w:sz w:val="24"/>
                <w:szCs w:val="24"/>
              </w:rPr>
              <w:t xml:space="preserve"> </w:t>
            </w:r>
            <w:r w:rsidRPr="00BA7BAA">
              <w:rPr>
                <w:rFonts w:ascii="Times New Roman" w:hAnsi="Times New Roman" w:cs="Times New Roman"/>
                <w:bCs/>
                <w:sz w:val="24"/>
                <w:szCs w:val="24"/>
              </w:rPr>
              <w:t>коуча</w:t>
            </w:r>
          </w:p>
        </w:tc>
        <w:tc>
          <w:tcPr>
            <w:tcW w:w="6485" w:type="dxa"/>
          </w:tcPr>
          <w:p w14:paraId="3F440702" w14:textId="20A91E3C" w:rsidR="00CD26B1" w:rsidRPr="00BA7BAA" w:rsidRDefault="00BA7BAA" w:rsidP="00BA7BAA">
            <w:pPr>
              <w:tabs>
                <w:tab w:val="left" w:pos="709"/>
              </w:tabs>
              <w:jc w:val="both"/>
              <w:rPr>
                <w:rFonts w:ascii="Times New Roman" w:hAnsi="Times New Roman" w:cs="Times New Roman"/>
                <w:bCs/>
                <w:caps/>
                <w:sz w:val="24"/>
                <w:szCs w:val="24"/>
              </w:rPr>
            </w:pPr>
            <w:r>
              <w:rPr>
                <w:rFonts w:ascii="Times New Roman" w:hAnsi="Times New Roman" w:cs="Times New Roman"/>
                <w:bCs/>
                <w:sz w:val="24"/>
                <w:szCs w:val="24"/>
              </w:rPr>
              <w:t>П</w:t>
            </w:r>
            <w:r w:rsidRPr="00BA7BAA">
              <w:rPr>
                <w:rFonts w:ascii="Times New Roman" w:hAnsi="Times New Roman" w:cs="Times New Roman"/>
                <w:bCs/>
                <w:sz w:val="24"/>
                <w:szCs w:val="24"/>
              </w:rPr>
              <w:t>ерсональный</w:t>
            </w:r>
            <w:r w:rsidRPr="00BA7BAA">
              <w:rPr>
                <w:rFonts w:ascii="Times New Roman" w:hAnsi="Times New Roman" w:cs="Times New Roman"/>
                <w:bCs/>
                <w:spacing w:val="-5"/>
                <w:sz w:val="24"/>
                <w:szCs w:val="24"/>
              </w:rPr>
              <w:t xml:space="preserve"> </w:t>
            </w:r>
            <w:r w:rsidRPr="00BA7BAA">
              <w:rPr>
                <w:rFonts w:ascii="Times New Roman" w:hAnsi="Times New Roman" w:cs="Times New Roman"/>
                <w:bCs/>
                <w:sz w:val="24"/>
                <w:szCs w:val="24"/>
              </w:rPr>
              <w:t>коучинг,</w:t>
            </w:r>
            <w:r w:rsidRPr="00BA7BAA">
              <w:rPr>
                <w:rFonts w:ascii="Times New Roman" w:hAnsi="Times New Roman" w:cs="Times New Roman"/>
                <w:bCs/>
                <w:spacing w:val="-4"/>
                <w:sz w:val="24"/>
                <w:szCs w:val="24"/>
              </w:rPr>
              <w:t xml:space="preserve"> </w:t>
            </w:r>
            <w:r w:rsidRPr="00BA7BAA">
              <w:rPr>
                <w:rFonts w:ascii="Times New Roman" w:hAnsi="Times New Roman" w:cs="Times New Roman"/>
                <w:bCs/>
                <w:sz w:val="24"/>
                <w:szCs w:val="24"/>
              </w:rPr>
              <w:t>командный</w:t>
            </w:r>
            <w:r w:rsidRPr="00BA7BAA">
              <w:rPr>
                <w:rFonts w:ascii="Times New Roman" w:hAnsi="Times New Roman" w:cs="Times New Roman"/>
                <w:bCs/>
                <w:spacing w:val="-9"/>
                <w:sz w:val="24"/>
                <w:szCs w:val="24"/>
              </w:rPr>
              <w:t xml:space="preserve"> </w:t>
            </w:r>
            <w:r w:rsidRPr="00BA7BAA">
              <w:rPr>
                <w:rFonts w:ascii="Times New Roman" w:hAnsi="Times New Roman" w:cs="Times New Roman"/>
                <w:bCs/>
                <w:sz w:val="24"/>
                <w:szCs w:val="24"/>
              </w:rPr>
              <w:t>коучинг</w:t>
            </w:r>
            <w:r w:rsidRPr="00BA7BAA">
              <w:rPr>
                <w:rFonts w:ascii="Times New Roman" w:hAnsi="Times New Roman" w:cs="Times New Roman"/>
                <w:bCs/>
                <w:spacing w:val="-4"/>
                <w:sz w:val="24"/>
                <w:szCs w:val="24"/>
              </w:rPr>
              <w:t xml:space="preserve"> </w:t>
            </w:r>
            <w:r w:rsidRPr="00BA7BAA">
              <w:rPr>
                <w:rFonts w:ascii="Times New Roman" w:hAnsi="Times New Roman" w:cs="Times New Roman"/>
                <w:bCs/>
                <w:sz w:val="24"/>
                <w:szCs w:val="24"/>
              </w:rPr>
              <w:t>(team-building)</w:t>
            </w:r>
          </w:p>
        </w:tc>
      </w:tr>
      <w:tr w:rsidR="00CD26B1" w:rsidRPr="00CD26B1" w14:paraId="52BDFF6E" w14:textId="77777777" w:rsidTr="00CD26B1">
        <w:tc>
          <w:tcPr>
            <w:tcW w:w="3085" w:type="dxa"/>
          </w:tcPr>
          <w:p w14:paraId="7EB21568" w14:textId="167B8FF1" w:rsidR="00CD26B1" w:rsidRPr="00BA7BAA" w:rsidRDefault="00BA7BAA" w:rsidP="00BA7BAA">
            <w:pPr>
              <w:tabs>
                <w:tab w:val="left" w:pos="709"/>
              </w:tabs>
              <w:jc w:val="both"/>
              <w:rPr>
                <w:rFonts w:ascii="Times New Roman" w:hAnsi="Times New Roman" w:cs="Times New Roman"/>
                <w:bCs/>
                <w:caps/>
                <w:sz w:val="24"/>
                <w:szCs w:val="24"/>
              </w:rPr>
            </w:pPr>
            <w:r>
              <w:rPr>
                <w:rFonts w:ascii="Times New Roman" w:hAnsi="Times New Roman" w:cs="Times New Roman"/>
                <w:bCs/>
                <w:sz w:val="24"/>
                <w:szCs w:val="24"/>
              </w:rPr>
              <w:t>С</w:t>
            </w:r>
            <w:r w:rsidRPr="00BA7BAA">
              <w:rPr>
                <w:rFonts w:ascii="Times New Roman" w:hAnsi="Times New Roman" w:cs="Times New Roman"/>
                <w:bCs/>
                <w:sz w:val="24"/>
                <w:szCs w:val="24"/>
              </w:rPr>
              <w:t>пособ</w:t>
            </w:r>
            <w:r w:rsidRPr="00BA7BAA">
              <w:rPr>
                <w:rFonts w:ascii="Times New Roman" w:hAnsi="Times New Roman" w:cs="Times New Roman"/>
                <w:bCs/>
                <w:spacing w:val="-1"/>
                <w:sz w:val="24"/>
                <w:szCs w:val="24"/>
              </w:rPr>
              <w:t xml:space="preserve"> </w:t>
            </w:r>
            <w:r w:rsidRPr="00BA7BAA">
              <w:rPr>
                <w:rFonts w:ascii="Times New Roman" w:hAnsi="Times New Roman" w:cs="Times New Roman"/>
                <w:bCs/>
                <w:sz w:val="24"/>
                <w:szCs w:val="24"/>
              </w:rPr>
              <w:t>помощи</w:t>
            </w:r>
          </w:p>
        </w:tc>
        <w:tc>
          <w:tcPr>
            <w:tcW w:w="6485" w:type="dxa"/>
          </w:tcPr>
          <w:p w14:paraId="10EC4273" w14:textId="0E98FEA7" w:rsidR="00CD26B1" w:rsidRPr="00BA7BAA" w:rsidRDefault="00BA7BAA" w:rsidP="00BA7BAA">
            <w:pPr>
              <w:widowControl w:val="0"/>
              <w:autoSpaceDE w:val="0"/>
              <w:autoSpaceDN w:val="0"/>
              <w:jc w:val="both"/>
              <w:rPr>
                <w:rFonts w:ascii="Times New Roman" w:eastAsia="Times New Roman" w:hAnsi="Times New Roman" w:cs="Times New Roman"/>
                <w:bCs/>
                <w:caps/>
                <w:sz w:val="24"/>
                <w:szCs w:val="24"/>
              </w:rPr>
            </w:pPr>
            <w:r>
              <w:rPr>
                <w:rFonts w:ascii="Times New Roman" w:eastAsia="Times New Roman" w:hAnsi="Times New Roman" w:cs="Times New Roman"/>
                <w:bCs/>
                <w:sz w:val="24"/>
                <w:szCs w:val="24"/>
                <w:lang w:val="kk-KZ"/>
              </w:rPr>
              <w:t>К</w:t>
            </w:r>
            <w:r w:rsidRPr="00BA7BAA">
              <w:rPr>
                <w:rFonts w:ascii="Times New Roman" w:eastAsia="Times New Roman" w:hAnsi="Times New Roman" w:cs="Times New Roman"/>
                <w:bCs/>
                <w:sz w:val="24"/>
                <w:szCs w:val="24"/>
              </w:rPr>
              <w:t>оучинг</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проектов</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(в</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стратегическом</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менеджменте),</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ситуативный</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коучинг</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(конкретные</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улучшения</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в</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текущей</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деятельности организации),</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транзитивный коучинг</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(помощь в</w:t>
            </w:r>
            <w:r w:rsidRPr="00BA7BAA">
              <w:rPr>
                <w:rFonts w:ascii="Times New Roman" w:eastAsia="Times New Roman" w:hAnsi="Times New Roman" w:cs="Times New Roman"/>
                <w:bCs/>
                <w:spacing w:val="1"/>
                <w:sz w:val="24"/>
                <w:szCs w:val="24"/>
              </w:rPr>
              <w:t xml:space="preserve"> </w:t>
            </w:r>
            <w:r w:rsidRPr="00BA7BAA">
              <w:rPr>
                <w:rFonts w:ascii="Times New Roman" w:eastAsia="Times New Roman" w:hAnsi="Times New Roman" w:cs="Times New Roman"/>
                <w:bCs/>
                <w:sz w:val="24"/>
                <w:szCs w:val="24"/>
              </w:rPr>
              <w:t>стрессовой</w:t>
            </w:r>
            <w:r w:rsidRPr="00BA7BAA">
              <w:rPr>
                <w:rFonts w:ascii="Times New Roman" w:eastAsia="Times New Roman" w:hAnsi="Times New Roman" w:cs="Times New Roman"/>
                <w:bCs/>
                <w:spacing w:val="18"/>
                <w:sz w:val="24"/>
                <w:szCs w:val="24"/>
              </w:rPr>
              <w:t xml:space="preserve"> </w:t>
            </w:r>
            <w:r w:rsidRPr="00BA7BAA">
              <w:rPr>
                <w:rFonts w:ascii="Times New Roman" w:eastAsia="Times New Roman" w:hAnsi="Times New Roman" w:cs="Times New Roman"/>
                <w:bCs/>
                <w:sz w:val="24"/>
                <w:szCs w:val="24"/>
              </w:rPr>
              <w:t>ситуации),</w:t>
            </w:r>
            <w:r w:rsidRPr="00BA7BAA">
              <w:rPr>
                <w:rFonts w:ascii="Times New Roman" w:eastAsia="Times New Roman" w:hAnsi="Times New Roman" w:cs="Times New Roman"/>
                <w:bCs/>
                <w:spacing w:val="24"/>
                <w:sz w:val="24"/>
                <w:szCs w:val="24"/>
              </w:rPr>
              <w:t xml:space="preserve"> </w:t>
            </w:r>
            <w:r w:rsidRPr="00BA7BAA">
              <w:rPr>
                <w:rFonts w:ascii="Times New Roman" w:eastAsia="Times New Roman" w:hAnsi="Times New Roman" w:cs="Times New Roman"/>
                <w:bCs/>
                <w:sz w:val="24"/>
                <w:szCs w:val="24"/>
              </w:rPr>
              <w:t>коучинг</w:t>
            </w:r>
            <w:r w:rsidRPr="00BA7BAA">
              <w:rPr>
                <w:rFonts w:ascii="Times New Roman" w:eastAsia="Times New Roman" w:hAnsi="Times New Roman" w:cs="Times New Roman"/>
                <w:bCs/>
                <w:spacing w:val="24"/>
                <w:sz w:val="24"/>
                <w:szCs w:val="24"/>
              </w:rPr>
              <w:t xml:space="preserve"> </w:t>
            </w:r>
            <w:r w:rsidRPr="00BA7BAA">
              <w:rPr>
                <w:rFonts w:ascii="Times New Roman" w:eastAsia="Times New Roman" w:hAnsi="Times New Roman" w:cs="Times New Roman"/>
                <w:bCs/>
                <w:sz w:val="24"/>
                <w:szCs w:val="24"/>
              </w:rPr>
              <w:t>организационных</w:t>
            </w:r>
            <w:r w:rsidRPr="00BA7BAA">
              <w:rPr>
                <w:rFonts w:ascii="Times New Roman" w:eastAsia="Times New Roman" w:hAnsi="Times New Roman" w:cs="Times New Roman"/>
                <w:bCs/>
                <w:spacing w:val="17"/>
                <w:sz w:val="24"/>
                <w:szCs w:val="24"/>
              </w:rPr>
              <w:t xml:space="preserve"> </w:t>
            </w:r>
            <w:r w:rsidRPr="00BA7BAA">
              <w:rPr>
                <w:rFonts w:ascii="Times New Roman" w:eastAsia="Times New Roman" w:hAnsi="Times New Roman" w:cs="Times New Roman"/>
                <w:bCs/>
                <w:sz w:val="24"/>
                <w:szCs w:val="24"/>
              </w:rPr>
              <w:t>пермен (сопровождение</w:t>
            </w:r>
            <w:r w:rsidRPr="00BA7BAA">
              <w:rPr>
                <w:rFonts w:ascii="Times New Roman" w:eastAsia="Times New Roman" w:hAnsi="Times New Roman" w:cs="Times New Roman"/>
                <w:bCs/>
                <w:spacing w:val="-8"/>
                <w:sz w:val="24"/>
                <w:szCs w:val="24"/>
              </w:rPr>
              <w:t xml:space="preserve"> </w:t>
            </w:r>
            <w:r w:rsidRPr="00BA7BAA">
              <w:rPr>
                <w:rFonts w:ascii="Times New Roman" w:eastAsia="Times New Roman" w:hAnsi="Times New Roman" w:cs="Times New Roman"/>
                <w:bCs/>
                <w:sz w:val="24"/>
                <w:szCs w:val="24"/>
              </w:rPr>
              <w:t>изменений)</w:t>
            </w:r>
          </w:p>
        </w:tc>
      </w:tr>
      <w:tr w:rsidR="00CD26B1" w:rsidRPr="00CD26B1" w14:paraId="2FE3FE90" w14:textId="77777777" w:rsidTr="00CD26B1">
        <w:tc>
          <w:tcPr>
            <w:tcW w:w="3085" w:type="dxa"/>
          </w:tcPr>
          <w:p w14:paraId="5DFD0E01" w14:textId="0D69B2D7" w:rsidR="00CD26B1" w:rsidRPr="00BA7BAA" w:rsidRDefault="00BA7BAA" w:rsidP="00BA7BAA">
            <w:pPr>
              <w:widowControl w:val="0"/>
              <w:tabs>
                <w:tab w:val="left" w:pos="1328"/>
              </w:tabs>
              <w:autoSpaceDE w:val="0"/>
              <w:autoSpaceDN w:val="0"/>
              <w:rPr>
                <w:rFonts w:ascii="Times New Roman" w:eastAsia="Times New Roman" w:hAnsi="Times New Roman" w:cs="Times New Roman"/>
                <w:bCs/>
                <w:caps/>
                <w:sz w:val="24"/>
                <w:szCs w:val="24"/>
              </w:rPr>
            </w:pPr>
            <w:r>
              <w:rPr>
                <w:rFonts w:ascii="Times New Roman" w:eastAsia="Times New Roman" w:hAnsi="Times New Roman" w:cs="Times New Roman"/>
                <w:bCs/>
                <w:sz w:val="24"/>
                <w:szCs w:val="24"/>
              </w:rPr>
              <w:t>О</w:t>
            </w:r>
            <w:r w:rsidRPr="00BA7BAA">
              <w:rPr>
                <w:rFonts w:ascii="Times New Roman" w:eastAsia="Times New Roman" w:hAnsi="Times New Roman" w:cs="Times New Roman"/>
                <w:bCs/>
                <w:sz w:val="24"/>
                <w:szCs w:val="24"/>
              </w:rPr>
              <w:t>бласть применения</w:t>
            </w:r>
          </w:p>
          <w:p w14:paraId="500F1D8B" w14:textId="5FBFDECD" w:rsidR="00CD26B1" w:rsidRPr="00BA7BAA" w:rsidRDefault="00BA7BAA" w:rsidP="00BA7BAA">
            <w:pPr>
              <w:tabs>
                <w:tab w:val="left" w:pos="709"/>
              </w:tabs>
              <w:jc w:val="both"/>
              <w:rPr>
                <w:rFonts w:ascii="Times New Roman" w:hAnsi="Times New Roman" w:cs="Times New Roman"/>
                <w:bCs/>
                <w:caps/>
                <w:sz w:val="24"/>
                <w:szCs w:val="24"/>
              </w:rPr>
            </w:pPr>
            <w:r w:rsidRPr="00BA7BAA">
              <w:rPr>
                <w:rFonts w:ascii="Times New Roman" w:hAnsi="Times New Roman" w:cs="Times New Roman"/>
                <w:bCs/>
                <w:sz w:val="24"/>
                <w:szCs w:val="24"/>
              </w:rPr>
              <w:t>результатов</w:t>
            </w:r>
            <w:r w:rsidRPr="00BA7BAA">
              <w:rPr>
                <w:rFonts w:ascii="Times New Roman" w:hAnsi="Times New Roman" w:cs="Times New Roman"/>
                <w:bCs/>
                <w:spacing w:val="-3"/>
                <w:sz w:val="24"/>
                <w:szCs w:val="24"/>
              </w:rPr>
              <w:t xml:space="preserve"> </w:t>
            </w:r>
            <w:r w:rsidRPr="00BA7BAA">
              <w:rPr>
                <w:rFonts w:ascii="Times New Roman" w:hAnsi="Times New Roman" w:cs="Times New Roman"/>
                <w:bCs/>
                <w:sz w:val="24"/>
                <w:szCs w:val="24"/>
              </w:rPr>
              <w:t>коучинга</w:t>
            </w:r>
          </w:p>
        </w:tc>
        <w:tc>
          <w:tcPr>
            <w:tcW w:w="6485" w:type="dxa"/>
          </w:tcPr>
          <w:p w14:paraId="6EED4DE3" w14:textId="19A04517" w:rsidR="00CD26B1" w:rsidRPr="00BA7BAA" w:rsidRDefault="00BA7BAA" w:rsidP="00BA7BAA">
            <w:pPr>
              <w:widowControl w:val="0"/>
              <w:tabs>
                <w:tab w:val="left" w:pos="2082"/>
                <w:tab w:val="left" w:pos="3209"/>
                <w:tab w:val="left" w:pos="4254"/>
                <w:tab w:val="left" w:pos="6115"/>
              </w:tabs>
              <w:autoSpaceDE w:val="0"/>
              <w:autoSpaceDN w:val="0"/>
              <w:rPr>
                <w:rFonts w:ascii="Times New Roman" w:eastAsia="Times New Roman" w:hAnsi="Times New Roman" w:cs="Times New Roman"/>
                <w:bCs/>
                <w:caps/>
                <w:sz w:val="24"/>
                <w:szCs w:val="24"/>
              </w:rPr>
            </w:pPr>
            <w:r>
              <w:rPr>
                <w:rFonts w:ascii="Times New Roman" w:eastAsia="Times New Roman" w:hAnsi="Times New Roman" w:cs="Times New Roman"/>
                <w:bCs/>
                <w:sz w:val="24"/>
                <w:szCs w:val="24"/>
              </w:rPr>
              <w:t>Б</w:t>
            </w:r>
            <w:r w:rsidRPr="00BA7BAA">
              <w:rPr>
                <w:rFonts w:ascii="Times New Roman" w:eastAsia="Times New Roman" w:hAnsi="Times New Roman" w:cs="Times New Roman"/>
                <w:bCs/>
                <w:sz w:val="24"/>
                <w:szCs w:val="24"/>
              </w:rPr>
              <w:t>изнес-коучинг, коучинг личной эффективности (лайф-</w:t>
            </w:r>
          </w:p>
          <w:p w14:paraId="20D1E8FD" w14:textId="186D2624" w:rsidR="00CD26B1" w:rsidRPr="00BA7BAA" w:rsidRDefault="00BA7BAA" w:rsidP="00BA7BAA">
            <w:pPr>
              <w:tabs>
                <w:tab w:val="left" w:pos="709"/>
              </w:tabs>
              <w:jc w:val="both"/>
              <w:rPr>
                <w:rFonts w:ascii="Times New Roman" w:hAnsi="Times New Roman" w:cs="Times New Roman"/>
                <w:bCs/>
                <w:caps/>
                <w:sz w:val="24"/>
                <w:szCs w:val="24"/>
              </w:rPr>
            </w:pPr>
            <w:r w:rsidRPr="00BA7BAA">
              <w:rPr>
                <w:rFonts w:ascii="Times New Roman" w:hAnsi="Times New Roman" w:cs="Times New Roman"/>
                <w:bCs/>
                <w:sz w:val="24"/>
                <w:szCs w:val="24"/>
              </w:rPr>
              <w:t>коучинг),</w:t>
            </w:r>
            <w:r w:rsidRPr="00BA7BAA">
              <w:rPr>
                <w:rFonts w:ascii="Times New Roman" w:hAnsi="Times New Roman" w:cs="Times New Roman"/>
                <w:bCs/>
                <w:spacing w:val="-5"/>
                <w:sz w:val="24"/>
                <w:szCs w:val="24"/>
              </w:rPr>
              <w:t xml:space="preserve"> </w:t>
            </w:r>
            <w:r w:rsidRPr="00BA7BAA">
              <w:rPr>
                <w:rFonts w:ascii="Times New Roman" w:hAnsi="Times New Roman" w:cs="Times New Roman"/>
                <w:bCs/>
                <w:sz w:val="24"/>
                <w:szCs w:val="24"/>
              </w:rPr>
              <w:t>административный</w:t>
            </w:r>
            <w:r w:rsidRPr="00BA7BAA">
              <w:rPr>
                <w:rFonts w:ascii="Times New Roman" w:hAnsi="Times New Roman" w:cs="Times New Roman"/>
                <w:bCs/>
                <w:spacing w:val="-6"/>
                <w:sz w:val="24"/>
                <w:szCs w:val="24"/>
              </w:rPr>
              <w:t xml:space="preserve"> </w:t>
            </w:r>
            <w:r w:rsidRPr="00BA7BAA">
              <w:rPr>
                <w:rFonts w:ascii="Times New Roman" w:hAnsi="Times New Roman" w:cs="Times New Roman"/>
                <w:bCs/>
                <w:sz w:val="24"/>
                <w:szCs w:val="24"/>
              </w:rPr>
              <w:t>коучинг</w:t>
            </w:r>
          </w:p>
        </w:tc>
      </w:tr>
    </w:tbl>
    <w:p w14:paraId="58A9AD2F" w14:textId="77777777" w:rsidR="00CD26B1" w:rsidRPr="00CD26B1" w:rsidRDefault="00CD26B1" w:rsidP="00CD26B1">
      <w:pPr>
        <w:tabs>
          <w:tab w:val="left" w:pos="709"/>
        </w:tabs>
        <w:spacing w:after="0" w:line="240" w:lineRule="auto"/>
        <w:jc w:val="both"/>
        <w:rPr>
          <w:rFonts w:ascii="Times New Roman" w:hAnsi="Times New Roman" w:cs="Times New Roman"/>
          <w:sz w:val="24"/>
          <w:szCs w:val="24"/>
        </w:rPr>
      </w:pPr>
    </w:p>
    <w:p w14:paraId="0065B9DF" w14:textId="77777777" w:rsidR="00CD26B1" w:rsidRPr="00CD26B1" w:rsidRDefault="00CD26B1" w:rsidP="00CD26B1">
      <w:pPr>
        <w:tabs>
          <w:tab w:val="left" w:pos="709"/>
        </w:tabs>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ab/>
        <w:t>Рассмотрим актуальность коучинга для образования: ·</w:t>
      </w:r>
    </w:p>
    <w:p w14:paraId="599852A9" w14:textId="77777777" w:rsidR="00CD26B1" w:rsidRPr="00CD26B1" w:rsidRDefault="00CD26B1" w:rsidP="000C12C9">
      <w:pPr>
        <w:numPr>
          <w:ilvl w:val="0"/>
          <w:numId w:val="38"/>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Создание нового продукта;</w:t>
      </w:r>
    </w:p>
    <w:p w14:paraId="43A81582" w14:textId="77777777" w:rsidR="00CD26B1" w:rsidRPr="00CD26B1" w:rsidRDefault="00CD26B1" w:rsidP="000C12C9">
      <w:pPr>
        <w:numPr>
          <w:ilvl w:val="0"/>
          <w:numId w:val="38"/>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Потребность в специалистах, отвечающих требованиям рынка;</w:t>
      </w:r>
    </w:p>
    <w:p w14:paraId="224DE49C" w14:textId="77777777" w:rsidR="00CD26B1" w:rsidRPr="00CD26B1" w:rsidRDefault="00CD26B1" w:rsidP="000C12C9">
      <w:pPr>
        <w:numPr>
          <w:ilvl w:val="0"/>
          <w:numId w:val="38"/>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Поддержание качества образования               </w:t>
      </w:r>
    </w:p>
    <w:p w14:paraId="2147F9FC" w14:textId="77777777" w:rsidR="00CD26B1" w:rsidRPr="00CD26B1" w:rsidRDefault="00CD26B1" w:rsidP="000C12C9">
      <w:pPr>
        <w:numPr>
          <w:ilvl w:val="0"/>
          <w:numId w:val="38"/>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Поддержка педагога в его работе;</w:t>
      </w:r>
    </w:p>
    <w:p w14:paraId="614DECB2" w14:textId="77777777" w:rsidR="00CD26B1" w:rsidRPr="00CD26B1" w:rsidRDefault="00CD26B1" w:rsidP="000C12C9">
      <w:pPr>
        <w:numPr>
          <w:ilvl w:val="0"/>
          <w:numId w:val="38"/>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Новый эффективный стиль преподавания;</w:t>
      </w:r>
    </w:p>
    <w:p w14:paraId="057E52B1" w14:textId="77777777" w:rsidR="00CD26B1" w:rsidRPr="00CD26B1" w:rsidRDefault="00CD26B1" w:rsidP="000C12C9">
      <w:pPr>
        <w:numPr>
          <w:ilvl w:val="0"/>
          <w:numId w:val="38"/>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Отношения внутри коллектива;</w:t>
      </w:r>
    </w:p>
    <w:p w14:paraId="5A370499" w14:textId="77777777" w:rsidR="00CD26B1" w:rsidRPr="00CD26B1" w:rsidRDefault="00CD26B1" w:rsidP="000C12C9">
      <w:pPr>
        <w:numPr>
          <w:ilvl w:val="0"/>
          <w:numId w:val="38"/>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Решение внутренних задач;</w:t>
      </w:r>
    </w:p>
    <w:p w14:paraId="0BB8598C"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Что же дает применение коучинга в педагогической практике?</w:t>
      </w:r>
    </w:p>
    <w:p w14:paraId="3A4FFBEB"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Индивидуальный подход.</w:t>
      </w:r>
    </w:p>
    <w:p w14:paraId="298038B8"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Интерактивный подход.</w:t>
      </w:r>
    </w:p>
    <w:p w14:paraId="370CB639"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Развитие, стимуляция интереса к обучению.</w:t>
      </w:r>
    </w:p>
    <w:p w14:paraId="7DB77834"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Повышение мотивации, осознанности.</w:t>
      </w:r>
    </w:p>
    <w:p w14:paraId="028B5862"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Принятие ответственности за результат и педагога, и обучающегося.</w:t>
      </w:r>
    </w:p>
    <w:p w14:paraId="36CA53E3"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Развитие новых компетенций у педагога.</w:t>
      </w:r>
    </w:p>
    <w:p w14:paraId="0B00EC5C"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Принятие личной ответственности.</w:t>
      </w:r>
    </w:p>
    <w:p w14:paraId="3D783514"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lastRenderedPageBreak/>
        <w:t>Удовлетворенность результатами.</w:t>
      </w:r>
    </w:p>
    <w:p w14:paraId="479907D2"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«Высокоэкологичный и человеческий» подход – доверие и открытость.</w:t>
      </w:r>
    </w:p>
    <w:p w14:paraId="54CDEF09" w14:textId="77777777" w:rsidR="00CD26B1" w:rsidRPr="00CD26B1" w:rsidRDefault="00CD26B1" w:rsidP="000C12C9">
      <w:pPr>
        <w:numPr>
          <w:ilvl w:val="0"/>
          <w:numId w:val="16"/>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Возможность создать качественно новые отношения в педагогическом коллективе и с обучающимися. </w:t>
      </w:r>
    </w:p>
    <w:p w14:paraId="7B580DBF"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ab/>
      </w:r>
      <w:r w:rsidRPr="00CD26B1">
        <w:rPr>
          <w:rFonts w:ascii="Times New Roman" w:hAnsi="Times New Roman" w:cs="Times New Roman"/>
          <w:sz w:val="24"/>
          <w:szCs w:val="24"/>
        </w:rPr>
        <w:tab/>
        <w:t>Хотелось бы отметить, что использование коучингового подхода в педагогической практике должно базироваться на определенных ценностях:</w:t>
      </w:r>
    </w:p>
    <w:p w14:paraId="7C1464A6" w14:textId="77777777" w:rsidR="00CD26B1" w:rsidRPr="00CD26B1" w:rsidRDefault="00CD26B1" w:rsidP="000C12C9">
      <w:pPr>
        <w:numPr>
          <w:ilvl w:val="0"/>
          <w:numId w:val="39"/>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конфиденциальность;</w:t>
      </w:r>
    </w:p>
    <w:p w14:paraId="356635B5" w14:textId="77777777" w:rsidR="00CD26B1" w:rsidRPr="00CD26B1" w:rsidRDefault="00CD26B1" w:rsidP="000C12C9">
      <w:pPr>
        <w:numPr>
          <w:ilvl w:val="0"/>
          <w:numId w:val="39"/>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честность;</w:t>
      </w:r>
    </w:p>
    <w:p w14:paraId="2D272EE8" w14:textId="77777777" w:rsidR="00CD26B1" w:rsidRPr="00CD26B1" w:rsidRDefault="00CD26B1" w:rsidP="000C12C9">
      <w:pPr>
        <w:numPr>
          <w:ilvl w:val="0"/>
          <w:numId w:val="39"/>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доверие;</w:t>
      </w:r>
    </w:p>
    <w:p w14:paraId="533F3F11" w14:textId="77777777" w:rsidR="00CD26B1" w:rsidRPr="00CD26B1" w:rsidRDefault="00CD26B1" w:rsidP="000C12C9">
      <w:pPr>
        <w:numPr>
          <w:ilvl w:val="0"/>
          <w:numId w:val="39"/>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открытость;</w:t>
      </w:r>
    </w:p>
    <w:p w14:paraId="3C633F46" w14:textId="77777777" w:rsidR="00CD26B1" w:rsidRPr="00CD26B1" w:rsidRDefault="00CD26B1" w:rsidP="000C12C9">
      <w:pPr>
        <w:numPr>
          <w:ilvl w:val="0"/>
          <w:numId w:val="39"/>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прозрачность;</w:t>
      </w:r>
    </w:p>
    <w:p w14:paraId="467F40F0" w14:textId="77777777" w:rsidR="00CD26B1" w:rsidRPr="00CD26B1" w:rsidRDefault="00CD26B1" w:rsidP="000C12C9">
      <w:pPr>
        <w:numPr>
          <w:ilvl w:val="0"/>
          <w:numId w:val="39"/>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целостность;</w:t>
      </w:r>
    </w:p>
    <w:p w14:paraId="1AEB0F3B" w14:textId="77777777" w:rsidR="00CD26B1" w:rsidRPr="00CD26B1" w:rsidRDefault="00CD26B1" w:rsidP="000C12C9">
      <w:pPr>
        <w:numPr>
          <w:ilvl w:val="0"/>
          <w:numId w:val="39"/>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искренность;</w:t>
      </w:r>
    </w:p>
    <w:p w14:paraId="46B40E52" w14:textId="77777777" w:rsidR="00CD26B1" w:rsidRPr="00CD26B1" w:rsidRDefault="00CD26B1" w:rsidP="000C12C9">
      <w:pPr>
        <w:numPr>
          <w:ilvl w:val="0"/>
          <w:numId w:val="39"/>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равенство.</w:t>
      </w:r>
    </w:p>
    <w:p w14:paraId="049628FF" w14:textId="77777777" w:rsidR="00CD26B1" w:rsidRPr="00CD26B1" w:rsidRDefault="00CD26B1" w:rsidP="00CD26B1">
      <w:pPr>
        <w:widowControl w:val="0"/>
        <w:shd w:val="clear" w:color="auto" w:fill="FFFFFF"/>
        <w:autoSpaceDE w:val="0"/>
        <w:autoSpaceDN w:val="0"/>
        <w:spacing w:after="0" w:line="240" w:lineRule="auto"/>
        <w:ind w:firstLine="709"/>
        <w:jc w:val="both"/>
        <w:outlineLvl w:val="1"/>
        <w:rPr>
          <w:rFonts w:ascii="Times New Roman" w:eastAsia="Calibri" w:hAnsi="Times New Roman" w:cs="Times New Roman"/>
          <w:i/>
          <w:iCs/>
          <w:sz w:val="24"/>
          <w:szCs w:val="24"/>
        </w:rPr>
      </w:pPr>
      <w:r w:rsidRPr="00CD26B1">
        <w:rPr>
          <w:rFonts w:ascii="Times New Roman" w:eastAsia="Calibri" w:hAnsi="Times New Roman" w:cs="Times New Roman"/>
          <w:bCs/>
          <w:i/>
          <w:iCs/>
          <w:sz w:val="24"/>
          <w:szCs w:val="24"/>
        </w:rPr>
        <w:t>Какие еще принципы используются в коучинговом подходе</w:t>
      </w:r>
    </w:p>
    <w:p w14:paraId="0FAF83E0" w14:textId="77777777" w:rsidR="00CD26B1" w:rsidRPr="00CD26B1" w:rsidRDefault="00CD26B1" w:rsidP="000C12C9">
      <w:pPr>
        <w:numPr>
          <w:ilvl w:val="0"/>
          <w:numId w:val="42"/>
        </w:numPr>
        <w:shd w:val="clear" w:color="auto" w:fill="FFFFFF"/>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b/>
          <w:sz w:val="24"/>
          <w:szCs w:val="24"/>
        </w:rPr>
        <w:t>Партнерство.</w:t>
      </w:r>
    </w:p>
    <w:p w14:paraId="5B62D58E" w14:textId="77777777" w:rsidR="00CD26B1" w:rsidRPr="00CD26B1" w:rsidRDefault="00CD26B1" w:rsidP="00CD26B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Как это работает в повседневной жизни. Партнерство в общении подразумевает открытость, честность и искренность с другими людьми, отсутствие умалчивания и недоговаривания, желание построить продуктивное и комфортное взаимодействие с любым человеком. В партнерском общении никто не берет «верх» над собеседником – и ответственность за исход взаимодействия распределяется поровну.</w:t>
      </w:r>
    </w:p>
    <w:p w14:paraId="79A796BA" w14:textId="77777777" w:rsidR="00CD26B1" w:rsidRPr="00CD26B1" w:rsidRDefault="00CD26B1" w:rsidP="00CD26B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Как это работает в корпоративной среде. Руководитель и подчиненные открыто обсуждают возникающие сложности и способы их решения, нет умалчивания, сокрытия чего-либо. Сотрудники не чувствуют страха перед тем, как обратиться к руководству: они знают, что их выслушают и дадут адекватную обратную связь. Это противопоставлено традиционному авторитарному подходу «я выше тебя, а значит, умнее, и решения принимаю только я» или «здорово, что вы предложили свои варианты, но теперь будем делать так, как сказал начальник».</w:t>
      </w:r>
    </w:p>
    <w:p w14:paraId="2D4E5E39" w14:textId="77777777" w:rsidR="00CD26B1" w:rsidRPr="00CD26B1" w:rsidRDefault="00CD26B1" w:rsidP="000C12C9">
      <w:pPr>
        <w:numPr>
          <w:ilvl w:val="0"/>
          <w:numId w:val="43"/>
        </w:numPr>
        <w:shd w:val="clear" w:color="auto" w:fill="FFFFFF"/>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b/>
          <w:sz w:val="24"/>
          <w:szCs w:val="24"/>
        </w:rPr>
        <w:t>Вопросы вместо советов</w:t>
      </w:r>
    </w:p>
    <w:p w14:paraId="328185E7" w14:textId="77777777" w:rsidR="00CD26B1" w:rsidRPr="00CD26B1" w:rsidRDefault="00CD26B1" w:rsidP="00CD26B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Как это работает в повседневной жизни. Дружеское общение, как правило, наполнено советами и мнениями – и это нормально. Однако стоит помнить, что не всегда люди нуждаются в наших советах – иногда они сами готовы найти решение своих задач, если мы будем задавать им вопросы, побуждающие к исследованию ситуации.</w:t>
      </w:r>
    </w:p>
    <w:p w14:paraId="2DFAB68D" w14:textId="77777777" w:rsidR="00CD26B1" w:rsidRPr="00CD26B1" w:rsidRDefault="00CD26B1" w:rsidP="00CD26B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Как это работает в корпоративной среде. Вместо того, чтобы давать подчиненным готовые инструкции, руководитель добивается того, чтобы они сами нашли верное решение, с помощью задавания вопросов и совместного исследования ситуации. В итоге сотрудник чувствует, что сам решил проблему, у него повышается самооценка. В противном случае сотрудник не «включает» поиск новых возможностей и фокусируется лишь на том, чтобы предложить «правильное» решение, которое удовлетворит начальника.</w:t>
      </w:r>
    </w:p>
    <w:p w14:paraId="063A0B94" w14:textId="77777777" w:rsidR="00CD26B1" w:rsidRPr="00CD26B1" w:rsidRDefault="00CD26B1" w:rsidP="000C12C9">
      <w:pPr>
        <w:numPr>
          <w:ilvl w:val="0"/>
          <w:numId w:val="44"/>
        </w:numPr>
        <w:shd w:val="clear" w:color="auto" w:fill="FFFFFF"/>
        <w:spacing w:after="0" w:line="240" w:lineRule="auto"/>
        <w:ind w:left="0" w:firstLine="709"/>
        <w:jc w:val="both"/>
        <w:rPr>
          <w:rFonts w:ascii="Times New Roman" w:hAnsi="Times New Roman" w:cs="Times New Roman"/>
          <w:sz w:val="24"/>
          <w:szCs w:val="24"/>
        </w:rPr>
      </w:pPr>
      <w:r w:rsidRPr="00CD26B1">
        <w:rPr>
          <w:rFonts w:ascii="Times New Roman" w:hAnsi="Times New Roman" w:cs="Times New Roman"/>
          <w:b/>
          <w:sz w:val="24"/>
          <w:szCs w:val="24"/>
        </w:rPr>
        <w:t>Активное слушание</w:t>
      </w:r>
    </w:p>
    <w:p w14:paraId="7BDAE3C2" w14:textId="77777777" w:rsidR="00CD26B1" w:rsidRPr="00CD26B1" w:rsidRDefault="00CD26B1" w:rsidP="00CD26B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И в повседневной жизни, и в корпоративной среде активное слушание – это слушание собеседника с полным вовлечением и вниманием, нацеленное на то, чтобы действительно понять его.</w:t>
      </w:r>
    </w:p>
    <w:p w14:paraId="1760961F" w14:textId="77777777" w:rsidR="00CD26B1" w:rsidRPr="00CD26B1" w:rsidRDefault="00CD26B1" w:rsidP="00CD26B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Активное слушание не допускает собственных интерпретаций слов, мимики или жестов собеседника; формального слушания «краем уха»; слушания только для того, чтобы возразить или высказать свою точку зрения.</w:t>
      </w:r>
    </w:p>
    <w:p w14:paraId="6F6BD47D" w14:textId="77777777" w:rsidR="00CD26B1" w:rsidRPr="00CD26B1" w:rsidRDefault="00CD26B1" w:rsidP="00CD26B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Активное слушание приводит к тому, что ваш собеседник ощущает себя по-настоящему услышанным и понятым без домыслов. Кроме того, благодаря активному слушанию вам удастся избежать недопониманий и двояких трактовок – это мощный инструмент, приводящий к усилению доверия и продуктивности решения общих задач.</w:t>
      </w:r>
    </w:p>
    <w:p w14:paraId="16C3A637" w14:textId="77777777" w:rsidR="00CD26B1" w:rsidRPr="00CD26B1" w:rsidRDefault="00CD26B1" w:rsidP="00CD26B1">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lastRenderedPageBreak/>
        <w:t>Используя коучинговый подход в любых сферах своей деятельности, можно увидеть, как преобразуются привычные взаимоотношения и повышается продуктивность работы.</w:t>
      </w:r>
    </w:p>
    <w:p w14:paraId="6ACC478C" w14:textId="77777777" w:rsidR="00CD26B1" w:rsidRPr="00CD26B1" w:rsidRDefault="00CD26B1" w:rsidP="00CD26B1">
      <w:pPr>
        <w:tabs>
          <w:tab w:val="left" w:pos="993"/>
        </w:tabs>
        <w:spacing w:after="0" w:line="240" w:lineRule="auto"/>
        <w:ind w:firstLine="709"/>
        <w:jc w:val="center"/>
        <w:rPr>
          <w:rFonts w:ascii="Times New Roman" w:hAnsi="Times New Roman" w:cs="Times New Roman"/>
          <w:sz w:val="24"/>
          <w:szCs w:val="24"/>
        </w:rPr>
      </w:pPr>
    </w:p>
    <w:p w14:paraId="0A020CD6" w14:textId="77777777" w:rsidR="00BA7BAA" w:rsidRDefault="00BA7BAA" w:rsidP="00CD26B1">
      <w:pPr>
        <w:tabs>
          <w:tab w:val="left" w:pos="993"/>
        </w:tabs>
        <w:spacing w:after="0" w:line="240" w:lineRule="auto"/>
        <w:ind w:firstLine="709"/>
        <w:rPr>
          <w:rFonts w:ascii="Times New Roman" w:eastAsia="Times New Roman" w:hAnsi="Times New Roman" w:cs="Times New Roman"/>
          <w:b/>
          <w:sz w:val="24"/>
          <w:szCs w:val="24"/>
          <w:lang w:val="kk-KZ" w:eastAsia="ru-RU"/>
        </w:rPr>
      </w:pPr>
    </w:p>
    <w:p w14:paraId="57E910EB" w14:textId="77777777" w:rsidR="00BA7BAA" w:rsidRDefault="00BA7BAA" w:rsidP="00CD26B1">
      <w:pPr>
        <w:tabs>
          <w:tab w:val="left" w:pos="993"/>
        </w:tabs>
        <w:spacing w:after="0" w:line="240" w:lineRule="auto"/>
        <w:ind w:firstLine="709"/>
        <w:rPr>
          <w:rFonts w:ascii="Times New Roman" w:eastAsia="Times New Roman" w:hAnsi="Times New Roman" w:cs="Times New Roman"/>
          <w:b/>
          <w:sz w:val="24"/>
          <w:szCs w:val="24"/>
          <w:lang w:val="kk-KZ" w:eastAsia="ru-RU"/>
        </w:rPr>
      </w:pPr>
    </w:p>
    <w:p w14:paraId="39E1AF36" w14:textId="3B9ED89F" w:rsidR="00CD26B1" w:rsidRPr="00CD26B1" w:rsidRDefault="00CD26B1" w:rsidP="00CD26B1">
      <w:pPr>
        <w:tabs>
          <w:tab w:val="left" w:pos="993"/>
        </w:tabs>
        <w:spacing w:after="0" w:line="240" w:lineRule="auto"/>
        <w:ind w:firstLine="709"/>
        <w:rPr>
          <w:rFonts w:ascii="Times New Roman" w:eastAsia="Times New Roman" w:hAnsi="Times New Roman" w:cs="Times New Roman"/>
          <w:b/>
          <w:bCs/>
          <w:color w:val="000000"/>
          <w:sz w:val="24"/>
          <w:szCs w:val="24"/>
        </w:rPr>
      </w:pPr>
      <w:r w:rsidRPr="00CD26B1">
        <w:rPr>
          <w:rFonts w:ascii="Times New Roman" w:eastAsia="Times New Roman" w:hAnsi="Times New Roman" w:cs="Times New Roman"/>
          <w:b/>
          <w:sz w:val="24"/>
          <w:szCs w:val="24"/>
          <w:lang w:val="kk-KZ" w:eastAsia="ru-RU"/>
        </w:rPr>
        <w:t xml:space="preserve">Тема 2.2.  </w:t>
      </w:r>
      <w:r w:rsidRPr="00CD26B1">
        <w:rPr>
          <w:rFonts w:ascii="Times New Roman" w:eastAsia="Times New Roman" w:hAnsi="Times New Roman" w:cs="Times New Roman"/>
          <w:b/>
          <w:bCs/>
          <w:color w:val="000000"/>
          <w:sz w:val="24"/>
          <w:szCs w:val="24"/>
        </w:rPr>
        <w:t>Управление в стиле коучинга: базовые навыки коуча-руководителя</w:t>
      </w:r>
    </w:p>
    <w:p w14:paraId="220B6D15" w14:textId="77777777" w:rsidR="00CD26B1" w:rsidRPr="00CD26B1" w:rsidRDefault="00CD26B1" w:rsidP="00CD26B1">
      <w:pPr>
        <w:tabs>
          <w:tab w:val="left" w:pos="993"/>
        </w:tabs>
        <w:spacing w:after="0" w:line="240" w:lineRule="auto"/>
        <w:ind w:firstLine="709"/>
        <w:rPr>
          <w:rFonts w:ascii="Times New Roman" w:hAnsi="Times New Roman" w:cs="Times New Roman"/>
          <w:sz w:val="24"/>
          <w:szCs w:val="24"/>
        </w:rPr>
      </w:pPr>
    </w:p>
    <w:p w14:paraId="2B647687" w14:textId="77777777" w:rsidR="00CD26B1" w:rsidRPr="00CD26B1" w:rsidRDefault="00CD26B1" w:rsidP="00CD26B1">
      <w:pPr>
        <w:shd w:val="clear" w:color="auto" w:fill="FFFFFF"/>
        <w:suppressAutoHyphens/>
        <w:spacing w:after="0" w:line="240" w:lineRule="auto"/>
        <w:ind w:firstLine="192"/>
        <w:jc w:val="both"/>
        <w:rPr>
          <w:rFonts w:ascii="Times New Roman" w:eastAsia="Calibri" w:hAnsi="Times New Roman" w:cs="Times New Roman"/>
          <w:sz w:val="24"/>
          <w:szCs w:val="24"/>
          <w:lang w:eastAsia="ar-SA"/>
        </w:rPr>
      </w:pPr>
      <w:r w:rsidRPr="00CD26B1">
        <w:rPr>
          <w:rFonts w:ascii="Times New Roman" w:eastAsia="Calibri" w:hAnsi="Times New Roman" w:cs="Times New Roman"/>
          <w:i/>
          <w:w w:val="95"/>
          <w:sz w:val="24"/>
          <w:szCs w:val="24"/>
          <w:lang w:eastAsia="ar-SA"/>
        </w:rPr>
        <w:t>Когда использовать коучинг и для чего</w:t>
      </w:r>
      <w:r w:rsidRPr="00CD26B1">
        <w:rPr>
          <w:rFonts w:ascii="Times New Roman" w:eastAsia="Calibri" w:hAnsi="Times New Roman" w:cs="Times New Roman"/>
          <w:w w:val="95"/>
          <w:sz w:val="24"/>
          <w:szCs w:val="24"/>
          <w:lang w:eastAsia="ar-SA"/>
        </w:rPr>
        <w:t>? Наиболее очевидные воз</w:t>
      </w:r>
      <w:r w:rsidRPr="00CD26B1">
        <w:rPr>
          <w:rFonts w:ascii="Times New Roman" w:eastAsia="Calibri" w:hAnsi="Times New Roman" w:cs="Times New Roman"/>
          <w:sz w:val="24"/>
          <w:szCs w:val="24"/>
          <w:lang w:eastAsia="ar-SA"/>
        </w:rPr>
        <w:t>можности</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z w:val="24"/>
          <w:szCs w:val="24"/>
          <w:lang w:eastAsia="ar-SA"/>
        </w:rPr>
        <w:t>применения</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коучинга</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на</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рабочем</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месте: мотивация</w:t>
      </w:r>
      <w:r w:rsidRPr="00CD26B1">
        <w:rPr>
          <w:rFonts w:ascii="Times New Roman" w:eastAsia="Calibri" w:hAnsi="Times New Roman" w:cs="Times New Roman"/>
          <w:spacing w:val="4"/>
          <w:sz w:val="24"/>
          <w:szCs w:val="24"/>
          <w:lang w:eastAsia="ar-SA"/>
        </w:rPr>
        <w:t xml:space="preserve"> </w:t>
      </w:r>
      <w:r w:rsidRPr="00CD26B1">
        <w:rPr>
          <w:rFonts w:ascii="Times New Roman" w:eastAsia="Calibri" w:hAnsi="Times New Roman" w:cs="Times New Roman"/>
          <w:sz w:val="24"/>
          <w:szCs w:val="24"/>
          <w:lang w:eastAsia="ar-SA"/>
        </w:rPr>
        <w:t>персонала, оценка и аттестация,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делегирование полномочий,</w:t>
      </w:r>
      <w:r w:rsidRPr="00CD26B1">
        <w:rPr>
          <w:rFonts w:ascii="Times New Roman" w:eastAsia="Calibri" w:hAnsi="Times New Roman" w:cs="Times New Roman"/>
          <w:sz w:val="24"/>
          <w:szCs w:val="24"/>
          <w:lang w:eastAsia="ar-SA"/>
        </w:rPr>
        <w:tab/>
        <w:t>выполнение задания,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решение</w:t>
      </w:r>
      <w:r w:rsidRPr="00CD26B1">
        <w:rPr>
          <w:rFonts w:ascii="Times New Roman" w:eastAsia="Calibri" w:hAnsi="Times New Roman" w:cs="Times New Roman"/>
          <w:spacing w:val="4"/>
          <w:sz w:val="24"/>
          <w:szCs w:val="24"/>
          <w:lang w:eastAsia="ar-SA"/>
        </w:rPr>
        <w:t xml:space="preserve"> </w:t>
      </w:r>
      <w:r w:rsidRPr="00CD26B1">
        <w:rPr>
          <w:rFonts w:ascii="Times New Roman" w:eastAsia="Calibri" w:hAnsi="Times New Roman" w:cs="Times New Roman"/>
          <w:sz w:val="24"/>
          <w:szCs w:val="24"/>
          <w:lang w:eastAsia="ar-SA"/>
        </w:rPr>
        <w:t>проблем,</w:t>
      </w:r>
      <w:r w:rsidRPr="00CD26B1">
        <w:rPr>
          <w:rFonts w:ascii="Times New Roman" w:eastAsia="Calibri" w:hAnsi="Times New Roman" w:cs="Times New Roman"/>
          <w:sz w:val="24"/>
          <w:szCs w:val="24"/>
          <w:lang w:eastAsia="ar-SA"/>
        </w:rPr>
        <w:tab/>
      </w:r>
      <w:r w:rsidRPr="00CD26B1">
        <w:rPr>
          <w:rFonts w:ascii="Times New Roman" w:eastAsia="Calibri" w:hAnsi="Times New Roman" w:cs="Times New Roman"/>
          <w:w w:val="95"/>
          <w:sz w:val="24"/>
          <w:szCs w:val="24"/>
          <w:lang w:eastAsia="ar-SA"/>
        </w:rPr>
        <w:t>планирование</w:t>
      </w:r>
      <w:r w:rsidRPr="00CD26B1">
        <w:rPr>
          <w:rFonts w:ascii="Times New Roman" w:eastAsia="Calibri" w:hAnsi="Times New Roman" w:cs="Times New Roman"/>
          <w:spacing w:val="24"/>
          <w:w w:val="95"/>
          <w:sz w:val="24"/>
          <w:szCs w:val="24"/>
          <w:lang w:eastAsia="ar-SA"/>
        </w:rPr>
        <w:t xml:space="preserve"> </w:t>
      </w:r>
      <w:r w:rsidRPr="00CD26B1">
        <w:rPr>
          <w:rFonts w:ascii="Times New Roman" w:eastAsia="Calibri" w:hAnsi="Times New Roman" w:cs="Times New Roman"/>
          <w:w w:val="95"/>
          <w:sz w:val="24"/>
          <w:szCs w:val="24"/>
          <w:lang w:eastAsia="ar-SA"/>
        </w:rPr>
        <w:t>и</w:t>
      </w:r>
      <w:r w:rsidRPr="00CD26B1">
        <w:rPr>
          <w:rFonts w:ascii="Times New Roman" w:eastAsia="Calibri" w:hAnsi="Times New Roman" w:cs="Times New Roman"/>
          <w:spacing w:val="17"/>
          <w:w w:val="95"/>
          <w:sz w:val="24"/>
          <w:szCs w:val="24"/>
          <w:lang w:eastAsia="ar-SA"/>
        </w:rPr>
        <w:t xml:space="preserve"> </w:t>
      </w:r>
      <w:r w:rsidRPr="00CD26B1">
        <w:rPr>
          <w:rFonts w:ascii="Times New Roman" w:eastAsia="Calibri" w:hAnsi="Times New Roman" w:cs="Times New Roman"/>
          <w:w w:val="95"/>
          <w:sz w:val="24"/>
          <w:szCs w:val="24"/>
          <w:lang w:eastAsia="ar-SA"/>
        </w:rPr>
        <w:t>контроль,</w:t>
      </w:r>
      <w:r w:rsidRPr="00CD26B1">
        <w:rPr>
          <w:rFonts w:ascii="Times New Roman" w:eastAsia="Calibri" w:hAnsi="Times New Roman" w:cs="Times New Roman"/>
          <w:spacing w:val="-38"/>
          <w:w w:val="95"/>
          <w:sz w:val="24"/>
          <w:szCs w:val="24"/>
          <w:lang w:eastAsia="ar-SA"/>
        </w:rPr>
        <w:t xml:space="preserve"> </w:t>
      </w:r>
      <w:r w:rsidRPr="00CD26B1">
        <w:rPr>
          <w:rFonts w:ascii="Times New Roman" w:eastAsia="Calibri" w:hAnsi="Times New Roman" w:cs="Times New Roman"/>
          <w:sz w:val="24"/>
          <w:szCs w:val="24"/>
          <w:lang w:eastAsia="ar-SA"/>
        </w:rPr>
        <w:t>вопросы</w:t>
      </w:r>
      <w:r w:rsidRPr="00CD26B1">
        <w:rPr>
          <w:rFonts w:ascii="Times New Roman" w:eastAsia="Calibri" w:hAnsi="Times New Roman" w:cs="Times New Roman"/>
          <w:spacing w:val="21"/>
          <w:sz w:val="24"/>
          <w:szCs w:val="24"/>
          <w:lang w:eastAsia="ar-SA"/>
        </w:rPr>
        <w:t xml:space="preserve"> </w:t>
      </w:r>
      <w:r w:rsidRPr="00CD26B1">
        <w:rPr>
          <w:rFonts w:ascii="Times New Roman" w:eastAsia="Calibri" w:hAnsi="Times New Roman" w:cs="Times New Roman"/>
          <w:sz w:val="24"/>
          <w:szCs w:val="24"/>
          <w:lang w:eastAsia="ar-SA"/>
        </w:rPr>
        <w:t>взаимоотношений, развитие персонала,</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создание</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команды, групповая</w:t>
      </w:r>
      <w:r w:rsidRPr="00CD26B1">
        <w:rPr>
          <w:rFonts w:ascii="Times New Roman" w:eastAsia="Calibri" w:hAnsi="Times New Roman" w:cs="Times New Roman"/>
          <w:spacing w:val="4"/>
          <w:sz w:val="24"/>
          <w:szCs w:val="24"/>
          <w:lang w:eastAsia="ar-SA"/>
        </w:rPr>
        <w:t xml:space="preserve"> </w:t>
      </w:r>
      <w:r w:rsidRPr="00CD26B1">
        <w:rPr>
          <w:rFonts w:ascii="Times New Roman" w:eastAsia="Calibri" w:hAnsi="Times New Roman" w:cs="Times New Roman"/>
          <w:sz w:val="24"/>
          <w:szCs w:val="24"/>
          <w:lang w:eastAsia="ar-SA"/>
        </w:rPr>
        <w:t>работа.</w:t>
      </w:r>
    </w:p>
    <w:p w14:paraId="4823DFDA" w14:textId="77777777" w:rsidR="00CD26B1" w:rsidRPr="00CD26B1" w:rsidRDefault="00CD26B1" w:rsidP="00CD26B1">
      <w:pPr>
        <w:shd w:val="clear" w:color="auto" w:fill="FFFFFF"/>
        <w:suppressAutoHyphens/>
        <w:spacing w:after="0" w:line="240" w:lineRule="auto"/>
        <w:ind w:firstLine="192"/>
        <w:jc w:val="both"/>
        <w:rPr>
          <w:rFonts w:ascii="Times New Roman" w:eastAsia="Calibri" w:hAnsi="Times New Roman" w:cs="Times New Roman"/>
          <w:spacing w:val="-3"/>
          <w:sz w:val="24"/>
          <w:szCs w:val="24"/>
          <w:lang w:eastAsia="ar-SA"/>
        </w:rPr>
      </w:pPr>
      <w:r w:rsidRPr="00CD26B1">
        <w:rPr>
          <w:rFonts w:ascii="Times New Roman" w:eastAsia="Calibri" w:hAnsi="Times New Roman" w:cs="Times New Roman"/>
          <w:spacing w:val="-2"/>
          <w:sz w:val="24"/>
          <w:szCs w:val="24"/>
          <w:lang w:eastAsia="ar-SA"/>
        </w:rPr>
        <w:t xml:space="preserve">Может ли вообще менеджер быть коучем? Может, но </w:t>
      </w:r>
      <w:r w:rsidRPr="00CD26B1">
        <w:rPr>
          <w:rFonts w:ascii="Times New Roman" w:eastAsia="Calibri" w:hAnsi="Times New Roman" w:cs="Times New Roman"/>
          <w:spacing w:val="-1"/>
          <w:sz w:val="24"/>
          <w:szCs w:val="24"/>
          <w:lang w:eastAsia="ar-SA"/>
        </w:rPr>
        <w:t>для этого он</w:t>
      </w:r>
      <w:r w:rsidRPr="00CD26B1">
        <w:rPr>
          <w:rFonts w:ascii="Times New Roman" w:eastAsia="Calibri" w:hAnsi="Times New Roman" w:cs="Times New Roman"/>
          <w:sz w:val="24"/>
          <w:szCs w:val="24"/>
          <w:lang w:eastAsia="ar-SA"/>
        </w:rPr>
        <w:t xml:space="preserve"> </w:t>
      </w:r>
      <w:r w:rsidRPr="00CD26B1">
        <w:rPr>
          <w:rFonts w:ascii="Times New Roman" w:eastAsia="Calibri" w:hAnsi="Times New Roman" w:cs="Times New Roman"/>
          <w:spacing w:val="-2"/>
          <w:sz w:val="24"/>
          <w:szCs w:val="24"/>
          <w:lang w:eastAsia="ar-SA"/>
        </w:rPr>
        <w:t xml:space="preserve">должен проявить высочайшие качества менеджера </w:t>
      </w:r>
      <w:r w:rsidRPr="00CD26B1">
        <w:rPr>
          <w:rFonts w:ascii="Arial" w:eastAsia="Calibri" w:hAnsi="Arial" w:cs="Times New Roman"/>
          <w:sz w:val="19"/>
          <w:szCs w:val="19"/>
          <w:lang w:val="x-none" w:eastAsia="ar-SA"/>
        </w:rPr>
        <w:t>–</w:t>
      </w:r>
      <w:r w:rsidRPr="00CD26B1">
        <w:rPr>
          <w:rFonts w:ascii="Times New Roman" w:eastAsia="Calibri" w:hAnsi="Times New Roman" w:cs="Times New Roman"/>
          <w:spacing w:val="-2"/>
          <w:sz w:val="24"/>
          <w:szCs w:val="24"/>
          <w:lang w:eastAsia="ar-SA"/>
        </w:rPr>
        <w:t xml:space="preserve"> эмпатию, </w:t>
      </w:r>
      <w:r w:rsidRPr="00CD26B1">
        <w:rPr>
          <w:rFonts w:ascii="Times New Roman" w:eastAsia="Calibri" w:hAnsi="Times New Roman" w:cs="Times New Roman"/>
          <w:spacing w:val="-1"/>
          <w:sz w:val="24"/>
          <w:szCs w:val="24"/>
          <w:lang w:eastAsia="ar-SA"/>
        </w:rPr>
        <w:t>поря</w:t>
      </w:r>
      <w:r w:rsidRPr="00CD26B1">
        <w:rPr>
          <w:rFonts w:ascii="Times New Roman" w:eastAsia="Calibri" w:hAnsi="Times New Roman" w:cs="Times New Roman"/>
          <w:spacing w:val="-3"/>
          <w:sz w:val="24"/>
          <w:szCs w:val="24"/>
          <w:lang w:eastAsia="ar-SA"/>
        </w:rPr>
        <w:t xml:space="preserve">дочность и беспристрастность, </w:t>
      </w:r>
      <w:r w:rsidRPr="00CD26B1">
        <w:rPr>
          <w:rFonts w:ascii="Times New Roman" w:eastAsia="Calibri" w:hAnsi="Times New Roman" w:cs="Times New Roman"/>
          <w:spacing w:val="-2"/>
          <w:sz w:val="24"/>
          <w:szCs w:val="24"/>
          <w:lang w:eastAsia="ar-SA"/>
        </w:rPr>
        <w:t>а также в большинстве случаев стрем</w:t>
      </w:r>
      <w:r w:rsidRPr="00CD26B1">
        <w:rPr>
          <w:rFonts w:ascii="Times New Roman" w:eastAsia="Calibri" w:hAnsi="Times New Roman" w:cs="Times New Roman"/>
          <w:spacing w:val="-1"/>
          <w:sz w:val="24"/>
          <w:szCs w:val="24"/>
          <w:lang w:eastAsia="ar-SA"/>
        </w:rPr>
        <w:t xml:space="preserve">ление </w:t>
      </w:r>
      <w:r w:rsidRPr="00CD26B1">
        <w:rPr>
          <w:rFonts w:ascii="Times New Roman" w:eastAsia="Calibri" w:hAnsi="Times New Roman" w:cs="Times New Roman"/>
          <w:sz w:val="24"/>
          <w:szCs w:val="24"/>
          <w:lang w:eastAsia="ar-SA"/>
        </w:rPr>
        <w:t>совершенно иначе подходить к своему персоналу. Ему также</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pacing w:val="-2"/>
          <w:sz w:val="24"/>
          <w:szCs w:val="24"/>
          <w:lang w:eastAsia="ar-SA"/>
        </w:rPr>
        <w:t xml:space="preserve">придется выстраивать собственные модели </w:t>
      </w:r>
      <w:r w:rsidRPr="00CD26B1">
        <w:rPr>
          <w:rFonts w:ascii="Times New Roman" w:eastAsia="Calibri" w:hAnsi="Times New Roman" w:cs="Times New Roman"/>
          <w:spacing w:val="-1"/>
          <w:sz w:val="24"/>
          <w:szCs w:val="24"/>
          <w:lang w:eastAsia="ar-SA"/>
        </w:rPr>
        <w:t>поведения из-за отсутст</w:t>
      </w:r>
      <w:r w:rsidRPr="00CD26B1">
        <w:rPr>
          <w:rFonts w:ascii="Times New Roman" w:eastAsia="Calibri" w:hAnsi="Times New Roman" w:cs="Times New Roman"/>
          <w:spacing w:val="-3"/>
          <w:sz w:val="24"/>
          <w:szCs w:val="24"/>
          <w:lang w:eastAsia="ar-SA"/>
        </w:rPr>
        <w:t xml:space="preserve">вия примеров для подражания и даже </w:t>
      </w:r>
      <w:r w:rsidRPr="00CD26B1">
        <w:rPr>
          <w:rFonts w:ascii="Times New Roman" w:eastAsia="Calibri" w:hAnsi="Times New Roman" w:cs="Times New Roman"/>
          <w:spacing w:val="-2"/>
          <w:sz w:val="24"/>
          <w:szCs w:val="24"/>
          <w:lang w:eastAsia="ar-SA"/>
        </w:rPr>
        <w:t>столкнуться на первых порах с</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противодействием тех сотрудников, которых настораживает любое</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pacing w:val="-1"/>
          <w:sz w:val="24"/>
          <w:szCs w:val="24"/>
          <w:lang w:eastAsia="ar-SA"/>
        </w:rPr>
        <w:t xml:space="preserve">отклонение </w:t>
      </w:r>
      <w:r w:rsidRPr="00CD26B1">
        <w:rPr>
          <w:rFonts w:ascii="Times New Roman" w:eastAsia="Calibri" w:hAnsi="Times New Roman" w:cs="Times New Roman"/>
          <w:sz w:val="24"/>
          <w:szCs w:val="24"/>
          <w:lang w:eastAsia="ar-SA"/>
        </w:rPr>
        <w:t>от традиционного менеджмента. Их может испугать до</w:t>
      </w:r>
      <w:r w:rsidRPr="00CD26B1">
        <w:rPr>
          <w:rFonts w:ascii="Times New Roman" w:eastAsia="Calibri" w:hAnsi="Times New Roman" w:cs="Times New Roman"/>
          <w:spacing w:val="-4"/>
          <w:sz w:val="24"/>
          <w:szCs w:val="24"/>
          <w:lang w:eastAsia="ar-SA"/>
        </w:rPr>
        <w:t xml:space="preserve">полнительная персональная </w:t>
      </w:r>
      <w:r w:rsidRPr="00CD26B1">
        <w:rPr>
          <w:rFonts w:ascii="Times New Roman" w:eastAsia="Calibri" w:hAnsi="Times New Roman" w:cs="Times New Roman"/>
          <w:spacing w:val="-3"/>
          <w:sz w:val="24"/>
          <w:szCs w:val="24"/>
          <w:lang w:eastAsia="ar-SA"/>
        </w:rPr>
        <w:t>ответственность, которую подразумевает</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pacing w:val="-1"/>
          <w:sz w:val="24"/>
          <w:szCs w:val="24"/>
          <w:lang w:eastAsia="ar-SA"/>
        </w:rPr>
        <w:t xml:space="preserve">базирующийся </w:t>
      </w:r>
      <w:r w:rsidRPr="00CD26B1">
        <w:rPr>
          <w:rFonts w:ascii="Times New Roman" w:eastAsia="Calibri" w:hAnsi="Times New Roman" w:cs="Times New Roman"/>
          <w:sz w:val="24"/>
          <w:szCs w:val="24"/>
          <w:lang w:eastAsia="ar-SA"/>
        </w:rPr>
        <w:t>на коучинге стиль управления. Эти проблемы можно</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pacing w:val="-4"/>
          <w:sz w:val="24"/>
          <w:szCs w:val="24"/>
          <w:lang w:eastAsia="ar-SA"/>
        </w:rPr>
        <w:t>предвидеть</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pacing w:val="-4"/>
          <w:sz w:val="24"/>
          <w:szCs w:val="24"/>
          <w:lang w:eastAsia="ar-SA"/>
        </w:rPr>
        <w:t>и</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pacing w:val="-4"/>
          <w:sz w:val="24"/>
          <w:szCs w:val="24"/>
          <w:lang w:eastAsia="ar-SA"/>
        </w:rPr>
        <w:t>в</w:t>
      </w:r>
      <w:r w:rsidRPr="00CD26B1">
        <w:rPr>
          <w:rFonts w:ascii="Times New Roman" w:eastAsia="Calibri" w:hAnsi="Times New Roman" w:cs="Times New Roman"/>
          <w:spacing w:val="-9"/>
          <w:sz w:val="24"/>
          <w:szCs w:val="24"/>
          <w:lang w:eastAsia="ar-SA"/>
        </w:rPr>
        <w:t xml:space="preserve"> </w:t>
      </w:r>
      <w:r w:rsidRPr="00CD26B1">
        <w:rPr>
          <w:rFonts w:ascii="Times New Roman" w:eastAsia="Calibri" w:hAnsi="Times New Roman" w:cs="Times New Roman"/>
          <w:spacing w:val="-4"/>
          <w:sz w:val="24"/>
          <w:szCs w:val="24"/>
          <w:lang w:eastAsia="ar-SA"/>
        </w:rPr>
        <w:t>общем-то</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pacing w:val="-3"/>
          <w:sz w:val="24"/>
          <w:szCs w:val="24"/>
          <w:lang w:eastAsia="ar-SA"/>
        </w:rPr>
        <w:t>без</w:t>
      </w:r>
      <w:r w:rsidRPr="00CD26B1">
        <w:rPr>
          <w:rFonts w:ascii="Times New Roman" w:eastAsia="Calibri" w:hAnsi="Times New Roman" w:cs="Times New Roman"/>
          <w:spacing w:val="-14"/>
          <w:sz w:val="24"/>
          <w:szCs w:val="24"/>
          <w:lang w:eastAsia="ar-SA"/>
        </w:rPr>
        <w:t xml:space="preserve"> </w:t>
      </w:r>
      <w:r w:rsidRPr="00CD26B1">
        <w:rPr>
          <w:rFonts w:ascii="Times New Roman" w:eastAsia="Calibri" w:hAnsi="Times New Roman" w:cs="Times New Roman"/>
          <w:spacing w:val="-3"/>
          <w:sz w:val="24"/>
          <w:szCs w:val="24"/>
          <w:lang w:eastAsia="ar-SA"/>
        </w:rPr>
        <w:t>труда</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pacing w:val="-3"/>
          <w:sz w:val="24"/>
          <w:szCs w:val="24"/>
          <w:lang w:eastAsia="ar-SA"/>
        </w:rPr>
        <w:t>преодолевать.</w:t>
      </w:r>
    </w:p>
    <w:p w14:paraId="234F7AA0" w14:textId="77777777" w:rsidR="00CD26B1" w:rsidRPr="00CD26B1" w:rsidRDefault="00CD26B1" w:rsidP="00CD26B1">
      <w:pPr>
        <w:shd w:val="clear" w:color="auto" w:fill="FFFFFF"/>
        <w:suppressAutoHyphens/>
        <w:spacing w:after="0" w:line="240" w:lineRule="auto"/>
        <w:ind w:firstLine="192"/>
        <w:jc w:val="center"/>
        <w:rPr>
          <w:rFonts w:ascii="Times New Roman" w:eastAsia="Calibri" w:hAnsi="Times New Roman" w:cs="Times New Roman"/>
          <w:spacing w:val="-3"/>
          <w:sz w:val="24"/>
          <w:szCs w:val="24"/>
          <w:lang w:eastAsia="ar-SA"/>
        </w:rPr>
      </w:pPr>
      <w:r w:rsidRPr="00CD26B1">
        <w:rPr>
          <w:rFonts w:ascii="Times New Roman" w:eastAsia="Calibri" w:hAnsi="Times New Roman" w:cs="Times New Roman"/>
          <w:noProof/>
          <w:spacing w:val="-3"/>
          <w:sz w:val="24"/>
          <w:szCs w:val="24"/>
          <w:lang w:eastAsia="ru-RU"/>
        </w:rPr>
        <w:drawing>
          <wp:inline distT="0" distB="0" distL="0" distR="0" wp14:anchorId="30B060D8" wp14:editId="797FF8C3">
            <wp:extent cx="4208815" cy="1667427"/>
            <wp:effectExtent l="0" t="0" r="127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306" cy="1683072"/>
                    </a:xfrm>
                    <a:prstGeom prst="rect">
                      <a:avLst/>
                    </a:prstGeom>
                    <a:noFill/>
                  </pic:spPr>
                </pic:pic>
              </a:graphicData>
            </a:graphic>
          </wp:inline>
        </w:drawing>
      </w:r>
    </w:p>
    <w:p w14:paraId="3B200A17" w14:textId="77777777" w:rsidR="00CD26B1" w:rsidRPr="00CD26B1" w:rsidRDefault="00CD26B1" w:rsidP="00CD26B1">
      <w:pPr>
        <w:shd w:val="clear" w:color="auto" w:fill="FFFFFF"/>
        <w:suppressAutoHyphens/>
        <w:spacing w:after="0" w:line="240" w:lineRule="auto"/>
        <w:ind w:firstLine="192"/>
        <w:jc w:val="both"/>
        <w:rPr>
          <w:rFonts w:ascii="Times New Roman" w:eastAsia="Calibri" w:hAnsi="Times New Roman" w:cs="Times New Roman"/>
          <w:i/>
          <w:spacing w:val="-3"/>
          <w:sz w:val="24"/>
          <w:szCs w:val="24"/>
          <w:lang w:eastAsia="ar-SA"/>
        </w:rPr>
      </w:pPr>
      <w:r w:rsidRPr="00CD26B1">
        <w:rPr>
          <w:rFonts w:ascii="Times New Roman" w:eastAsia="Calibri" w:hAnsi="Times New Roman" w:cs="Times New Roman"/>
          <w:i/>
          <w:spacing w:val="-3"/>
          <w:sz w:val="24"/>
          <w:szCs w:val="24"/>
          <w:lang w:eastAsia="ar-SA"/>
        </w:rPr>
        <w:t>Рис 4. Традиционный менеджмент</w:t>
      </w:r>
    </w:p>
    <w:p w14:paraId="572FF683" w14:textId="77777777" w:rsidR="00CD26B1" w:rsidRPr="00CD26B1" w:rsidRDefault="00CD26B1" w:rsidP="00CD26B1">
      <w:pPr>
        <w:shd w:val="clear" w:color="auto" w:fill="FFFFFF"/>
        <w:suppressAutoHyphens/>
        <w:spacing w:after="0" w:line="240" w:lineRule="auto"/>
        <w:ind w:firstLine="192"/>
        <w:jc w:val="both"/>
        <w:rPr>
          <w:rFonts w:ascii="Times New Roman" w:eastAsia="Calibri" w:hAnsi="Times New Roman" w:cs="Times New Roman"/>
          <w:sz w:val="24"/>
          <w:szCs w:val="24"/>
          <w:lang w:eastAsia="ar-SA"/>
        </w:rPr>
      </w:pPr>
      <w:r w:rsidRPr="00CD26B1">
        <w:rPr>
          <w:rFonts w:ascii="Times New Roman" w:eastAsia="Calibri" w:hAnsi="Times New Roman" w:cs="Times New Roman"/>
          <w:w w:val="95"/>
          <w:sz w:val="24"/>
          <w:szCs w:val="24"/>
          <w:lang w:eastAsia="ar-SA"/>
        </w:rPr>
        <w:t>Коучинг же лежит совершенно в</w:t>
      </w:r>
      <w:r w:rsidRPr="00CD26B1">
        <w:rPr>
          <w:rFonts w:ascii="Times New Roman" w:eastAsia="Calibri" w:hAnsi="Times New Roman" w:cs="Times New Roman"/>
          <w:spacing w:val="1"/>
          <w:w w:val="95"/>
          <w:sz w:val="24"/>
          <w:szCs w:val="24"/>
          <w:lang w:eastAsia="ar-SA"/>
        </w:rPr>
        <w:t xml:space="preserve"> </w:t>
      </w:r>
      <w:r w:rsidRPr="00CD26B1">
        <w:rPr>
          <w:rFonts w:ascii="Times New Roman" w:eastAsia="Calibri" w:hAnsi="Times New Roman" w:cs="Times New Roman"/>
          <w:sz w:val="24"/>
          <w:szCs w:val="24"/>
          <w:lang w:eastAsia="ar-SA"/>
        </w:rPr>
        <w:t>другой плоскости.</w:t>
      </w:r>
    </w:p>
    <w:p w14:paraId="6610D77B" w14:textId="77777777" w:rsidR="00CD26B1" w:rsidRPr="00CD26B1" w:rsidRDefault="00CD26B1" w:rsidP="00CD26B1">
      <w:pPr>
        <w:shd w:val="clear" w:color="auto" w:fill="FFFFFF"/>
        <w:suppressAutoHyphens/>
        <w:spacing w:before="113" w:after="0" w:line="326" w:lineRule="auto"/>
        <w:ind w:left="105" w:right="110" w:firstLine="192"/>
        <w:jc w:val="both"/>
        <w:rPr>
          <w:rFonts w:ascii="Times New Roman" w:eastAsia="Calibri" w:hAnsi="Times New Roman" w:cs="Times New Roman"/>
          <w:sz w:val="24"/>
          <w:szCs w:val="24"/>
          <w:lang w:eastAsia="ar-SA"/>
        </w:rPr>
      </w:pPr>
    </w:p>
    <w:p w14:paraId="2F2765FF" w14:textId="77777777" w:rsidR="00CD26B1" w:rsidRPr="00CD26B1" w:rsidRDefault="00CD26B1" w:rsidP="00CD26B1">
      <w:pPr>
        <w:shd w:val="clear" w:color="auto" w:fill="FFFFFF"/>
        <w:suppressAutoHyphens/>
        <w:spacing w:before="113" w:after="0" w:line="326" w:lineRule="auto"/>
        <w:ind w:left="105" w:right="110" w:firstLine="192"/>
        <w:jc w:val="center"/>
        <w:rPr>
          <w:rFonts w:ascii="Arial" w:eastAsia="Calibri" w:hAnsi="Arial" w:cs="Times New Roman"/>
          <w:sz w:val="19"/>
          <w:szCs w:val="19"/>
          <w:lang w:eastAsia="ar-SA"/>
        </w:rPr>
      </w:pPr>
      <w:r w:rsidRPr="00CD26B1">
        <w:rPr>
          <w:rFonts w:ascii="Arial" w:eastAsia="Calibri" w:hAnsi="Arial" w:cs="Times New Roman"/>
          <w:noProof/>
          <w:sz w:val="19"/>
          <w:szCs w:val="19"/>
          <w:lang w:eastAsia="ru-RU"/>
        </w:rPr>
        <w:drawing>
          <wp:inline distT="0" distB="0" distL="0" distR="0" wp14:anchorId="3D774252" wp14:editId="23380E32">
            <wp:extent cx="4370705" cy="146884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293" cy="1472399"/>
                    </a:xfrm>
                    <a:prstGeom prst="rect">
                      <a:avLst/>
                    </a:prstGeom>
                    <a:noFill/>
                  </pic:spPr>
                </pic:pic>
              </a:graphicData>
            </a:graphic>
          </wp:inline>
        </w:drawing>
      </w:r>
    </w:p>
    <w:p w14:paraId="1580B916" w14:textId="77777777" w:rsidR="00CD26B1" w:rsidRPr="00CD26B1" w:rsidRDefault="00CD26B1" w:rsidP="00CD26B1">
      <w:pPr>
        <w:shd w:val="clear" w:color="auto" w:fill="FFFFFF"/>
        <w:suppressAutoHyphens/>
        <w:spacing w:after="0" w:line="240" w:lineRule="auto"/>
        <w:ind w:firstLine="192"/>
        <w:jc w:val="both"/>
        <w:rPr>
          <w:rFonts w:ascii="Times New Roman" w:eastAsia="Calibri" w:hAnsi="Times New Roman" w:cs="Times New Roman"/>
          <w:i/>
          <w:spacing w:val="-3"/>
          <w:sz w:val="24"/>
          <w:szCs w:val="24"/>
          <w:lang w:eastAsia="ar-SA"/>
        </w:rPr>
      </w:pPr>
      <w:r w:rsidRPr="00CD26B1">
        <w:rPr>
          <w:rFonts w:ascii="Times New Roman" w:eastAsia="Calibri" w:hAnsi="Times New Roman" w:cs="Times New Roman"/>
          <w:i/>
          <w:spacing w:val="-3"/>
          <w:sz w:val="24"/>
          <w:szCs w:val="24"/>
          <w:lang w:eastAsia="ar-SA"/>
        </w:rPr>
        <w:t>Рис 5. Коучинг</w:t>
      </w:r>
    </w:p>
    <w:p w14:paraId="0649457B"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p>
    <w:p w14:paraId="43FB33E9"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Отвечая в процессе коучинга на вопросы менеджера, подчинен</w:t>
      </w:r>
      <w:r w:rsidRPr="00CD26B1">
        <w:rPr>
          <w:rFonts w:ascii="Times New Roman" w:eastAsia="Calibri" w:hAnsi="Times New Roman" w:cs="Times New Roman"/>
          <w:spacing w:val="-2"/>
          <w:sz w:val="24"/>
          <w:szCs w:val="24"/>
          <w:lang w:eastAsia="ar-SA"/>
        </w:rPr>
        <w:t>ный</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2"/>
          <w:sz w:val="24"/>
          <w:szCs w:val="24"/>
          <w:lang w:eastAsia="ar-SA"/>
        </w:rPr>
        <w:t>узнает</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2"/>
          <w:sz w:val="24"/>
          <w:szCs w:val="24"/>
          <w:lang w:eastAsia="ar-SA"/>
        </w:rPr>
        <w:t>о</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2"/>
          <w:sz w:val="24"/>
          <w:szCs w:val="24"/>
          <w:lang w:eastAsia="ar-SA"/>
        </w:rPr>
        <w:t>всех</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2"/>
          <w:sz w:val="24"/>
          <w:szCs w:val="24"/>
          <w:lang w:eastAsia="ar-SA"/>
        </w:rPr>
        <w:t>аспектах</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2"/>
          <w:sz w:val="24"/>
          <w:szCs w:val="24"/>
          <w:lang w:eastAsia="ar-SA"/>
        </w:rPr>
        <w:t>конкретного</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1"/>
          <w:sz w:val="24"/>
          <w:szCs w:val="24"/>
          <w:lang w:eastAsia="ar-SA"/>
        </w:rPr>
        <w:t>задания</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pacing w:val="-1"/>
          <w:sz w:val="24"/>
          <w:szCs w:val="24"/>
          <w:lang w:eastAsia="ar-SA"/>
        </w:rPr>
        <w:t>и</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о</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1"/>
          <w:sz w:val="24"/>
          <w:szCs w:val="24"/>
          <w:lang w:eastAsia="ar-SA"/>
        </w:rPr>
        <w:t>том,</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что</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ему</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не</w:t>
      </w:r>
      <w:r w:rsidRPr="00CD26B1">
        <w:rPr>
          <w:rFonts w:ascii="Times New Roman" w:eastAsia="Calibri" w:hAnsi="Times New Roman" w:cs="Times New Roman"/>
          <w:sz w:val="24"/>
          <w:szCs w:val="24"/>
          <w:lang w:eastAsia="ar-SA"/>
        </w:rPr>
        <w:t>обходимо делать. Такая ясность позволяет ему обрести большую</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уверенность и решиться принять ответственность. Выслушивая ответы</w:t>
      </w:r>
      <w:r w:rsidRPr="00CD26B1">
        <w:rPr>
          <w:rFonts w:ascii="Times New Roman" w:eastAsia="Calibri" w:hAnsi="Times New Roman" w:cs="Times New Roman"/>
          <w:spacing w:val="42"/>
          <w:sz w:val="24"/>
          <w:szCs w:val="24"/>
          <w:lang w:eastAsia="ar-SA"/>
        </w:rPr>
        <w:t xml:space="preserve"> </w:t>
      </w:r>
      <w:r w:rsidRPr="00CD26B1">
        <w:rPr>
          <w:rFonts w:ascii="Times New Roman" w:eastAsia="Calibri" w:hAnsi="Times New Roman" w:cs="Times New Roman"/>
          <w:sz w:val="24"/>
          <w:szCs w:val="24"/>
          <w:lang w:eastAsia="ar-SA"/>
        </w:rPr>
        <w:t>на свои</w:t>
      </w:r>
      <w:r w:rsidRPr="00CD26B1">
        <w:rPr>
          <w:rFonts w:ascii="Times New Roman" w:eastAsia="Calibri" w:hAnsi="Times New Roman" w:cs="Times New Roman"/>
          <w:spacing w:val="42"/>
          <w:sz w:val="24"/>
          <w:szCs w:val="24"/>
          <w:lang w:eastAsia="ar-SA"/>
        </w:rPr>
        <w:t xml:space="preserve"> </w:t>
      </w:r>
      <w:r w:rsidRPr="00CD26B1">
        <w:rPr>
          <w:rFonts w:ascii="Times New Roman" w:eastAsia="Calibri" w:hAnsi="Times New Roman" w:cs="Times New Roman"/>
          <w:sz w:val="24"/>
          <w:szCs w:val="24"/>
          <w:lang w:eastAsia="ar-SA"/>
        </w:rPr>
        <w:t>коучинговые</w:t>
      </w:r>
      <w:r w:rsidRPr="00CD26B1">
        <w:rPr>
          <w:rFonts w:ascii="Times New Roman" w:eastAsia="Calibri" w:hAnsi="Times New Roman" w:cs="Times New Roman"/>
          <w:spacing w:val="42"/>
          <w:sz w:val="24"/>
          <w:szCs w:val="24"/>
          <w:lang w:eastAsia="ar-SA"/>
        </w:rPr>
        <w:t xml:space="preserve"> </w:t>
      </w:r>
      <w:r w:rsidRPr="00CD26B1">
        <w:rPr>
          <w:rFonts w:ascii="Times New Roman" w:eastAsia="Calibri" w:hAnsi="Times New Roman" w:cs="Times New Roman"/>
          <w:sz w:val="24"/>
          <w:szCs w:val="24"/>
          <w:lang w:eastAsia="ar-SA"/>
        </w:rPr>
        <w:t>вопросы,</w:t>
      </w:r>
      <w:r w:rsidRPr="00CD26B1">
        <w:rPr>
          <w:rFonts w:ascii="Times New Roman" w:eastAsia="Calibri" w:hAnsi="Times New Roman" w:cs="Times New Roman"/>
          <w:spacing w:val="42"/>
          <w:sz w:val="24"/>
          <w:szCs w:val="24"/>
          <w:lang w:eastAsia="ar-SA"/>
        </w:rPr>
        <w:t xml:space="preserve"> </w:t>
      </w:r>
      <w:r w:rsidRPr="00CD26B1">
        <w:rPr>
          <w:rFonts w:ascii="Times New Roman" w:eastAsia="Calibri" w:hAnsi="Times New Roman" w:cs="Times New Roman"/>
          <w:sz w:val="24"/>
          <w:szCs w:val="24"/>
          <w:lang w:eastAsia="ar-SA"/>
        </w:rPr>
        <w:t>менеджер узнает не только</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о плане действий,</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но и о том,</w:t>
      </w:r>
      <w:r w:rsidRPr="00CD26B1">
        <w:rPr>
          <w:rFonts w:ascii="Times New Roman" w:eastAsia="Calibri" w:hAnsi="Times New Roman" w:cs="Times New Roman"/>
          <w:spacing w:val="42"/>
          <w:sz w:val="24"/>
          <w:szCs w:val="24"/>
          <w:lang w:eastAsia="ar-SA"/>
        </w:rPr>
        <w:t xml:space="preserve"> </w:t>
      </w:r>
      <w:r w:rsidRPr="00CD26B1">
        <w:rPr>
          <w:rFonts w:ascii="Times New Roman" w:eastAsia="Calibri" w:hAnsi="Times New Roman" w:cs="Times New Roman"/>
          <w:sz w:val="24"/>
          <w:szCs w:val="24"/>
          <w:lang w:eastAsia="ar-SA"/>
        </w:rPr>
        <w:t>какие размышления за ним стоят.</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pacing w:val="-1"/>
          <w:sz w:val="24"/>
          <w:szCs w:val="24"/>
          <w:lang w:eastAsia="ar-SA"/>
        </w:rPr>
        <w:t>Он</w:t>
      </w:r>
      <w:r w:rsidRPr="00CD26B1">
        <w:rPr>
          <w:rFonts w:ascii="Times New Roman" w:eastAsia="Calibri" w:hAnsi="Times New Roman" w:cs="Times New Roman"/>
          <w:spacing w:val="-8"/>
          <w:sz w:val="24"/>
          <w:szCs w:val="24"/>
          <w:lang w:eastAsia="ar-SA"/>
        </w:rPr>
        <w:t xml:space="preserve"> </w:t>
      </w:r>
      <w:r w:rsidRPr="00CD26B1">
        <w:rPr>
          <w:rFonts w:ascii="Times New Roman" w:eastAsia="Calibri" w:hAnsi="Times New Roman" w:cs="Times New Roman"/>
          <w:spacing w:val="-1"/>
          <w:sz w:val="24"/>
          <w:szCs w:val="24"/>
          <w:lang w:eastAsia="ar-SA"/>
        </w:rPr>
        <w:t>становится</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гораздо</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больше</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z w:val="24"/>
          <w:szCs w:val="24"/>
          <w:lang w:eastAsia="ar-SA"/>
        </w:rPr>
        <w:t>информированным,</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чем</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z w:val="24"/>
          <w:szCs w:val="24"/>
          <w:lang w:eastAsia="ar-SA"/>
        </w:rPr>
        <w:t>тогда,</w:t>
      </w:r>
      <w:r w:rsidRPr="00CD26B1">
        <w:rPr>
          <w:rFonts w:ascii="Times New Roman" w:eastAsia="Calibri" w:hAnsi="Times New Roman" w:cs="Times New Roman"/>
          <w:spacing w:val="-8"/>
          <w:sz w:val="24"/>
          <w:szCs w:val="24"/>
          <w:lang w:eastAsia="ar-SA"/>
        </w:rPr>
        <w:t xml:space="preserve"> </w:t>
      </w:r>
      <w:r w:rsidRPr="00CD26B1">
        <w:rPr>
          <w:rFonts w:ascii="Times New Roman" w:eastAsia="Calibri" w:hAnsi="Times New Roman" w:cs="Times New Roman"/>
          <w:sz w:val="24"/>
          <w:szCs w:val="24"/>
          <w:lang w:eastAsia="ar-SA"/>
        </w:rPr>
        <w:t>когда</w:t>
      </w:r>
      <w:r w:rsidRPr="00CD26B1">
        <w:rPr>
          <w:rFonts w:ascii="Times New Roman" w:eastAsia="Calibri" w:hAnsi="Times New Roman" w:cs="Times New Roman"/>
          <w:spacing w:val="-39"/>
          <w:sz w:val="24"/>
          <w:szCs w:val="24"/>
          <w:lang w:eastAsia="ar-SA"/>
        </w:rPr>
        <w:t xml:space="preserve"> </w:t>
      </w:r>
      <w:r w:rsidRPr="00CD26B1">
        <w:rPr>
          <w:rFonts w:ascii="Times New Roman" w:eastAsia="Calibri" w:hAnsi="Times New Roman" w:cs="Times New Roman"/>
          <w:sz w:val="24"/>
          <w:szCs w:val="24"/>
          <w:lang w:eastAsia="ar-SA"/>
        </w:rPr>
        <w:t>просто отдает подчиненному распоряжения, а, значит, лучше кон</w:t>
      </w:r>
      <w:r w:rsidRPr="00CD26B1">
        <w:rPr>
          <w:rFonts w:ascii="Times New Roman" w:eastAsia="Calibri" w:hAnsi="Times New Roman" w:cs="Times New Roman"/>
          <w:w w:val="95"/>
          <w:sz w:val="24"/>
          <w:szCs w:val="24"/>
          <w:lang w:eastAsia="ar-SA"/>
        </w:rPr>
        <w:t>тролирует происходящее. Поскольку в коучинге диалог и отношения</w:t>
      </w:r>
      <w:r w:rsidRPr="00CD26B1">
        <w:rPr>
          <w:rFonts w:ascii="Times New Roman" w:eastAsia="Calibri" w:hAnsi="Times New Roman" w:cs="Times New Roman"/>
          <w:spacing w:val="1"/>
          <w:w w:val="95"/>
          <w:sz w:val="24"/>
          <w:szCs w:val="24"/>
          <w:lang w:eastAsia="ar-SA"/>
        </w:rPr>
        <w:t xml:space="preserve"> </w:t>
      </w:r>
      <w:r w:rsidRPr="00CD26B1">
        <w:rPr>
          <w:rFonts w:ascii="Times New Roman" w:eastAsia="Calibri" w:hAnsi="Times New Roman" w:cs="Times New Roman"/>
          <w:spacing w:val="-1"/>
          <w:sz w:val="24"/>
          <w:szCs w:val="24"/>
          <w:lang w:eastAsia="ar-SA"/>
        </w:rPr>
        <w:t>строятся</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на</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1"/>
          <w:sz w:val="24"/>
          <w:szCs w:val="24"/>
          <w:lang w:eastAsia="ar-SA"/>
        </w:rPr>
        <w:t>поддержке,</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а</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не</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на</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1"/>
          <w:sz w:val="24"/>
          <w:szCs w:val="24"/>
          <w:lang w:eastAsia="ar-SA"/>
        </w:rPr>
        <w:t>угрозах,</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1"/>
          <w:sz w:val="24"/>
          <w:szCs w:val="24"/>
          <w:lang w:eastAsia="ar-SA"/>
        </w:rPr>
        <w:t>в</w:t>
      </w:r>
      <w:r w:rsidRPr="00CD26B1">
        <w:rPr>
          <w:rFonts w:ascii="Times New Roman" w:eastAsia="Calibri" w:hAnsi="Times New Roman" w:cs="Times New Roman"/>
          <w:spacing w:val="-14"/>
          <w:sz w:val="24"/>
          <w:szCs w:val="24"/>
          <w:lang w:eastAsia="ar-SA"/>
        </w:rPr>
        <w:t xml:space="preserve"> </w:t>
      </w:r>
      <w:r w:rsidRPr="00CD26B1">
        <w:rPr>
          <w:rFonts w:ascii="Times New Roman" w:eastAsia="Calibri" w:hAnsi="Times New Roman" w:cs="Times New Roman"/>
          <w:spacing w:val="-1"/>
          <w:sz w:val="24"/>
          <w:szCs w:val="24"/>
          <w:lang w:eastAsia="ar-SA"/>
        </w:rPr>
        <w:t>отсутствие</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менеджера</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по</w:t>
      </w:r>
      <w:r w:rsidRPr="00CD26B1">
        <w:rPr>
          <w:rFonts w:ascii="Times New Roman" w:eastAsia="Calibri" w:hAnsi="Times New Roman" w:cs="Times New Roman"/>
          <w:w w:val="95"/>
          <w:sz w:val="24"/>
          <w:szCs w:val="24"/>
          <w:lang w:eastAsia="ar-SA"/>
        </w:rPr>
        <w:t xml:space="preserve">ведение подчиненного не меняется. </w:t>
      </w:r>
      <w:r w:rsidRPr="00CD26B1">
        <w:rPr>
          <w:rFonts w:ascii="Times New Roman" w:eastAsia="Calibri" w:hAnsi="Times New Roman" w:cs="Times New Roman"/>
          <w:w w:val="95"/>
          <w:sz w:val="24"/>
          <w:szCs w:val="24"/>
          <w:lang w:eastAsia="ar-SA"/>
        </w:rPr>
        <w:lastRenderedPageBreak/>
        <w:t>Коучинг дает менеджеру реальный,</w:t>
      </w:r>
      <w:r w:rsidRPr="00CD26B1">
        <w:rPr>
          <w:rFonts w:ascii="Times New Roman" w:eastAsia="Calibri" w:hAnsi="Times New Roman" w:cs="Times New Roman"/>
          <w:spacing w:val="11"/>
          <w:w w:val="95"/>
          <w:sz w:val="24"/>
          <w:szCs w:val="24"/>
          <w:lang w:eastAsia="ar-SA"/>
        </w:rPr>
        <w:t xml:space="preserve"> </w:t>
      </w:r>
      <w:r w:rsidRPr="00CD26B1">
        <w:rPr>
          <w:rFonts w:ascii="Times New Roman" w:eastAsia="Calibri" w:hAnsi="Times New Roman" w:cs="Times New Roman"/>
          <w:w w:val="95"/>
          <w:sz w:val="24"/>
          <w:szCs w:val="24"/>
          <w:lang w:eastAsia="ar-SA"/>
        </w:rPr>
        <w:t>а</w:t>
      </w:r>
      <w:r w:rsidRPr="00CD26B1">
        <w:rPr>
          <w:rFonts w:ascii="Times New Roman" w:eastAsia="Calibri" w:hAnsi="Times New Roman" w:cs="Times New Roman"/>
          <w:spacing w:val="12"/>
          <w:w w:val="95"/>
          <w:sz w:val="24"/>
          <w:szCs w:val="24"/>
          <w:lang w:eastAsia="ar-SA"/>
        </w:rPr>
        <w:t xml:space="preserve"> </w:t>
      </w:r>
      <w:r w:rsidRPr="00CD26B1">
        <w:rPr>
          <w:rFonts w:ascii="Times New Roman" w:eastAsia="Calibri" w:hAnsi="Times New Roman" w:cs="Times New Roman"/>
          <w:w w:val="95"/>
          <w:sz w:val="24"/>
          <w:szCs w:val="24"/>
          <w:lang w:eastAsia="ar-SA"/>
        </w:rPr>
        <w:t>не</w:t>
      </w:r>
      <w:r w:rsidRPr="00CD26B1">
        <w:rPr>
          <w:rFonts w:ascii="Times New Roman" w:eastAsia="Calibri" w:hAnsi="Times New Roman" w:cs="Times New Roman"/>
          <w:spacing w:val="2"/>
          <w:w w:val="95"/>
          <w:sz w:val="24"/>
          <w:szCs w:val="24"/>
          <w:lang w:eastAsia="ar-SA"/>
        </w:rPr>
        <w:t xml:space="preserve"> </w:t>
      </w:r>
      <w:r w:rsidRPr="00CD26B1">
        <w:rPr>
          <w:rFonts w:ascii="Times New Roman" w:eastAsia="Calibri" w:hAnsi="Times New Roman" w:cs="Times New Roman"/>
          <w:w w:val="95"/>
          <w:sz w:val="24"/>
          <w:szCs w:val="24"/>
          <w:lang w:eastAsia="ar-SA"/>
        </w:rPr>
        <w:t>иллюзорный</w:t>
      </w:r>
      <w:r w:rsidRPr="00CD26B1">
        <w:rPr>
          <w:rFonts w:ascii="Times New Roman" w:eastAsia="Calibri" w:hAnsi="Times New Roman" w:cs="Times New Roman"/>
          <w:spacing w:val="6"/>
          <w:w w:val="95"/>
          <w:sz w:val="24"/>
          <w:szCs w:val="24"/>
          <w:lang w:eastAsia="ar-SA"/>
        </w:rPr>
        <w:t xml:space="preserve"> </w:t>
      </w:r>
      <w:r w:rsidRPr="00CD26B1">
        <w:rPr>
          <w:rFonts w:ascii="Times New Roman" w:eastAsia="Calibri" w:hAnsi="Times New Roman" w:cs="Times New Roman"/>
          <w:w w:val="95"/>
          <w:sz w:val="24"/>
          <w:szCs w:val="24"/>
          <w:lang w:eastAsia="ar-SA"/>
        </w:rPr>
        <w:t>контроль,</w:t>
      </w:r>
      <w:r w:rsidRPr="00CD26B1">
        <w:rPr>
          <w:rFonts w:ascii="Times New Roman" w:eastAsia="Calibri" w:hAnsi="Times New Roman" w:cs="Times New Roman"/>
          <w:spacing w:val="7"/>
          <w:w w:val="95"/>
          <w:sz w:val="24"/>
          <w:szCs w:val="24"/>
          <w:lang w:eastAsia="ar-SA"/>
        </w:rPr>
        <w:t xml:space="preserve"> </w:t>
      </w:r>
      <w:r w:rsidRPr="00CD26B1">
        <w:rPr>
          <w:rFonts w:ascii="Times New Roman" w:eastAsia="Calibri" w:hAnsi="Times New Roman" w:cs="Times New Roman"/>
          <w:w w:val="95"/>
          <w:sz w:val="24"/>
          <w:szCs w:val="24"/>
          <w:lang w:eastAsia="ar-SA"/>
        </w:rPr>
        <w:t>а</w:t>
      </w:r>
      <w:r w:rsidRPr="00CD26B1">
        <w:rPr>
          <w:rFonts w:ascii="Times New Roman" w:eastAsia="Calibri" w:hAnsi="Times New Roman" w:cs="Times New Roman"/>
          <w:spacing w:val="12"/>
          <w:w w:val="95"/>
          <w:sz w:val="24"/>
          <w:szCs w:val="24"/>
          <w:lang w:eastAsia="ar-SA"/>
        </w:rPr>
        <w:t xml:space="preserve"> </w:t>
      </w:r>
      <w:r w:rsidRPr="00CD26B1">
        <w:rPr>
          <w:rFonts w:ascii="Times New Roman" w:eastAsia="Calibri" w:hAnsi="Times New Roman" w:cs="Times New Roman"/>
          <w:w w:val="95"/>
          <w:sz w:val="24"/>
          <w:szCs w:val="24"/>
          <w:lang w:eastAsia="ar-SA"/>
        </w:rPr>
        <w:t>подчиненного</w:t>
      </w:r>
      <w:r w:rsidRPr="00CD26B1">
        <w:rPr>
          <w:rFonts w:ascii="Times New Roman" w:eastAsia="Calibri" w:hAnsi="Times New Roman" w:cs="Times New Roman"/>
          <w:spacing w:val="2"/>
          <w:w w:val="95"/>
          <w:sz w:val="24"/>
          <w:szCs w:val="24"/>
          <w:lang w:eastAsia="ar-SA"/>
        </w:rPr>
        <w:t xml:space="preserve"> </w:t>
      </w:r>
      <w:r w:rsidRPr="00CD26B1">
        <w:rPr>
          <w:rFonts w:ascii="Times New Roman" w:eastAsia="Calibri" w:hAnsi="Times New Roman" w:cs="Times New Roman"/>
          <w:w w:val="95"/>
          <w:sz w:val="24"/>
          <w:szCs w:val="24"/>
          <w:lang w:eastAsia="ar-SA"/>
        </w:rPr>
        <w:t>наделяет</w:t>
      </w:r>
      <w:r w:rsidRPr="00CD26B1">
        <w:rPr>
          <w:rFonts w:ascii="Times New Roman" w:eastAsia="Calibri" w:hAnsi="Times New Roman" w:cs="Times New Roman"/>
          <w:spacing w:val="2"/>
          <w:w w:val="95"/>
          <w:sz w:val="24"/>
          <w:szCs w:val="24"/>
          <w:lang w:eastAsia="ar-SA"/>
        </w:rPr>
        <w:t xml:space="preserve"> </w:t>
      </w:r>
      <w:r w:rsidRPr="00CD26B1">
        <w:rPr>
          <w:rFonts w:ascii="Times New Roman" w:eastAsia="Calibri" w:hAnsi="Times New Roman" w:cs="Times New Roman"/>
          <w:w w:val="95"/>
          <w:sz w:val="24"/>
          <w:szCs w:val="24"/>
          <w:lang w:eastAsia="ar-SA"/>
        </w:rPr>
        <w:t>реальной,</w:t>
      </w:r>
      <w:r w:rsidRPr="00CD26B1">
        <w:rPr>
          <w:rFonts w:ascii="Times New Roman" w:eastAsia="Calibri" w:hAnsi="Times New Roman" w:cs="Times New Roman"/>
          <w:spacing w:val="1"/>
          <w:w w:val="95"/>
          <w:sz w:val="24"/>
          <w:szCs w:val="24"/>
          <w:lang w:eastAsia="ar-SA"/>
        </w:rPr>
        <w:t xml:space="preserve"> </w:t>
      </w:r>
      <w:r w:rsidRPr="00CD26B1">
        <w:rPr>
          <w:rFonts w:ascii="Times New Roman" w:eastAsia="Calibri" w:hAnsi="Times New Roman" w:cs="Times New Roman"/>
          <w:sz w:val="24"/>
          <w:szCs w:val="24"/>
          <w:lang w:eastAsia="ar-SA"/>
        </w:rPr>
        <w:t>а</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не</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иллюзорной</w:t>
      </w:r>
      <w:r w:rsidRPr="00CD26B1">
        <w:rPr>
          <w:rFonts w:ascii="Times New Roman" w:eastAsia="Calibri" w:hAnsi="Times New Roman" w:cs="Times New Roman"/>
          <w:spacing w:val="-6"/>
          <w:sz w:val="24"/>
          <w:szCs w:val="24"/>
          <w:lang w:eastAsia="ar-SA"/>
        </w:rPr>
        <w:t xml:space="preserve"> </w:t>
      </w:r>
      <w:r w:rsidRPr="00CD26B1">
        <w:rPr>
          <w:rFonts w:ascii="Times New Roman" w:eastAsia="Calibri" w:hAnsi="Times New Roman" w:cs="Times New Roman"/>
          <w:sz w:val="24"/>
          <w:szCs w:val="24"/>
          <w:lang w:eastAsia="ar-SA"/>
        </w:rPr>
        <w:t>ответственностью.</w:t>
      </w:r>
    </w:p>
    <w:p w14:paraId="17033C47"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Менеджеры часто спрашивают, когда следует использовать коучинг или хотя бы в каких случаях предпочитать директивам коучинг.</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z w:val="24"/>
          <w:szCs w:val="24"/>
          <w:lang w:eastAsia="ar-SA"/>
        </w:rPr>
        <w:t>Ответ</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прост.</w:t>
      </w:r>
    </w:p>
    <w:p w14:paraId="722C1FF8"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pacing w:val="-1"/>
          <w:sz w:val="24"/>
          <w:szCs w:val="24"/>
          <w:lang w:eastAsia="ar-SA"/>
        </w:rPr>
        <w:t>Если</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pacing w:val="-1"/>
          <w:sz w:val="24"/>
          <w:szCs w:val="24"/>
          <w:lang w:eastAsia="ar-SA"/>
        </w:rPr>
        <w:t>в</w:t>
      </w:r>
      <w:r w:rsidRPr="00CD26B1">
        <w:rPr>
          <w:rFonts w:ascii="Times New Roman" w:eastAsia="Calibri" w:hAnsi="Times New Roman" w:cs="Times New Roman"/>
          <w:spacing w:val="-9"/>
          <w:sz w:val="24"/>
          <w:szCs w:val="24"/>
          <w:lang w:eastAsia="ar-SA"/>
        </w:rPr>
        <w:t xml:space="preserve"> </w:t>
      </w:r>
      <w:r w:rsidRPr="00CD26B1">
        <w:rPr>
          <w:rFonts w:ascii="Times New Roman" w:eastAsia="Calibri" w:hAnsi="Times New Roman" w:cs="Times New Roman"/>
          <w:spacing w:val="-1"/>
          <w:sz w:val="24"/>
          <w:szCs w:val="24"/>
          <w:lang w:eastAsia="ar-SA"/>
        </w:rPr>
        <w:t>ситуации</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pacing w:val="-1"/>
          <w:sz w:val="24"/>
          <w:szCs w:val="24"/>
          <w:lang w:eastAsia="ar-SA"/>
        </w:rPr>
        <w:t>главным</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критерием</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является</w:t>
      </w:r>
      <w:r w:rsidRPr="00CD26B1">
        <w:rPr>
          <w:rFonts w:ascii="Times New Roman" w:eastAsia="Calibri" w:hAnsi="Times New Roman" w:cs="Times New Roman"/>
          <w:spacing w:val="-9"/>
          <w:sz w:val="24"/>
          <w:szCs w:val="24"/>
          <w:lang w:eastAsia="ar-SA"/>
        </w:rPr>
        <w:t xml:space="preserve"> </w:t>
      </w:r>
      <w:r w:rsidRPr="00CD26B1">
        <w:rPr>
          <w:rFonts w:ascii="Times New Roman" w:eastAsia="Calibri" w:hAnsi="Times New Roman" w:cs="Times New Roman"/>
          <w:b/>
          <w:sz w:val="24"/>
          <w:szCs w:val="24"/>
          <w:lang w:eastAsia="ar-SA"/>
        </w:rPr>
        <w:t xml:space="preserve">время </w:t>
      </w:r>
      <w:r w:rsidRPr="00CD26B1">
        <w:rPr>
          <w:rFonts w:ascii="Times New Roman" w:eastAsia="Calibri" w:hAnsi="Times New Roman" w:cs="Times New Roman"/>
          <w:sz w:val="24"/>
          <w:szCs w:val="24"/>
          <w:lang w:eastAsia="ar-SA"/>
        </w:rPr>
        <w:t>(например,</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z w:val="24"/>
          <w:szCs w:val="24"/>
          <w:lang w:eastAsia="ar-SA"/>
        </w:rPr>
        <w:t>при кризисах), пожалуй, быстрее все сделать самому или отдать</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четкое</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распоряжение</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кому-то</w:t>
      </w:r>
      <w:r w:rsidRPr="00CD26B1">
        <w:rPr>
          <w:rFonts w:ascii="Times New Roman" w:eastAsia="Calibri" w:hAnsi="Times New Roman" w:cs="Times New Roman"/>
          <w:spacing w:val="-6"/>
          <w:sz w:val="24"/>
          <w:szCs w:val="24"/>
          <w:lang w:eastAsia="ar-SA"/>
        </w:rPr>
        <w:t xml:space="preserve"> </w:t>
      </w:r>
      <w:r w:rsidRPr="00CD26B1">
        <w:rPr>
          <w:rFonts w:ascii="Times New Roman" w:eastAsia="Calibri" w:hAnsi="Times New Roman" w:cs="Times New Roman"/>
          <w:sz w:val="24"/>
          <w:szCs w:val="24"/>
          <w:lang w:eastAsia="ar-SA"/>
        </w:rPr>
        <w:t>другому.</w:t>
      </w:r>
    </w:p>
    <w:p w14:paraId="21D3656E"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pacing w:val="-2"/>
          <w:sz w:val="24"/>
          <w:szCs w:val="24"/>
          <w:lang w:eastAsia="ar-SA"/>
        </w:rPr>
        <w:t xml:space="preserve">Если самое главное </w:t>
      </w:r>
      <w:r w:rsidRPr="00CD26B1">
        <w:rPr>
          <w:rFonts w:ascii="Arial" w:eastAsia="Calibri" w:hAnsi="Arial" w:cs="Times New Roman"/>
          <w:sz w:val="19"/>
          <w:szCs w:val="19"/>
          <w:lang w:val="x-none" w:eastAsia="ar-SA"/>
        </w:rPr>
        <w:t>–</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pacing w:val="-1"/>
          <w:sz w:val="24"/>
          <w:szCs w:val="24"/>
          <w:lang w:eastAsia="ar-SA"/>
        </w:rPr>
        <w:t xml:space="preserve">это </w:t>
      </w:r>
      <w:r w:rsidRPr="00CD26B1">
        <w:rPr>
          <w:rFonts w:ascii="Times New Roman" w:eastAsia="Calibri" w:hAnsi="Times New Roman" w:cs="Times New Roman"/>
          <w:b/>
          <w:spacing w:val="-1"/>
          <w:sz w:val="24"/>
          <w:szCs w:val="24"/>
          <w:lang w:eastAsia="ar-SA"/>
        </w:rPr>
        <w:t xml:space="preserve">качество </w:t>
      </w:r>
      <w:r w:rsidRPr="00CD26B1">
        <w:rPr>
          <w:rFonts w:ascii="Times New Roman" w:eastAsia="Calibri" w:hAnsi="Times New Roman" w:cs="Times New Roman"/>
          <w:spacing w:val="-1"/>
          <w:sz w:val="24"/>
          <w:szCs w:val="24"/>
          <w:lang w:eastAsia="ar-SA"/>
        </w:rPr>
        <w:t>результата (например, когда</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w w:val="95"/>
          <w:sz w:val="24"/>
          <w:szCs w:val="24"/>
          <w:lang w:eastAsia="ar-SA"/>
        </w:rPr>
        <w:t>художник создает шедевр), коучинг для повышения сознания и при</w:t>
      </w:r>
      <w:r w:rsidRPr="00CD26B1">
        <w:rPr>
          <w:rFonts w:ascii="Times New Roman" w:eastAsia="Calibri" w:hAnsi="Times New Roman" w:cs="Times New Roman"/>
          <w:sz w:val="24"/>
          <w:szCs w:val="24"/>
          <w:lang w:eastAsia="ar-SA"/>
        </w:rPr>
        <w:t>нятия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ответственности</w:t>
      </w:r>
      <w:r w:rsidRPr="00CD26B1">
        <w:rPr>
          <w:rFonts w:ascii="Times New Roman" w:eastAsia="Calibri" w:hAnsi="Times New Roman" w:cs="Times New Roman"/>
          <w:spacing w:val="6"/>
          <w:sz w:val="24"/>
          <w:szCs w:val="24"/>
          <w:lang w:eastAsia="ar-SA"/>
        </w:rPr>
        <w:t xml:space="preserve"> </w:t>
      </w:r>
      <w:r w:rsidRPr="00CD26B1">
        <w:rPr>
          <w:rFonts w:ascii="Times New Roman" w:eastAsia="Calibri" w:hAnsi="Times New Roman" w:cs="Times New Roman"/>
          <w:sz w:val="24"/>
          <w:szCs w:val="24"/>
          <w:lang w:eastAsia="ar-SA"/>
        </w:rPr>
        <w:t>будет</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иметь</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наибольшую</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отдачу.</w:t>
      </w:r>
    </w:p>
    <w:p w14:paraId="45E6FC03"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Если же главной целью является совершенствование обучения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w w:val="95"/>
          <w:sz w:val="24"/>
          <w:szCs w:val="24"/>
          <w:lang w:eastAsia="ar-SA"/>
        </w:rPr>
        <w:t>(например, при выполнении обучающимся домашнего задания), коучинг</w:t>
      </w:r>
      <w:r w:rsidRPr="00CD26B1">
        <w:rPr>
          <w:rFonts w:ascii="Times New Roman" w:eastAsia="Calibri" w:hAnsi="Times New Roman" w:cs="Times New Roman"/>
          <w:spacing w:val="1"/>
          <w:w w:val="95"/>
          <w:sz w:val="24"/>
          <w:szCs w:val="24"/>
          <w:lang w:eastAsia="ar-SA"/>
        </w:rPr>
        <w:t xml:space="preserve"> </w:t>
      </w:r>
      <w:r w:rsidRPr="00CD26B1">
        <w:rPr>
          <w:rFonts w:ascii="Times New Roman" w:eastAsia="Calibri" w:hAnsi="Times New Roman" w:cs="Times New Roman"/>
          <w:sz w:val="24"/>
          <w:szCs w:val="24"/>
          <w:lang w:eastAsia="ar-SA"/>
        </w:rPr>
        <w:t>полностью</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оптимизирует</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процесс</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обучения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запоминания.</w:t>
      </w:r>
    </w:p>
    <w:p w14:paraId="495ECAC4"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В большинстве рабочих ситуаций время, качество и обучение</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 xml:space="preserve">всегда и во всем одинаково важны. </w:t>
      </w:r>
      <w:r w:rsidRPr="00CD26B1">
        <w:rPr>
          <w:rFonts w:ascii="Times New Roman" w:eastAsia="Calibri" w:hAnsi="Times New Roman" w:cs="Times New Roman"/>
          <w:spacing w:val="-2"/>
          <w:sz w:val="24"/>
          <w:szCs w:val="24"/>
          <w:lang w:eastAsia="ar-SA"/>
        </w:rPr>
        <w:t xml:space="preserve">Если менеджеры руководствуются в управлении принципами </w:t>
      </w:r>
      <w:r w:rsidRPr="00CD26B1">
        <w:rPr>
          <w:rFonts w:ascii="Times New Roman" w:eastAsia="Calibri" w:hAnsi="Times New Roman" w:cs="Times New Roman"/>
          <w:spacing w:val="-1"/>
          <w:sz w:val="24"/>
          <w:szCs w:val="24"/>
          <w:lang w:eastAsia="ar-SA"/>
        </w:rPr>
        <w:t>ко</w:t>
      </w:r>
      <w:r w:rsidRPr="00CD26B1">
        <w:rPr>
          <w:rFonts w:ascii="Times New Roman" w:eastAsia="Calibri" w:hAnsi="Times New Roman" w:cs="Times New Roman"/>
          <w:spacing w:val="-3"/>
          <w:sz w:val="24"/>
          <w:szCs w:val="24"/>
          <w:lang w:eastAsia="ar-SA"/>
        </w:rPr>
        <w:t>учинга,</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3"/>
          <w:sz w:val="24"/>
          <w:szCs w:val="24"/>
          <w:lang w:eastAsia="ar-SA"/>
        </w:rPr>
        <w:t>они</w:t>
      </w:r>
      <w:r w:rsidRPr="00CD26B1">
        <w:rPr>
          <w:rFonts w:ascii="Times New Roman" w:eastAsia="Calibri" w:hAnsi="Times New Roman" w:cs="Times New Roman"/>
          <w:spacing w:val="-15"/>
          <w:sz w:val="24"/>
          <w:szCs w:val="24"/>
          <w:lang w:eastAsia="ar-SA"/>
        </w:rPr>
        <w:t xml:space="preserve"> </w:t>
      </w:r>
      <w:r w:rsidRPr="00CD26B1">
        <w:rPr>
          <w:rFonts w:ascii="Times New Roman" w:eastAsia="Calibri" w:hAnsi="Times New Roman" w:cs="Times New Roman"/>
          <w:spacing w:val="-2"/>
          <w:sz w:val="24"/>
          <w:szCs w:val="24"/>
          <w:lang w:eastAsia="ar-SA"/>
        </w:rPr>
        <w:t>добиваются</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2"/>
          <w:sz w:val="24"/>
          <w:szCs w:val="24"/>
          <w:lang w:eastAsia="ar-SA"/>
        </w:rPr>
        <w:t>исполнения</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2"/>
          <w:sz w:val="24"/>
          <w:szCs w:val="24"/>
          <w:lang w:eastAsia="ar-SA"/>
        </w:rPr>
        <w:t>работы</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pacing w:val="-2"/>
          <w:sz w:val="24"/>
          <w:szCs w:val="24"/>
          <w:lang w:eastAsia="ar-SA"/>
        </w:rPr>
        <w:t>по</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pacing w:val="-2"/>
          <w:sz w:val="24"/>
          <w:szCs w:val="24"/>
          <w:lang w:eastAsia="ar-SA"/>
        </w:rPr>
        <w:t>более</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2"/>
          <w:sz w:val="24"/>
          <w:szCs w:val="24"/>
          <w:lang w:eastAsia="ar-SA"/>
        </w:rPr>
        <w:t>высоким</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pacing w:val="-2"/>
          <w:sz w:val="24"/>
          <w:szCs w:val="24"/>
          <w:lang w:eastAsia="ar-SA"/>
        </w:rPr>
        <w:t>стан</w:t>
      </w:r>
      <w:r w:rsidRPr="00CD26B1">
        <w:rPr>
          <w:rFonts w:ascii="Times New Roman" w:eastAsia="Calibri" w:hAnsi="Times New Roman" w:cs="Times New Roman"/>
          <w:spacing w:val="-1"/>
          <w:sz w:val="24"/>
          <w:szCs w:val="24"/>
          <w:lang w:eastAsia="ar-SA"/>
        </w:rPr>
        <w:t xml:space="preserve">дартам, обеспечивая при </w:t>
      </w:r>
      <w:r w:rsidRPr="00CD26B1">
        <w:rPr>
          <w:rFonts w:ascii="Times New Roman" w:eastAsia="Calibri" w:hAnsi="Times New Roman" w:cs="Times New Roman"/>
          <w:sz w:val="24"/>
          <w:szCs w:val="24"/>
          <w:lang w:eastAsia="ar-SA"/>
        </w:rPr>
        <w:t>этом необходимое развитие персонала.</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w w:val="95"/>
          <w:sz w:val="24"/>
          <w:szCs w:val="24"/>
          <w:lang w:eastAsia="ar-SA"/>
        </w:rPr>
        <w:t>Как бы неправдоподобно это ни звучало, но в результате менеджер-</w:t>
      </w:r>
      <w:r w:rsidRPr="00CD26B1">
        <w:rPr>
          <w:rFonts w:ascii="Times New Roman" w:eastAsia="Calibri" w:hAnsi="Times New Roman" w:cs="Times New Roman"/>
          <w:spacing w:val="-38"/>
          <w:w w:val="95"/>
          <w:sz w:val="24"/>
          <w:szCs w:val="24"/>
          <w:lang w:eastAsia="ar-SA"/>
        </w:rPr>
        <w:t xml:space="preserve"> </w:t>
      </w:r>
      <w:r w:rsidRPr="00CD26B1">
        <w:rPr>
          <w:rFonts w:ascii="Times New Roman" w:eastAsia="Calibri" w:hAnsi="Times New Roman" w:cs="Times New Roman"/>
          <w:sz w:val="24"/>
          <w:szCs w:val="24"/>
          <w:lang w:eastAsia="ar-SA"/>
        </w:rPr>
        <w:t>коуч</w:t>
      </w:r>
      <w:r w:rsidRPr="00CD26B1">
        <w:rPr>
          <w:rFonts w:ascii="Times New Roman" w:eastAsia="Calibri" w:hAnsi="Times New Roman" w:cs="Times New Roman"/>
          <w:spacing w:val="4"/>
          <w:sz w:val="24"/>
          <w:szCs w:val="24"/>
          <w:lang w:eastAsia="ar-SA"/>
        </w:rPr>
        <w:t xml:space="preserve"> </w:t>
      </w:r>
      <w:r w:rsidRPr="00CD26B1">
        <w:rPr>
          <w:rFonts w:ascii="Times New Roman" w:eastAsia="Calibri" w:hAnsi="Times New Roman" w:cs="Times New Roman"/>
          <w:sz w:val="24"/>
          <w:szCs w:val="24"/>
          <w:lang w:eastAsia="ar-SA"/>
        </w:rPr>
        <w:t>добивается</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того,</w:t>
      </w:r>
      <w:r w:rsidRPr="00CD26B1">
        <w:rPr>
          <w:rFonts w:ascii="Times New Roman" w:eastAsia="Calibri" w:hAnsi="Times New Roman" w:cs="Times New Roman"/>
          <w:spacing w:val="14"/>
          <w:sz w:val="24"/>
          <w:szCs w:val="24"/>
          <w:lang w:eastAsia="ar-SA"/>
        </w:rPr>
        <w:t xml:space="preserve"> </w:t>
      </w:r>
      <w:r w:rsidRPr="00CD26B1">
        <w:rPr>
          <w:rFonts w:ascii="Times New Roman" w:eastAsia="Calibri" w:hAnsi="Times New Roman" w:cs="Times New Roman"/>
          <w:sz w:val="24"/>
          <w:szCs w:val="24"/>
          <w:lang w:eastAsia="ar-SA"/>
        </w:rPr>
        <w:t>что</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на</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одного</w:t>
      </w:r>
      <w:r w:rsidRPr="00CD26B1">
        <w:rPr>
          <w:rFonts w:ascii="Times New Roman" w:eastAsia="Calibri" w:hAnsi="Times New Roman" w:cs="Times New Roman"/>
          <w:spacing w:val="8"/>
          <w:sz w:val="24"/>
          <w:szCs w:val="24"/>
          <w:lang w:eastAsia="ar-SA"/>
        </w:rPr>
        <w:t xml:space="preserve"> </w:t>
      </w:r>
      <w:r w:rsidRPr="00CD26B1">
        <w:rPr>
          <w:rFonts w:ascii="Times New Roman" w:eastAsia="Calibri" w:hAnsi="Times New Roman" w:cs="Times New Roman"/>
          <w:sz w:val="24"/>
          <w:szCs w:val="24"/>
          <w:lang w:eastAsia="ar-SA"/>
        </w:rPr>
        <w:t>человека</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в</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год</w:t>
      </w:r>
      <w:r w:rsidRPr="00CD26B1">
        <w:rPr>
          <w:rFonts w:ascii="Times New Roman" w:eastAsia="Calibri" w:hAnsi="Times New Roman" w:cs="Times New Roman"/>
          <w:spacing w:val="4"/>
          <w:sz w:val="24"/>
          <w:szCs w:val="24"/>
          <w:lang w:eastAsia="ar-SA"/>
        </w:rPr>
        <w:t xml:space="preserve"> </w:t>
      </w:r>
      <w:r w:rsidRPr="00CD26B1">
        <w:rPr>
          <w:rFonts w:ascii="Times New Roman" w:eastAsia="Calibri" w:hAnsi="Times New Roman" w:cs="Times New Roman"/>
          <w:sz w:val="24"/>
          <w:szCs w:val="24"/>
          <w:lang w:eastAsia="ar-SA"/>
        </w:rPr>
        <w:t>приходится 250</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дней</w:t>
      </w:r>
      <w:r w:rsidRPr="00CD26B1">
        <w:rPr>
          <w:rFonts w:ascii="Times New Roman" w:eastAsia="Calibri" w:hAnsi="Times New Roman" w:cs="Times New Roman"/>
          <w:spacing w:val="14"/>
          <w:sz w:val="24"/>
          <w:szCs w:val="24"/>
          <w:lang w:eastAsia="ar-SA"/>
        </w:rPr>
        <w:t xml:space="preserve"> </w:t>
      </w:r>
      <w:r w:rsidRPr="00CD26B1">
        <w:rPr>
          <w:rFonts w:ascii="Times New Roman" w:eastAsia="Calibri" w:hAnsi="Times New Roman" w:cs="Times New Roman"/>
          <w:sz w:val="24"/>
          <w:szCs w:val="24"/>
          <w:lang w:eastAsia="ar-SA"/>
        </w:rPr>
        <w:t>непосредственного</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исполнения</w:t>
      </w:r>
      <w:r w:rsidRPr="00CD26B1">
        <w:rPr>
          <w:rFonts w:ascii="Times New Roman" w:eastAsia="Calibri" w:hAnsi="Times New Roman" w:cs="Times New Roman"/>
          <w:spacing w:val="18"/>
          <w:sz w:val="24"/>
          <w:szCs w:val="24"/>
          <w:lang w:eastAsia="ar-SA"/>
        </w:rPr>
        <w:t xml:space="preserve"> </w:t>
      </w:r>
      <w:r w:rsidRPr="00CD26B1">
        <w:rPr>
          <w:rFonts w:ascii="Times New Roman" w:eastAsia="Calibri" w:hAnsi="Times New Roman" w:cs="Times New Roman"/>
          <w:sz w:val="24"/>
          <w:szCs w:val="24"/>
          <w:lang w:eastAsia="ar-SA"/>
        </w:rPr>
        <w:t>рабочих</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 xml:space="preserve">обязанностей </w:t>
      </w:r>
      <w:r w:rsidRPr="00CD26B1">
        <w:rPr>
          <w:rFonts w:ascii="Times New Roman" w:eastAsia="Calibri" w:hAnsi="Times New Roman" w:cs="Times New Roman"/>
          <w:w w:val="95"/>
          <w:sz w:val="24"/>
          <w:szCs w:val="24"/>
          <w:lang w:eastAsia="ar-SA"/>
        </w:rPr>
        <w:t>и</w:t>
      </w:r>
      <w:r w:rsidRPr="00CD26B1">
        <w:rPr>
          <w:rFonts w:ascii="Times New Roman" w:eastAsia="Calibri" w:hAnsi="Times New Roman" w:cs="Times New Roman"/>
          <w:spacing w:val="3"/>
          <w:w w:val="95"/>
          <w:sz w:val="24"/>
          <w:szCs w:val="24"/>
          <w:lang w:eastAsia="ar-SA"/>
        </w:rPr>
        <w:t xml:space="preserve"> </w:t>
      </w:r>
      <w:r w:rsidRPr="00CD26B1">
        <w:rPr>
          <w:rFonts w:ascii="Times New Roman" w:eastAsia="Calibri" w:hAnsi="Times New Roman" w:cs="Times New Roman"/>
          <w:w w:val="95"/>
          <w:sz w:val="24"/>
          <w:szCs w:val="24"/>
          <w:lang w:eastAsia="ar-SA"/>
        </w:rPr>
        <w:t>250</w:t>
      </w:r>
      <w:r w:rsidRPr="00CD26B1">
        <w:rPr>
          <w:rFonts w:ascii="Times New Roman" w:eastAsia="Calibri" w:hAnsi="Times New Roman" w:cs="Times New Roman"/>
          <w:spacing w:val="-1"/>
          <w:w w:val="95"/>
          <w:sz w:val="24"/>
          <w:szCs w:val="24"/>
          <w:lang w:eastAsia="ar-SA"/>
        </w:rPr>
        <w:t xml:space="preserve"> </w:t>
      </w:r>
      <w:r w:rsidRPr="00CD26B1">
        <w:rPr>
          <w:rFonts w:ascii="Times New Roman" w:eastAsia="Calibri" w:hAnsi="Times New Roman" w:cs="Times New Roman"/>
          <w:w w:val="95"/>
          <w:sz w:val="24"/>
          <w:szCs w:val="24"/>
          <w:lang w:eastAsia="ar-SA"/>
        </w:rPr>
        <w:t>дней</w:t>
      </w:r>
      <w:r w:rsidRPr="00CD26B1">
        <w:rPr>
          <w:rFonts w:ascii="Times New Roman" w:eastAsia="Calibri" w:hAnsi="Times New Roman" w:cs="Times New Roman"/>
          <w:spacing w:val="9"/>
          <w:w w:val="95"/>
          <w:sz w:val="24"/>
          <w:szCs w:val="24"/>
          <w:lang w:eastAsia="ar-SA"/>
        </w:rPr>
        <w:t xml:space="preserve"> </w:t>
      </w:r>
      <w:r w:rsidRPr="00CD26B1">
        <w:rPr>
          <w:rFonts w:ascii="Times New Roman" w:eastAsia="Calibri" w:hAnsi="Times New Roman" w:cs="Times New Roman"/>
          <w:w w:val="95"/>
          <w:sz w:val="24"/>
          <w:szCs w:val="24"/>
          <w:lang w:eastAsia="ar-SA"/>
        </w:rPr>
        <w:t>личного</w:t>
      </w:r>
      <w:r w:rsidRPr="00CD26B1">
        <w:rPr>
          <w:rFonts w:ascii="Times New Roman" w:eastAsia="Calibri" w:hAnsi="Times New Roman" w:cs="Times New Roman"/>
          <w:spacing w:val="8"/>
          <w:w w:val="95"/>
          <w:sz w:val="24"/>
          <w:szCs w:val="24"/>
          <w:lang w:eastAsia="ar-SA"/>
        </w:rPr>
        <w:t xml:space="preserve"> </w:t>
      </w:r>
      <w:r w:rsidRPr="00CD26B1">
        <w:rPr>
          <w:rFonts w:ascii="Times New Roman" w:eastAsia="Calibri" w:hAnsi="Times New Roman" w:cs="Times New Roman"/>
          <w:w w:val="95"/>
          <w:sz w:val="24"/>
          <w:szCs w:val="24"/>
          <w:lang w:eastAsia="ar-SA"/>
        </w:rPr>
        <w:t>развития.</w:t>
      </w:r>
    </w:p>
    <w:p w14:paraId="5495AC93"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w w:val="95"/>
          <w:sz w:val="24"/>
          <w:szCs w:val="24"/>
          <w:lang w:eastAsia="ar-SA"/>
        </w:rPr>
        <w:t>К</w:t>
      </w:r>
      <w:r w:rsidRPr="00CD26B1">
        <w:rPr>
          <w:rFonts w:ascii="Times New Roman" w:eastAsia="Calibri" w:hAnsi="Times New Roman" w:cs="Times New Roman"/>
          <w:w w:val="95"/>
          <w:sz w:val="24"/>
          <w:szCs w:val="24"/>
          <w:lang w:val="x-none" w:eastAsia="ar-SA"/>
        </w:rPr>
        <w:t>о</w:t>
      </w:r>
      <w:r w:rsidRPr="00CD26B1">
        <w:rPr>
          <w:rFonts w:ascii="Times New Roman" w:eastAsia="Calibri" w:hAnsi="Times New Roman" w:cs="Times New Roman"/>
          <w:w w:val="95"/>
          <w:sz w:val="24"/>
          <w:szCs w:val="24"/>
          <w:lang w:eastAsia="ar-SA"/>
        </w:rPr>
        <w:t>у</w:t>
      </w:r>
      <w:r w:rsidRPr="00CD26B1">
        <w:rPr>
          <w:rFonts w:ascii="Times New Roman" w:eastAsia="Calibri" w:hAnsi="Times New Roman" w:cs="Times New Roman"/>
          <w:w w:val="95"/>
          <w:sz w:val="24"/>
          <w:szCs w:val="24"/>
          <w:lang w:val="x-none" w:eastAsia="ar-SA"/>
        </w:rPr>
        <w:t>чу</w:t>
      </w:r>
      <w:r w:rsidRPr="00CD26B1">
        <w:rPr>
          <w:rFonts w:ascii="Times New Roman" w:eastAsia="Calibri" w:hAnsi="Times New Roman" w:cs="Times New Roman"/>
          <w:w w:val="95"/>
          <w:sz w:val="24"/>
          <w:szCs w:val="24"/>
          <w:lang w:eastAsia="ar-SA"/>
        </w:rPr>
        <w:t>-рукводителю</w:t>
      </w:r>
      <w:r w:rsidRPr="00CD26B1">
        <w:rPr>
          <w:rFonts w:ascii="Times New Roman" w:eastAsia="Calibri" w:hAnsi="Times New Roman" w:cs="Times New Roman"/>
          <w:w w:val="95"/>
          <w:sz w:val="24"/>
          <w:szCs w:val="24"/>
          <w:lang w:val="x-none" w:eastAsia="ar-SA"/>
        </w:rPr>
        <w:t>, чтобы эффективно работать в этой сфере, необходимо владеть рядом</w:t>
      </w:r>
      <w:r w:rsidRPr="00CD26B1">
        <w:rPr>
          <w:rFonts w:ascii="Times New Roman" w:eastAsia="Calibri" w:hAnsi="Times New Roman" w:cs="Times New Roman"/>
          <w:spacing w:val="1"/>
          <w:w w:val="95"/>
          <w:sz w:val="24"/>
          <w:szCs w:val="24"/>
          <w:lang w:val="x-none" w:eastAsia="ar-SA"/>
        </w:rPr>
        <w:t xml:space="preserve"> </w:t>
      </w:r>
      <w:r w:rsidRPr="00CD26B1">
        <w:rPr>
          <w:rFonts w:ascii="Times New Roman" w:eastAsia="Calibri" w:hAnsi="Times New Roman" w:cs="Times New Roman"/>
          <w:b/>
          <w:spacing w:val="-1"/>
          <w:sz w:val="24"/>
          <w:szCs w:val="24"/>
          <w:lang w:val="x-none" w:eastAsia="ar-SA"/>
        </w:rPr>
        <w:t>навыков</w:t>
      </w:r>
      <w:r w:rsidRPr="00CD26B1">
        <w:rPr>
          <w:rFonts w:ascii="Times New Roman" w:eastAsia="Calibri" w:hAnsi="Times New Roman" w:cs="Times New Roman"/>
          <w:b/>
          <w:spacing w:val="-12"/>
          <w:sz w:val="24"/>
          <w:szCs w:val="24"/>
          <w:lang w:val="x-none" w:eastAsia="ar-SA"/>
        </w:rPr>
        <w:t xml:space="preserve"> </w:t>
      </w:r>
      <w:r w:rsidRPr="00CD26B1">
        <w:rPr>
          <w:rFonts w:ascii="Times New Roman" w:eastAsia="Calibri" w:hAnsi="Times New Roman" w:cs="Times New Roman"/>
          <w:b/>
          <w:spacing w:val="-1"/>
          <w:sz w:val="24"/>
          <w:szCs w:val="24"/>
          <w:lang w:val="x-none" w:eastAsia="ar-SA"/>
        </w:rPr>
        <w:t>и</w:t>
      </w:r>
      <w:r w:rsidRPr="00CD26B1">
        <w:rPr>
          <w:rFonts w:ascii="Times New Roman" w:eastAsia="Calibri" w:hAnsi="Times New Roman" w:cs="Times New Roman"/>
          <w:b/>
          <w:spacing w:val="-12"/>
          <w:sz w:val="24"/>
          <w:szCs w:val="24"/>
          <w:lang w:val="x-none" w:eastAsia="ar-SA"/>
        </w:rPr>
        <w:t xml:space="preserve"> </w:t>
      </w:r>
      <w:r w:rsidRPr="00CD26B1">
        <w:rPr>
          <w:rFonts w:ascii="Times New Roman" w:eastAsia="Calibri" w:hAnsi="Times New Roman" w:cs="Times New Roman"/>
          <w:b/>
          <w:spacing w:val="-1"/>
          <w:sz w:val="24"/>
          <w:szCs w:val="24"/>
          <w:lang w:val="x-none" w:eastAsia="ar-SA"/>
        </w:rPr>
        <w:t>компетенций</w:t>
      </w:r>
      <w:r w:rsidRPr="00CD26B1">
        <w:rPr>
          <w:rFonts w:ascii="Times New Roman" w:eastAsia="Calibri" w:hAnsi="Times New Roman" w:cs="Times New Roman"/>
          <w:spacing w:val="-1"/>
          <w:sz w:val="24"/>
          <w:szCs w:val="24"/>
          <w:lang w:val="x-none" w:eastAsia="ar-SA"/>
        </w:rPr>
        <w:t>.</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Среди</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компетенций</w:t>
      </w:r>
      <w:r w:rsidRPr="00CD26B1">
        <w:rPr>
          <w:rFonts w:ascii="Times New Roman" w:eastAsia="Calibri" w:hAnsi="Times New Roman" w:cs="Times New Roman"/>
          <w:spacing w:val="-11"/>
          <w:sz w:val="24"/>
          <w:szCs w:val="24"/>
          <w:lang w:val="x-none" w:eastAsia="ar-SA"/>
        </w:rPr>
        <w:t xml:space="preserve"> </w:t>
      </w:r>
      <w:r w:rsidRPr="00CD26B1">
        <w:rPr>
          <w:rFonts w:ascii="Times New Roman" w:eastAsia="Calibri" w:hAnsi="Times New Roman" w:cs="Times New Roman"/>
          <w:sz w:val="24"/>
          <w:szCs w:val="24"/>
          <w:lang w:val="x-none" w:eastAsia="ar-SA"/>
        </w:rPr>
        <w:t>коуча</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z w:val="24"/>
          <w:szCs w:val="24"/>
          <w:lang w:val="x-none" w:eastAsia="ar-SA"/>
        </w:rPr>
        <w:t>выделя</w:t>
      </w:r>
      <w:r w:rsidRPr="00CD26B1">
        <w:rPr>
          <w:rFonts w:ascii="Times New Roman" w:eastAsia="Calibri" w:hAnsi="Times New Roman" w:cs="Times New Roman"/>
          <w:sz w:val="24"/>
          <w:szCs w:val="24"/>
          <w:lang w:eastAsia="ar-SA"/>
        </w:rPr>
        <w:t xml:space="preserve">ют </w:t>
      </w:r>
      <w:r w:rsidRPr="00CD26B1">
        <w:rPr>
          <w:rFonts w:ascii="Times New Roman" w:eastAsia="Calibri" w:hAnsi="Times New Roman" w:cs="Times New Roman"/>
          <w:spacing w:val="-58"/>
          <w:sz w:val="24"/>
          <w:szCs w:val="24"/>
          <w:lang w:val="x-none" w:eastAsia="ar-SA"/>
        </w:rPr>
        <w:t xml:space="preserve"> </w:t>
      </w:r>
      <w:r w:rsidRPr="00CD26B1">
        <w:rPr>
          <w:rFonts w:ascii="Times New Roman" w:eastAsia="Calibri" w:hAnsi="Times New Roman" w:cs="Times New Roman"/>
          <w:sz w:val="24"/>
          <w:szCs w:val="24"/>
          <w:lang w:val="x-none" w:eastAsia="ar-SA"/>
        </w:rPr>
        <w:t>следующие:</w:t>
      </w:r>
    </w:p>
    <w:p w14:paraId="0D0A6869" w14:textId="77777777" w:rsidR="00CD26B1" w:rsidRPr="00CD26B1" w:rsidRDefault="00CD26B1" w:rsidP="000C12C9">
      <w:pPr>
        <w:widowControl w:val="0"/>
        <w:numPr>
          <w:ilvl w:val="0"/>
          <w:numId w:val="51"/>
        </w:numPr>
        <w:tabs>
          <w:tab w:val="left" w:pos="1190"/>
        </w:tabs>
        <w:autoSpaceDE w:val="0"/>
        <w:autoSpaceDN w:val="0"/>
        <w:spacing w:after="0" w:line="240" w:lineRule="auto"/>
        <w:ind w:left="0" w:firstLine="709"/>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w w:val="95"/>
          <w:sz w:val="24"/>
          <w:szCs w:val="24"/>
          <w:lang w:val="x-none" w:eastAsia="x-none"/>
        </w:rPr>
        <w:t xml:space="preserve">Владение </w:t>
      </w:r>
      <w:r w:rsidRPr="00CD26B1">
        <w:rPr>
          <w:rFonts w:ascii="Times New Roman" w:eastAsia="Times New Roman" w:hAnsi="Times New Roman" w:cs="Times New Roman"/>
          <w:i/>
          <w:w w:val="95"/>
          <w:sz w:val="24"/>
          <w:szCs w:val="24"/>
          <w:lang w:val="x-none" w:eastAsia="x-none"/>
        </w:rPr>
        <w:t>базовыми навыками классического индивидуального коуча</w:t>
      </w:r>
      <w:r w:rsidRPr="00CD26B1">
        <w:rPr>
          <w:rFonts w:ascii="Times New Roman" w:eastAsia="Times New Roman" w:hAnsi="Times New Roman" w:cs="Times New Roman"/>
          <w:w w:val="95"/>
          <w:sz w:val="24"/>
          <w:szCs w:val="24"/>
          <w:lang w:val="x-none" w:eastAsia="x-none"/>
        </w:rPr>
        <w:t xml:space="preserve">, </w:t>
      </w:r>
      <w:r w:rsidRPr="00CD26B1">
        <w:rPr>
          <w:rFonts w:ascii="Times New Roman" w:eastAsia="Times New Roman" w:hAnsi="Times New Roman" w:cs="Times New Roman"/>
          <w:w w:val="95"/>
          <w:sz w:val="24"/>
          <w:szCs w:val="24"/>
          <w:lang w:eastAsia="x-none"/>
        </w:rPr>
        <w:t>с</w:t>
      </w:r>
      <w:r w:rsidRPr="00CD26B1">
        <w:rPr>
          <w:rFonts w:ascii="Times New Roman" w:eastAsia="Times New Roman" w:hAnsi="Times New Roman" w:cs="Times New Roman"/>
          <w:sz w:val="24"/>
          <w:szCs w:val="24"/>
          <w:lang w:val="x-none" w:eastAsia="x-none"/>
        </w:rPr>
        <w:t>огласно</w:t>
      </w:r>
      <w:r w:rsidRPr="00CD26B1">
        <w:rPr>
          <w:rFonts w:ascii="Times New Roman" w:eastAsia="Times New Roman" w:hAnsi="Times New Roman" w:cs="Times New Roman"/>
          <w:spacing w:val="-2"/>
          <w:sz w:val="24"/>
          <w:szCs w:val="24"/>
          <w:lang w:val="x-none" w:eastAsia="x-none"/>
        </w:rPr>
        <w:t xml:space="preserve"> </w:t>
      </w:r>
      <w:r w:rsidRPr="00CD26B1">
        <w:rPr>
          <w:rFonts w:ascii="Times New Roman" w:eastAsia="Times New Roman" w:hAnsi="Times New Roman" w:cs="Times New Roman"/>
          <w:sz w:val="24"/>
          <w:szCs w:val="24"/>
          <w:lang w:eastAsia="x-none"/>
        </w:rPr>
        <w:t>которым</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коучу</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необходимо:</w:t>
      </w:r>
    </w:p>
    <w:p w14:paraId="635431ED" w14:textId="77777777" w:rsidR="00CD26B1" w:rsidRPr="00CD26B1" w:rsidRDefault="00CD26B1" w:rsidP="000C12C9">
      <w:pPr>
        <w:widowControl w:val="0"/>
        <w:numPr>
          <w:ilvl w:val="0"/>
          <w:numId w:val="50"/>
        </w:numPr>
        <w:tabs>
          <w:tab w:val="left" w:pos="1106"/>
        </w:tabs>
        <w:autoSpaceDE w:val="0"/>
        <w:autoSpaceDN w:val="0"/>
        <w:spacing w:after="0" w:line="240" w:lineRule="auto"/>
        <w:ind w:left="0" w:firstLine="709"/>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w w:val="95"/>
          <w:sz w:val="24"/>
          <w:szCs w:val="24"/>
          <w:lang w:val="x-none" w:eastAsia="x-none"/>
        </w:rPr>
        <w:t>уметь</w:t>
      </w:r>
      <w:r w:rsidRPr="00CD26B1">
        <w:rPr>
          <w:rFonts w:ascii="Times New Roman" w:eastAsia="Times New Roman" w:hAnsi="Times New Roman" w:cs="Times New Roman"/>
          <w:spacing w:val="-6"/>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налаживать</w:t>
      </w:r>
      <w:r w:rsidRPr="00CD26B1">
        <w:rPr>
          <w:rFonts w:ascii="Times New Roman" w:eastAsia="Times New Roman" w:hAnsi="Times New Roman" w:cs="Times New Roman"/>
          <w:spacing w:val="-6"/>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и</w:t>
      </w:r>
      <w:r w:rsidRPr="00CD26B1">
        <w:rPr>
          <w:rFonts w:ascii="Times New Roman" w:eastAsia="Times New Roman" w:hAnsi="Times New Roman" w:cs="Times New Roman"/>
          <w:spacing w:val="-5"/>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поддерживать</w:t>
      </w:r>
      <w:r w:rsidRPr="00CD26B1">
        <w:rPr>
          <w:rFonts w:ascii="Times New Roman" w:eastAsia="Times New Roman" w:hAnsi="Times New Roman" w:cs="Times New Roman"/>
          <w:spacing w:val="-6"/>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в</w:t>
      </w:r>
      <w:r w:rsidRPr="00CD26B1">
        <w:rPr>
          <w:rFonts w:ascii="Times New Roman" w:eastAsia="Times New Roman" w:hAnsi="Times New Roman" w:cs="Times New Roman"/>
          <w:spacing w:val="-5"/>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процессе</w:t>
      </w:r>
      <w:r w:rsidRPr="00CD26B1">
        <w:rPr>
          <w:rFonts w:ascii="Times New Roman" w:eastAsia="Times New Roman" w:hAnsi="Times New Roman" w:cs="Times New Roman"/>
          <w:spacing w:val="-6"/>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взаимодействия</w:t>
      </w:r>
      <w:r w:rsidRPr="00CD26B1">
        <w:rPr>
          <w:rFonts w:ascii="Times New Roman" w:eastAsia="Times New Roman" w:hAnsi="Times New Roman" w:cs="Times New Roman"/>
          <w:spacing w:val="-5"/>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с</w:t>
      </w:r>
      <w:r w:rsidRPr="00CD26B1">
        <w:rPr>
          <w:rFonts w:ascii="Times New Roman" w:eastAsia="Times New Roman" w:hAnsi="Times New Roman" w:cs="Times New Roman"/>
          <w:spacing w:val="-6"/>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группой</w:t>
      </w:r>
      <w:r w:rsidRPr="00CD26B1">
        <w:rPr>
          <w:rFonts w:ascii="Times New Roman" w:eastAsia="Times New Roman" w:hAnsi="Times New Roman" w:cs="Times New Roman"/>
          <w:spacing w:val="-5"/>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дове</w:t>
      </w:r>
      <w:r w:rsidRPr="00CD26B1">
        <w:rPr>
          <w:rFonts w:ascii="Times New Roman" w:eastAsia="Times New Roman" w:hAnsi="Times New Roman" w:cs="Times New Roman"/>
          <w:sz w:val="24"/>
          <w:szCs w:val="24"/>
          <w:lang w:val="x-none" w:eastAsia="x-none"/>
        </w:rPr>
        <w:t>рительные</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отношения;</w:t>
      </w:r>
    </w:p>
    <w:p w14:paraId="300C2A43" w14:textId="77777777" w:rsidR="00CD26B1" w:rsidRPr="00CD26B1" w:rsidRDefault="00CD26B1" w:rsidP="000C12C9">
      <w:pPr>
        <w:widowControl w:val="0"/>
        <w:numPr>
          <w:ilvl w:val="0"/>
          <w:numId w:val="50"/>
        </w:numPr>
        <w:tabs>
          <w:tab w:val="left" w:pos="1143"/>
        </w:tabs>
        <w:autoSpaceDE w:val="0"/>
        <w:autoSpaceDN w:val="0"/>
        <w:spacing w:after="0" w:line="240" w:lineRule="auto"/>
        <w:ind w:left="0" w:firstLine="709"/>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pacing w:val="-1"/>
          <w:sz w:val="24"/>
          <w:szCs w:val="24"/>
          <w:lang w:val="x-none" w:eastAsia="x-none"/>
        </w:rPr>
        <w:t>вести</w:t>
      </w:r>
      <w:r w:rsidRPr="00CD26B1">
        <w:rPr>
          <w:rFonts w:ascii="Times New Roman" w:eastAsia="Times New Roman" w:hAnsi="Times New Roman" w:cs="Times New Roman"/>
          <w:spacing w:val="-9"/>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группу</w:t>
      </w:r>
      <w:r w:rsidRPr="00CD26B1">
        <w:rPr>
          <w:rFonts w:ascii="Times New Roman" w:eastAsia="Times New Roman" w:hAnsi="Times New Roman" w:cs="Times New Roman"/>
          <w:spacing w:val="-9"/>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с</w:t>
      </w:r>
      <w:r w:rsidRPr="00CD26B1">
        <w:rPr>
          <w:rFonts w:ascii="Times New Roman" w:eastAsia="Times New Roman" w:hAnsi="Times New Roman" w:cs="Times New Roman"/>
          <w:spacing w:val="-9"/>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помощью</w:t>
      </w:r>
      <w:r w:rsidRPr="00CD26B1">
        <w:rPr>
          <w:rFonts w:ascii="Times New Roman" w:eastAsia="Times New Roman" w:hAnsi="Times New Roman" w:cs="Times New Roman"/>
          <w:spacing w:val="-8"/>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вопросов,</w:t>
      </w:r>
      <w:r w:rsidRPr="00CD26B1">
        <w:rPr>
          <w:rFonts w:ascii="Times New Roman" w:eastAsia="Times New Roman" w:hAnsi="Times New Roman" w:cs="Times New Roman"/>
          <w:spacing w:val="-9"/>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стимулирующих</w:t>
      </w:r>
      <w:r w:rsidRPr="00CD26B1">
        <w:rPr>
          <w:rFonts w:ascii="Times New Roman" w:eastAsia="Times New Roman" w:hAnsi="Times New Roman" w:cs="Times New Roman"/>
          <w:spacing w:val="-9"/>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осознание</w:t>
      </w:r>
      <w:r w:rsidRPr="00CD26B1">
        <w:rPr>
          <w:rFonts w:ascii="Times New Roman" w:eastAsia="Times New Roman" w:hAnsi="Times New Roman" w:cs="Times New Roman"/>
          <w:spacing w:val="-8"/>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общих</w:t>
      </w:r>
      <w:r w:rsidRPr="00CD26B1">
        <w:rPr>
          <w:rFonts w:ascii="Times New Roman" w:eastAsia="Times New Roman" w:hAnsi="Times New Roman" w:cs="Times New Roman"/>
          <w:spacing w:val="-9"/>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целей</w:t>
      </w:r>
      <w:r w:rsidRPr="00CD26B1">
        <w:rPr>
          <w:rFonts w:ascii="Times New Roman" w:eastAsia="Times New Roman" w:hAnsi="Times New Roman" w:cs="Times New Roman"/>
          <w:spacing w:val="-9"/>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группы,</w:t>
      </w:r>
      <w:r w:rsidRPr="00CD26B1">
        <w:rPr>
          <w:rFonts w:ascii="Times New Roman" w:eastAsia="Times New Roman" w:hAnsi="Times New Roman" w:cs="Times New Roman"/>
          <w:spacing w:val="-57"/>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осознание особых нюансов текущей ситуации, новых возможностей и необходимости конкрет</w:t>
      </w:r>
      <w:r w:rsidRPr="00CD26B1">
        <w:rPr>
          <w:rFonts w:ascii="Times New Roman" w:eastAsia="Times New Roman" w:hAnsi="Times New Roman" w:cs="Times New Roman"/>
          <w:sz w:val="24"/>
          <w:szCs w:val="24"/>
          <w:lang w:val="x-none" w:eastAsia="x-none"/>
        </w:rPr>
        <w:t>ных</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действий;</w:t>
      </w:r>
    </w:p>
    <w:p w14:paraId="5DBE2C06" w14:textId="77777777" w:rsidR="00CD26B1" w:rsidRPr="00CD26B1" w:rsidRDefault="00CD26B1" w:rsidP="000C12C9">
      <w:pPr>
        <w:widowControl w:val="0"/>
        <w:numPr>
          <w:ilvl w:val="0"/>
          <w:numId w:val="50"/>
        </w:numPr>
        <w:tabs>
          <w:tab w:val="left" w:pos="1110"/>
        </w:tabs>
        <w:autoSpaceDE w:val="0"/>
        <w:autoSpaceDN w:val="0"/>
        <w:spacing w:after="0" w:line="240" w:lineRule="auto"/>
        <w:ind w:left="0" w:firstLine="709"/>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w w:val="95"/>
          <w:sz w:val="24"/>
          <w:szCs w:val="24"/>
          <w:lang w:val="x-none" w:eastAsia="x-none"/>
        </w:rPr>
        <w:t>стимулирование у группы ответственности за достижение поставленных ей перед самой</w:t>
      </w:r>
      <w:r w:rsidRPr="00CD26B1">
        <w:rPr>
          <w:rFonts w:ascii="Times New Roman" w:eastAsia="Times New Roman" w:hAnsi="Times New Roman" w:cs="Times New Roman"/>
          <w:spacing w:val="-54"/>
          <w:w w:val="95"/>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собой</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целей</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и</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не</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брать</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на</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себя</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ответственность</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группы</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за</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нахождение</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и</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реализацию</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команд</w:t>
      </w:r>
      <w:r w:rsidRPr="00CD26B1">
        <w:rPr>
          <w:rFonts w:ascii="Times New Roman" w:eastAsia="Times New Roman" w:hAnsi="Times New Roman" w:cs="Times New Roman"/>
          <w:sz w:val="24"/>
          <w:szCs w:val="24"/>
          <w:lang w:val="x-none" w:eastAsia="x-none"/>
        </w:rPr>
        <w:t>ных</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целей;</w:t>
      </w:r>
    </w:p>
    <w:p w14:paraId="63ABBA4B" w14:textId="77777777" w:rsidR="00CD26B1" w:rsidRPr="00CD26B1" w:rsidRDefault="00CD26B1" w:rsidP="000C12C9">
      <w:pPr>
        <w:widowControl w:val="0"/>
        <w:numPr>
          <w:ilvl w:val="0"/>
          <w:numId w:val="50"/>
        </w:numPr>
        <w:tabs>
          <w:tab w:val="left" w:pos="1124"/>
        </w:tabs>
        <w:autoSpaceDE w:val="0"/>
        <w:autoSpaceDN w:val="0"/>
        <w:spacing w:after="0" w:line="240" w:lineRule="auto"/>
        <w:ind w:left="0" w:firstLine="709"/>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w w:val="95"/>
          <w:sz w:val="24"/>
          <w:szCs w:val="24"/>
          <w:lang w:val="x-none" w:eastAsia="x-none"/>
        </w:rPr>
        <w:t>умение</w:t>
      </w:r>
      <w:r w:rsidRPr="00CD26B1">
        <w:rPr>
          <w:rFonts w:ascii="Times New Roman" w:eastAsia="Times New Roman" w:hAnsi="Times New Roman" w:cs="Times New Roman"/>
          <w:spacing w:val="12"/>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честно</w:t>
      </w:r>
      <w:r w:rsidRPr="00CD26B1">
        <w:rPr>
          <w:rFonts w:ascii="Times New Roman" w:eastAsia="Times New Roman" w:hAnsi="Times New Roman" w:cs="Times New Roman"/>
          <w:spacing w:val="12"/>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и</w:t>
      </w:r>
      <w:r w:rsidRPr="00CD26B1">
        <w:rPr>
          <w:rFonts w:ascii="Times New Roman" w:eastAsia="Times New Roman" w:hAnsi="Times New Roman" w:cs="Times New Roman"/>
          <w:spacing w:val="12"/>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прямо</w:t>
      </w:r>
      <w:r w:rsidRPr="00CD26B1">
        <w:rPr>
          <w:rFonts w:ascii="Times New Roman" w:eastAsia="Times New Roman" w:hAnsi="Times New Roman" w:cs="Times New Roman"/>
          <w:spacing w:val="12"/>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давать</w:t>
      </w:r>
      <w:r w:rsidRPr="00CD26B1">
        <w:rPr>
          <w:rFonts w:ascii="Times New Roman" w:eastAsia="Times New Roman" w:hAnsi="Times New Roman" w:cs="Times New Roman"/>
          <w:spacing w:val="12"/>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обратную</w:t>
      </w:r>
      <w:r w:rsidRPr="00CD26B1">
        <w:rPr>
          <w:rFonts w:ascii="Times New Roman" w:eastAsia="Times New Roman" w:hAnsi="Times New Roman" w:cs="Times New Roman"/>
          <w:spacing w:val="12"/>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связь;</w:t>
      </w:r>
    </w:p>
    <w:p w14:paraId="4E16C076" w14:textId="77777777" w:rsidR="00CD26B1" w:rsidRPr="00CD26B1" w:rsidRDefault="00CD26B1" w:rsidP="000C12C9">
      <w:pPr>
        <w:widowControl w:val="0"/>
        <w:numPr>
          <w:ilvl w:val="0"/>
          <w:numId w:val="50"/>
        </w:numPr>
        <w:tabs>
          <w:tab w:val="left" w:pos="1151"/>
        </w:tabs>
        <w:autoSpaceDE w:val="0"/>
        <w:autoSpaceDN w:val="0"/>
        <w:spacing w:after="0" w:line="240" w:lineRule="auto"/>
        <w:ind w:left="0" w:firstLine="709"/>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делиться</w:t>
      </w:r>
      <w:r w:rsidRPr="00CD26B1">
        <w:rPr>
          <w:rFonts w:ascii="Times New Roman" w:eastAsia="Times New Roman" w:hAnsi="Times New Roman" w:cs="Times New Roman"/>
          <w:spacing w:val="-4"/>
          <w:sz w:val="24"/>
          <w:szCs w:val="24"/>
          <w:lang w:val="x-none" w:eastAsia="x-none"/>
        </w:rPr>
        <w:t xml:space="preserve"> </w:t>
      </w:r>
      <w:r w:rsidRPr="00CD26B1">
        <w:rPr>
          <w:rFonts w:ascii="Times New Roman" w:eastAsia="Times New Roman" w:hAnsi="Times New Roman" w:cs="Times New Roman"/>
          <w:sz w:val="24"/>
          <w:szCs w:val="24"/>
          <w:lang w:val="x-none" w:eastAsia="x-none"/>
        </w:rPr>
        <w:t>инсайтами,</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оказывать</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поддержку</w:t>
      </w:r>
      <w:r w:rsidRPr="00CD26B1">
        <w:rPr>
          <w:rFonts w:ascii="Times New Roman" w:eastAsia="Times New Roman" w:hAnsi="Times New Roman" w:cs="Times New Roman"/>
          <w:spacing w:val="-4"/>
          <w:sz w:val="24"/>
          <w:szCs w:val="24"/>
          <w:lang w:val="x-none" w:eastAsia="x-none"/>
        </w:rPr>
        <w:t xml:space="preserve"> </w:t>
      </w:r>
      <w:r w:rsidRPr="00CD26B1">
        <w:rPr>
          <w:rFonts w:ascii="Times New Roman" w:eastAsia="Times New Roman" w:hAnsi="Times New Roman" w:cs="Times New Roman"/>
          <w:sz w:val="24"/>
          <w:szCs w:val="24"/>
          <w:lang w:val="x-none" w:eastAsia="x-none"/>
        </w:rPr>
        <w:t>и</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позитивно</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бросать</w:t>
      </w:r>
      <w:r w:rsidRPr="00CD26B1">
        <w:rPr>
          <w:rFonts w:ascii="Times New Roman" w:eastAsia="Times New Roman" w:hAnsi="Times New Roman" w:cs="Times New Roman"/>
          <w:spacing w:val="-4"/>
          <w:sz w:val="24"/>
          <w:szCs w:val="24"/>
          <w:lang w:val="x-none" w:eastAsia="x-none"/>
        </w:rPr>
        <w:t xml:space="preserve"> </w:t>
      </w:r>
      <w:r w:rsidRPr="00CD26B1">
        <w:rPr>
          <w:rFonts w:ascii="Times New Roman" w:eastAsia="Times New Roman" w:hAnsi="Times New Roman" w:cs="Times New Roman"/>
          <w:sz w:val="24"/>
          <w:szCs w:val="24"/>
          <w:lang w:val="x-none" w:eastAsia="x-none"/>
        </w:rPr>
        <w:t>вызовы</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позициям</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и</w:t>
      </w:r>
      <w:r w:rsidRPr="00CD26B1">
        <w:rPr>
          <w:rFonts w:ascii="Times New Roman" w:eastAsia="Times New Roman" w:hAnsi="Times New Roman" w:cs="Times New Roman"/>
          <w:spacing w:val="-58"/>
          <w:sz w:val="24"/>
          <w:szCs w:val="24"/>
          <w:lang w:val="x-none" w:eastAsia="x-none"/>
        </w:rPr>
        <w:t xml:space="preserve"> </w:t>
      </w:r>
      <w:r w:rsidRPr="00CD26B1">
        <w:rPr>
          <w:rFonts w:ascii="Times New Roman" w:eastAsia="Times New Roman" w:hAnsi="Times New Roman" w:cs="Times New Roman"/>
          <w:sz w:val="24"/>
          <w:szCs w:val="24"/>
          <w:lang w:val="x-none" w:eastAsia="x-none"/>
        </w:rPr>
        <w:t>предположениям</w:t>
      </w:r>
      <w:r w:rsidRPr="00CD26B1">
        <w:rPr>
          <w:rFonts w:ascii="Times New Roman" w:eastAsia="Times New Roman" w:hAnsi="Times New Roman" w:cs="Times New Roman"/>
          <w:spacing w:val="-2"/>
          <w:sz w:val="24"/>
          <w:szCs w:val="24"/>
          <w:lang w:val="x-none" w:eastAsia="x-none"/>
        </w:rPr>
        <w:t xml:space="preserve"> </w:t>
      </w:r>
      <w:r w:rsidRPr="00CD26B1">
        <w:rPr>
          <w:rFonts w:ascii="Times New Roman" w:eastAsia="Times New Roman" w:hAnsi="Times New Roman" w:cs="Times New Roman"/>
          <w:sz w:val="24"/>
          <w:szCs w:val="24"/>
          <w:lang w:val="x-none" w:eastAsia="x-none"/>
        </w:rPr>
        <w:t>участников</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группы.</w:t>
      </w:r>
    </w:p>
    <w:p w14:paraId="59E25A50" w14:textId="77777777" w:rsidR="00CD26B1" w:rsidRPr="00CD26B1" w:rsidRDefault="00CD26B1" w:rsidP="000C12C9">
      <w:pPr>
        <w:numPr>
          <w:ilvl w:val="0"/>
          <w:numId w:val="51"/>
        </w:numPr>
        <w:shd w:val="clear" w:color="auto" w:fill="FFFFFF"/>
        <w:suppressAutoHyphens/>
        <w:spacing w:after="0" w:line="240" w:lineRule="auto"/>
        <w:ind w:left="0"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w w:val="95"/>
          <w:sz w:val="24"/>
          <w:szCs w:val="24"/>
          <w:lang w:val="x-none" w:eastAsia="ar-SA"/>
        </w:rPr>
        <w:t>Навыки вербального и невербального управления группой (управляющие жесты, мар</w:t>
      </w:r>
      <w:r w:rsidRPr="00CD26B1">
        <w:rPr>
          <w:rFonts w:ascii="Times New Roman" w:eastAsia="Calibri" w:hAnsi="Times New Roman" w:cs="Times New Roman"/>
          <w:spacing w:val="-3"/>
          <w:sz w:val="24"/>
          <w:szCs w:val="24"/>
          <w:lang w:val="x-none" w:eastAsia="ar-SA"/>
        </w:rPr>
        <w:t>кирование,</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3"/>
          <w:sz w:val="24"/>
          <w:szCs w:val="24"/>
          <w:lang w:val="x-none" w:eastAsia="ar-SA"/>
        </w:rPr>
        <w:t>якоря,</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3"/>
          <w:sz w:val="24"/>
          <w:szCs w:val="24"/>
          <w:lang w:val="x-none" w:eastAsia="ar-SA"/>
        </w:rPr>
        <w:t>использование</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2"/>
          <w:sz w:val="24"/>
          <w:szCs w:val="24"/>
          <w:lang w:val="x-none" w:eastAsia="ar-SA"/>
        </w:rPr>
        <w:t>пространства,</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2"/>
          <w:sz w:val="24"/>
          <w:szCs w:val="24"/>
          <w:lang w:val="x-none" w:eastAsia="ar-SA"/>
        </w:rPr>
        <w:t>психогеография,</w:t>
      </w:r>
      <w:r w:rsidRPr="00CD26B1">
        <w:rPr>
          <w:rFonts w:ascii="Times New Roman" w:eastAsia="Calibri" w:hAnsi="Times New Roman" w:cs="Times New Roman"/>
          <w:spacing w:val="-11"/>
          <w:sz w:val="24"/>
          <w:szCs w:val="24"/>
          <w:lang w:val="x-none" w:eastAsia="ar-SA"/>
        </w:rPr>
        <w:t xml:space="preserve"> </w:t>
      </w:r>
      <w:r w:rsidRPr="00CD26B1">
        <w:rPr>
          <w:rFonts w:ascii="Times New Roman" w:eastAsia="Calibri" w:hAnsi="Times New Roman" w:cs="Times New Roman"/>
          <w:spacing w:val="-2"/>
          <w:sz w:val="24"/>
          <w:szCs w:val="24"/>
          <w:lang w:val="x-none" w:eastAsia="ar-SA"/>
        </w:rPr>
        <w:t>методы</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2"/>
          <w:sz w:val="24"/>
          <w:szCs w:val="24"/>
          <w:lang w:val="x-none" w:eastAsia="ar-SA"/>
        </w:rPr>
        <w:t>«уходов»</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2"/>
          <w:sz w:val="24"/>
          <w:szCs w:val="24"/>
          <w:lang w:val="x-none" w:eastAsia="ar-SA"/>
        </w:rPr>
        <w:t>от</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2"/>
          <w:sz w:val="24"/>
          <w:szCs w:val="24"/>
          <w:lang w:val="x-none" w:eastAsia="ar-SA"/>
        </w:rPr>
        <w:t>дискус-</w:t>
      </w:r>
      <w:r w:rsidRPr="00CD26B1">
        <w:rPr>
          <w:rFonts w:ascii="Times New Roman" w:eastAsia="Calibri" w:hAnsi="Times New Roman" w:cs="Times New Roman"/>
          <w:spacing w:val="-57"/>
          <w:sz w:val="24"/>
          <w:szCs w:val="24"/>
          <w:lang w:val="x-none" w:eastAsia="ar-SA"/>
        </w:rPr>
        <w:t xml:space="preserve"> </w:t>
      </w:r>
      <w:r w:rsidRPr="00CD26B1">
        <w:rPr>
          <w:rFonts w:ascii="Times New Roman" w:eastAsia="Calibri" w:hAnsi="Times New Roman" w:cs="Times New Roman"/>
          <w:sz w:val="24"/>
          <w:szCs w:val="24"/>
          <w:lang w:val="x-none" w:eastAsia="ar-SA"/>
        </w:rPr>
        <w:t>сий)</w:t>
      </w:r>
      <w:r w:rsidRPr="00CD26B1">
        <w:rPr>
          <w:rFonts w:ascii="Times New Roman" w:eastAsia="Calibri" w:hAnsi="Times New Roman" w:cs="Times New Roman"/>
          <w:sz w:val="24"/>
          <w:szCs w:val="24"/>
          <w:lang w:eastAsia="ar-SA"/>
        </w:rPr>
        <w:t>.</w:t>
      </w:r>
    </w:p>
    <w:p w14:paraId="5BAF9B08" w14:textId="77777777" w:rsidR="00CD26B1" w:rsidRPr="00CD26B1" w:rsidRDefault="00CD26B1" w:rsidP="000C12C9">
      <w:pPr>
        <w:widowControl w:val="0"/>
        <w:numPr>
          <w:ilvl w:val="0"/>
          <w:numId w:val="51"/>
        </w:numPr>
        <w:tabs>
          <w:tab w:val="left" w:pos="1229"/>
        </w:tabs>
        <w:autoSpaceDE w:val="0"/>
        <w:autoSpaceDN w:val="0"/>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pacing w:val="-1"/>
          <w:sz w:val="24"/>
          <w:szCs w:val="24"/>
          <w:lang w:val="x-none" w:eastAsia="x-none"/>
        </w:rPr>
        <w:t>Владение</w:t>
      </w:r>
      <w:r w:rsidRPr="00CD26B1">
        <w:rPr>
          <w:rFonts w:ascii="Times New Roman" w:eastAsia="Times New Roman" w:hAnsi="Times New Roman" w:cs="Times New Roman"/>
          <w:spacing w:val="-8"/>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риторическими</w:t>
      </w:r>
      <w:r w:rsidRPr="00CD26B1">
        <w:rPr>
          <w:rFonts w:ascii="Times New Roman" w:eastAsia="Times New Roman" w:hAnsi="Times New Roman" w:cs="Times New Roman"/>
          <w:spacing w:val="-8"/>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приемами</w:t>
      </w:r>
      <w:r w:rsidRPr="00CD26B1">
        <w:rPr>
          <w:rFonts w:ascii="Times New Roman" w:eastAsia="Times New Roman" w:hAnsi="Times New Roman" w:cs="Times New Roman"/>
          <w:spacing w:val="-8"/>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(сигналинг,</w:t>
      </w:r>
      <w:r w:rsidRPr="00CD26B1">
        <w:rPr>
          <w:rFonts w:ascii="Times New Roman" w:eastAsia="Times New Roman" w:hAnsi="Times New Roman" w:cs="Times New Roman"/>
          <w:spacing w:val="-8"/>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риторические</w:t>
      </w:r>
      <w:r w:rsidRPr="00CD26B1">
        <w:rPr>
          <w:rFonts w:ascii="Times New Roman" w:eastAsia="Times New Roman" w:hAnsi="Times New Roman" w:cs="Times New Roman"/>
          <w:spacing w:val="-8"/>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вопросы,</w:t>
      </w:r>
      <w:r w:rsidRPr="00CD26B1">
        <w:rPr>
          <w:rFonts w:ascii="Times New Roman" w:eastAsia="Times New Roman" w:hAnsi="Times New Roman" w:cs="Times New Roman"/>
          <w:spacing w:val="-8"/>
          <w:sz w:val="24"/>
          <w:szCs w:val="24"/>
          <w:lang w:val="x-none" w:eastAsia="x-none"/>
        </w:rPr>
        <w:t xml:space="preserve"> </w:t>
      </w:r>
      <w:r w:rsidRPr="00CD26B1">
        <w:rPr>
          <w:rFonts w:ascii="Times New Roman" w:eastAsia="Times New Roman" w:hAnsi="Times New Roman" w:cs="Times New Roman"/>
          <w:sz w:val="24"/>
          <w:szCs w:val="24"/>
          <w:lang w:val="x-none" w:eastAsia="x-none"/>
        </w:rPr>
        <w:t>маркирова</w:t>
      </w:r>
      <w:r w:rsidRPr="00CD26B1">
        <w:rPr>
          <w:rFonts w:ascii="Times New Roman" w:eastAsia="Times New Roman" w:hAnsi="Times New Roman" w:cs="Times New Roman"/>
          <w:spacing w:val="-1"/>
          <w:sz w:val="24"/>
          <w:szCs w:val="24"/>
          <w:lang w:val="x-none" w:eastAsia="x-none"/>
        </w:rPr>
        <w:t xml:space="preserve">ние, риторические </w:t>
      </w:r>
      <w:r w:rsidRPr="00CD26B1">
        <w:rPr>
          <w:rFonts w:ascii="Times New Roman" w:eastAsia="Times New Roman" w:hAnsi="Times New Roman" w:cs="Times New Roman"/>
          <w:sz w:val="24"/>
          <w:szCs w:val="24"/>
          <w:lang w:val="x-none" w:eastAsia="x-none"/>
        </w:rPr>
        <w:t>тропы: метафоры, пословицы, поговорки, прозопопеи или одушевление</w:t>
      </w:r>
      <w:r w:rsidRPr="00CD26B1">
        <w:rPr>
          <w:rFonts w:ascii="Times New Roman" w:eastAsia="Times New Roman" w:hAnsi="Times New Roman" w:cs="Times New Roman"/>
          <w:spacing w:val="-57"/>
          <w:sz w:val="24"/>
          <w:szCs w:val="24"/>
          <w:lang w:val="x-none" w:eastAsia="x-none"/>
        </w:rPr>
        <w:t xml:space="preserve"> </w:t>
      </w:r>
      <w:r w:rsidRPr="00CD26B1">
        <w:rPr>
          <w:rFonts w:ascii="Times New Roman" w:eastAsia="Times New Roman" w:hAnsi="Times New Roman" w:cs="Times New Roman"/>
          <w:sz w:val="24"/>
          <w:szCs w:val="24"/>
          <w:lang w:val="x-none" w:eastAsia="x-none"/>
        </w:rPr>
        <w:t>неодушевленных</w:t>
      </w:r>
      <w:r w:rsidRPr="00CD26B1">
        <w:rPr>
          <w:rFonts w:ascii="Times New Roman" w:eastAsia="Times New Roman" w:hAnsi="Times New Roman" w:cs="Times New Roman"/>
          <w:spacing w:val="-2"/>
          <w:sz w:val="24"/>
          <w:szCs w:val="24"/>
          <w:lang w:val="x-none" w:eastAsia="x-none"/>
        </w:rPr>
        <w:t xml:space="preserve"> </w:t>
      </w:r>
      <w:r w:rsidRPr="00CD26B1">
        <w:rPr>
          <w:rFonts w:ascii="Times New Roman" w:eastAsia="Times New Roman" w:hAnsi="Times New Roman" w:cs="Times New Roman"/>
          <w:sz w:val="24"/>
          <w:szCs w:val="24"/>
          <w:lang w:val="x-none" w:eastAsia="x-none"/>
        </w:rPr>
        <w:t>предметов,</w:t>
      </w:r>
      <w:r w:rsidRPr="00CD26B1">
        <w:rPr>
          <w:rFonts w:ascii="Times New Roman" w:eastAsia="Times New Roman" w:hAnsi="Times New Roman" w:cs="Times New Roman"/>
          <w:spacing w:val="-2"/>
          <w:sz w:val="24"/>
          <w:szCs w:val="24"/>
          <w:lang w:val="x-none" w:eastAsia="x-none"/>
        </w:rPr>
        <w:t xml:space="preserve"> </w:t>
      </w:r>
      <w:r w:rsidRPr="00CD26B1">
        <w:rPr>
          <w:rFonts w:ascii="Times New Roman" w:eastAsia="Times New Roman" w:hAnsi="Times New Roman" w:cs="Times New Roman"/>
          <w:sz w:val="24"/>
          <w:szCs w:val="24"/>
          <w:lang w:val="x-none" w:eastAsia="x-none"/>
        </w:rPr>
        <w:t>синестезии).</w:t>
      </w:r>
    </w:p>
    <w:p w14:paraId="7ADB784A" w14:textId="77777777" w:rsidR="00CD26B1" w:rsidRPr="00CD26B1" w:rsidRDefault="00CD26B1" w:rsidP="000C12C9">
      <w:pPr>
        <w:widowControl w:val="0"/>
        <w:numPr>
          <w:ilvl w:val="0"/>
          <w:numId w:val="51"/>
        </w:numPr>
        <w:tabs>
          <w:tab w:val="left" w:pos="1217"/>
        </w:tabs>
        <w:autoSpaceDE w:val="0"/>
        <w:autoSpaceDN w:val="0"/>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pacing w:val="-1"/>
          <w:sz w:val="24"/>
          <w:szCs w:val="24"/>
          <w:lang w:val="x-none" w:eastAsia="x-none"/>
        </w:rPr>
        <w:t>Владение</w:t>
      </w:r>
      <w:r w:rsidRPr="00CD26B1">
        <w:rPr>
          <w:rFonts w:ascii="Times New Roman" w:eastAsia="Times New Roman" w:hAnsi="Times New Roman" w:cs="Times New Roman"/>
          <w:spacing w:val="-14"/>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приемами</w:t>
      </w:r>
      <w:r w:rsidRPr="00CD26B1">
        <w:rPr>
          <w:rFonts w:ascii="Times New Roman" w:eastAsia="Times New Roman" w:hAnsi="Times New Roman" w:cs="Times New Roman"/>
          <w:spacing w:val="-14"/>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управления</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фазами</w:t>
      </w:r>
      <w:r w:rsidRPr="00CD26B1">
        <w:rPr>
          <w:rFonts w:ascii="Times New Roman" w:eastAsia="Times New Roman" w:hAnsi="Times New Roman" w:cs="Times New Roman"/>
          <w:spacing w:val="-14"/>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динамики</w:t>
      </w:r>
      <w:r w:rsidRPr="00CD26B1">
        <w:rPr>
          <w:rFonts w:ascii="Times New Roman" w:eastAsia="Times New Roman" w:hAnsi="Times New Roman" w:cs="Times New Roman"/>
          <w:spacing w:val="-14"/>
          <w:sz w:val="24"/>
          <w:szCs w:val="24"/>
          <w:lang w:val="x-none" w:eastAsia="x-none"/>
        </w:rPr>
        <w:t xml:space="preserve"> </w:t>
      </w:r>
      <w:r w:rsidRPr="00CD26B1">
        <w:rPr>
          <w:rFonts w:ascii="Times New Roman" w:eastAsia="Times New Roman" w:hAnsi="Times New Roman" w:cs="Times New Roman"/>
          <w:sz w:val="24"/>
          <w:szCs w:val="24"/>
          <w:lang w:val="x-none" w:eastAsia="x-none"/>
        </w:rPr>
        <w:t>группы</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z w:val="24"/>
          <w:szCs w:val="24"/>
          <w:lang w:val="x-none" w:eastAsia="x-none"/>
        </w:rPr>
        <w:t>и</w:t>
      </w:r>
      <w:r w:rsidRPr="00CD26B1">
        <w:rPr>
          <w:rFonts w:ascii="Times New Roman" w:eastAsia="Times New Roman" w:hAnsi="Times New Roman" w:cs="Times New Roman"/>
          <w:spacing w:val="-14"/>
          <w:sz w:val="24"/>
          <w:szCs w:val="24"/>
          <w:lang w:val="x-none" w:eastAsia="x-none"/>
        </w:rPr>
        <w:t xml:space="preserve"> </w:t>
      </w:r>
      <w:r w:rsidRPr="00CD26B1">
        <w:rPr>
          <w:rFonts w:ascii="Times New Roman" w:eastAsia="Times New Roman" w:hAnsi="Times New Roman" w:cs="Times New Roman"/>
          <w:sz w:val="24"/>
          <w:szCs w:val="24"/>
          <w:lang w:val="x-none" w:eastAsia="x-none"/>
        </w:rPr>
        <w:t>процессами</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z w:val="24"/>
          <w:szCs w:val="24"/>
          <w:lang w:val="x-none" w:eastAsia="x-none"/>
        </w:rPr>
        <w:t>построения</w:t>
      </w:r>
      <w:r w:rsidRPr="00CD26B1">
        <w:rPr>
          <w:rFonts w:ascii="Times New Roman" w:eastAsia="Times New Roman" w:hAnsi="Times New Roman" w:cs="Times New Roman"/>
          <w:spacing w:val="-58"/>
          <w:sz w:val="24"/>
          <w:szCs w:val="24"/>
          <w:lang w:val="x-none" w:eastAsia="x-none"/>
        </w:rPr>
        <w:t xml:space="preserve"> </w:t>
      </w:r>
      <w:r w:rsidRPr="00CD26B1">
        <w:rPr>
          <w:rFonts w:ascii="Times New Roman" w:eastAsia="Times New Roman" w:hAnsi="Times New Roman" w:cs="Times New Roman"/>
          <w:spacing w:val="-58"/>
          <w:sz w:val="24"/>
          <w:szCs w:val="24"/>
          <w:lang w:eastAsia="x-none"/>
        </w:rPr>
        <w:t xml:space="preserve"> </w:t>
      </w:r>
      <w:r w:rsidRPr="00CD26B1">
        <w:rPr>
          <w:rFonts w:ascii="Times New Roman" w:eastAsia="Times New Roman" w:hAnsi="Times New Roman" w:cs="Times New Roman"/>
          <w:sz w:val="24"/>
          <w:szCs w:val="24"/>
          <w:lang w:val="x-none" w:eastAsia="x-none"/>
        </w:rPr>
        <w:t>команды</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и</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командообразования.</w:t>
      </w:r>
    </w:p>
    <w:p w14:paraId="50A2AEC9" w14:textId="77777777" w:rsidR="00CD26B1" w:rsidRPr="00CD26B1" w:rsidRDefault="00CD26B1" w:rsidP="000C12C9">
      <w:pPr>
        <w:widowControl w:val="0"/>
        <w:numPr>
          <w:ilvl w:val="0"/>
          <w:numId w:val="51"/>
        </w:numPr>
        <w:tabs>
          <w:tab w:val="left" w:pos="1218"/>
        </w:tabs>
        <w:autoSpaceDE w:val="0"/>
        <w:autoSpaceDN w:val="0"/>
        <w:spacing w:after="0" w:line="240" w:lineRule="auto"/>
        <w:ind w:left="0" w:firstLine="709"/>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pacing w:val="-2"/>
          <w:sz w:val="24"/>
          <w:szCs w:val="24"/>
          <w:lang w:val="x-none" w:eastAsia="x-none"/>
        </w:rPr>
        <w:t>Навык</w:t>
      </w:r>
      <w:r w:rsidRPr="00CD26B1">
        <w:rPr>
          <w:rFonts w:ascii="Times New Roman" w:eastAsia="Times New Roman" w:hAnsi="Times New Roman" w:cs="Times New Roman"/>
          <w:spacing w:val="-13"/>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создания</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коучинг-тренинга,</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который</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отличают</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высокая</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степень</w:t>
      </w:r>
      <w:r w:rsidRPr="00CD26B1">
        <w:rPr>
          <w:rFonts w:ascii="Times New Roman" w:eastAsia="Times New Roman" w:hAnsi="Times New Roman" w:cs="Times New Roman"/>
          <w:spacing w:val="-12"/>
          <w:sz w:val="24"/>
          <w:szCs w:val="24"/>
          <w:lang w:val="x-none" w:eastAsia="x-none"/>
        </w:rPr>
        <w:t xml:space="preserve"> </w:t>
      </w:r>
      <w:r w:rsidRPr="00CD26B1">
        <w:rPr>
          <w:rFonts w:ascii="Times New Roman" w:eastAsia="Times New Roman" w:hAnsi="Times New Roman" w:cs="Times New Roman"/>
          <w:spacing w:val="-2"/>
          <w:sz w:val="24"/>
          <w:szCs w:val="24"/>
          <w:lang w:val="x-none" w:eastAsia="x-none"/>
        </w:rPr>
        <w:t>целенаправ</w:t>
      </w:r>
      <w:r w:rsidRPr="00CD26B1">
        <w:rPr>
          <w:rFonts w:ascii="Times New Roman" w:eastAsia="Times New Roman" w:hAnsi="Times New Roman" w:cs="Times New Roman"/>
          <w:w w:val="95"/>
          <w:sz w:val="24"/>
          <w:szCs w:val="24"/>
          <w:lang w:val="x-none" w:eastAsia="x-none"/>
        </w:rPr>
        <w:t>ленности;</w:t>
      </w:r>
      <w:r w:rsidRPr="00CD26B1">
        <w:rPr>
          <w:rFonts w:ascii="Times New Roman" w:eastAsia="Times New Roman" w:hAnsi="Times New Roman" w:cs="Times New Roman"/>
          <w:spacing w:val="19"/>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гибкость</w:t>
      </w:r>
      <w:r w:rsidRPr="00CD26B1">
        <w:rPr>
          <w:rFonts w:ascii="Times New Roman" w:eastAsia="Times New Roman" w:hAnsi="Times New Roman" w:cs="Times New Roman"/>
          <w:spacing w:val="20"/>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программы,</w:t>
      </w:r>
      <w:r w:rsidRPr="00CD26B1">
        <w:rPr>
          <w:rFonts w:ascii="Times New Roman" w:eastAsia="Times New Roman" w:hAnsi="Times New Roman" w:cs="Times New Roman"/>
          <w:spacing w:val="20"/>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нацеленной</w:t>
      </w:r>
      <w:r w:rsidRPr="00CD26B1">
        <w:rPr>
          <w:rFonts w:ascii="Times New Roman" w:eastAsia="Times New Roman" w:hAnsi="Times New Roman" w:cs="Times New Roman"/>
          <w:spacing w:val="20"/>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на</w:t>
      </w:r>
      <w:r w:rsidRPr="00CD26B1">
        <w:rPr>
          <w:rFonts w:ascii="Times New Roman" w:eastAsia="Times New Roman" w:hAnsi="Times New Roman" w:cs="Times New Roman"/>
          <w:spacing w:val="20"/>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достижение</w:t>
      </w:r>
      <w:r w:rsidRPr="00CD26B1">
        <w:rPr>
          <w:rFonts w:ascii="Times New Roman" w:eastAsia="Times New Roman" w:hAnsi="Times New Roman" w:cs="Times New Roman"/>
          <w:spacing w:val="20"/>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четко</w:t>
      </w:r>
      <w:r w:rsidRPr="00CD26B1">
        <w:rPr>
          <w:rFonts w:ascii="Times New Roman" w:eastAsia="Times New Roman" w:hAnsi="Times New Roman" w:cs="Times New Roman"/>
          <w:spacing w:val="20"/>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определенного</w:t>
      </w:r>
      <w:r w:rsidRPr="00CD26B1">
        <w:rPr>
          <w:rFonts w:ascii="Times New Roman" w:eastAsia="Times New Roman" w:hAnsi="Times New Roman" w:cs="Times New Roman"/>
          <w:spacing w:val="20"/>
          <w:w w:val="95"/>
          <w:sz w:val="24"/>
          <w:szCs w:val="24"/>
          <w:lang w:val="x-none" w:eastAsia="x-none"/>
        </w:rPr>
        <w:t xml:space="preserve"> </w:t>
      </w:r>
      <w:r w:rsidRPr="00CD26B1">
        <w:rPr>
          <w:rFonts w:ascii="Times New Roman" w:eastAsia="Times New Roman" w:hAnsi="Times New Roman" w:cs="Times New Roman"/>
          <w:w w:val="95"/>
          <w:sz w:val="24"/>
          <w:szCs w:val="24"/>
          <w:lang w:val="x-none" w:eastAsia="x-none"/>
        </w:rPr>
        <w:t>результата;</w:t>
      </w:r>
    </w:p>
    <w:p w14:paraId="0C183142"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pacing w:val="-2"/>
          <w:sz w:val="24"/>
          <w:szCs w:val="24"/>
          <w:lang w:val="x-none" w:eastAsia="ar-SA"/>
        </w:rPr>
        <w:t>*коуч-позиция</w:t>
      </w:r>
      <w:r w:rsidRPr="00CD26B1">
        <w:rPr>
          <w:rFonts w:ascii="Times New Roman" w:eastAsia="Calibri" w:hAnsi="Times New Roman" w:cs="Times New Roman"/>
          <w:spacing w:val="-13"/>
          <w:sz w:val="24"/>
          <w:szCs w:val="24"/>
          <w:lang w:val="x-none" w:eastAsia="ar-SA"/>
        </w:rPr>
        <w:t xml:space="preserve"> </w:t>
      </w:r>
      <w:r w:rsidRPr="00CD26B1">
        <w:rPr>
          <w:rFonts w:ascii="Times New Roman" w:eastAsia="Calibri" w:hAnsi="Times New Roman" w:cs="Times New Roman"/>
          <w:spacing w:val="-2"/>
          <w:sz w:val="24"/>
          <w:szCs w:val="24"/>
          <w:lang w:val="x-none" w:eastAsia="ar-SA"/>
        </w:rPr>
        <w:t>ведущего,</w:t>
      </w:r>
      <w:r w:rsidRPr="00CD26B1">
        <w:rPr>
          <w:rFonts w:ascii="Times New Roman" w:eastAsia="Calibri" w:hAnsi="Times New Roman" w:cs="Times New Roman"/>
          <w:spacing w:val="-13"/>
          <w:sz w:val="24"/>
          <w:szCs w:val="24"/>
          <w:lang w:val="x-none" w:eastAsia="ar-SA"/>
        </w:rPr>
        <w:t xml:space="preserve"> </w:t>
      </w:r>
      <w:r w:rsidRPr="00CD26B1">
        <w:rPr>
          <w:rFonts w:ascii="Times New Roman" w:eastAsia="Calibri" w:hAnsi="Times New Roman" w:cs="Times New Roman"/>
          <w:spacing w:val="-1"/>
          <w:sz w:val="24"/>
          <w:szCs w:val="24"/>
          <w:lang w:val="x-none" w:eastAsia="ar-SA"/>
        </w:rPr>
        <w:t>который</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старается</w:t>
      </w:r>
      <w:r w:rsidRPr="00CD26B1">
        <w:rPr>
          <w:rFonts w:ascii="Times New Roman" w:eastAsia="Calibri" w:hAnsi="Times New Roman" w:cs="Times New Roman"/>
          <w:spacing w:val="-13"/>
          <w:sz w:val="24"/>
          <w:szCs w:val="24"/>
          <w:lang w:val="x-none" w:eastAsia="ar-SA"/>
        </w:rPr>
        <w:t xml:space="preserve"> </w:t>
      </w:r>
      <w:r w:rsidRPr="00CD26B1">
        <w:rPr>
          <w:rFonts w:ascii="Times New Roman" w:eastAsia="Calibri" w:hAnsi="Times New Roman" w:cs="Times New Roman"/>
          <w:spacing w:val="-1"/>
          <w:sz w:val="24"/>
          <w:szCs w:val="24"/>
          <w:lang w:val="x-none" w:eastAsia="ar-SA"/>
        </w:rPr>
        <w:t>больше</w:t>
      </w:r>
      <w:r w:rsidRPr="00CD26B1">
        <w:rPr>
          <w:rFonts w:ascii="Times New Roman" w:eastAsia="Calibri" w:hAnsi="Times New Roman" w:cs="Times New Roman"/>
          <w:spacing w:val="-13"/>
          <w:sz w:val="24"/>
          <w:szCs w:val="24"/>
          <w:lang w:val="x-none" w:eastAsia="ar-SA"/>
        </w:rPr>
        <w:t xml:space="preserve"> </w:t>
      </w:r>
      <w:r w:rsidRPr="00CD26B1">
        <w:rPr>
          <w:rFonts w:ascii="Times New Roman" w:eastAsia="Calibri" w:hAnsi="Times New Roman" w:cs="Times New Roman"/>
          <w:spacing w:val="-1"/>
          <w:sz w:val="24"/>
          <w:szCs w:val="24"/>
          <w:lang w:val="x-none" w:eastAsia="ar-SA"/>
        </w:rPr>
        <w:t>вовлекать</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участни</w:t>
      </w:r>
      <w:r w:rsidRPr="00CD26B1">
        <w:rPr>
          <w:rFonts w:ascii="Times New Roman" w:eastAsia="Calibri" w:hAnsi="Times New Roman" w:cs="Times New Roman"/>
          <w:spacing w:val="-1"/>
          <w:sz w:val="24"/>
          <w:szCs w:val="24"/>
          <w:lang w:eastAsia="ar-SA"/>
        </w:rPr>
        <w:t>к</w:t>
      </w:r>
      <w:r w:rsidRPr="00CD26B1">
        <w:rPr>
          <w:rFonts w:ascii="Times New Roman" w:eastAsia="Calibri" w:hAnsi="Times New Roman" w:cs="Times New Roman"/>
          <w:spacing w:val="-1"/>
          <w:sz w:val="24"/>
          <w:szCs w:val="24"/>
          <w:lang w:val="x-none" w:eastAsia="ar-SA"/>
        </w:rPr>
        <w:t>ов</w:t>
      </w:r>
      <w:r w:rsidRPr="00CD26B1">
        <w:rPr>
          <w:rFonts w:ascii="Times New Roman" w:eastAsia="Calibri" w:hAnsi="Times New Roman" w:cs="Times New Roman"/>
          <w:spacing w:val="-13"/>
          <w:sz w:val="24"/>
          <w:szCs w:val="24"/>
          <w:lang w:val="x-none" w:eastAsia="ar-SA"/>
        </w:rPr>
        <w:t xml:space="preserve"> </w:t>
      </w:r>
      <w:r w:rsidRPr="00CD26B1">
        <w:rPr>
          <w:rFonts w:ascii="Times New Roman" w:eastAsia="Calibri" w:hAnsi="Times New Roman" w:cs="Times New Roman"/>
          <w:spacing w:val="-1"/>
          <w:sz w:val="24"/>
          <w:szCs w:val="24"/>
          <w:lang w:val="x-none" w:eastAsia="ar-SA"/>
        </w:rPr>
        <w:t>в</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поиск</w:t>
      </w:r>
      <w:r w:rsidRPr="00CD26B1">
        <w:rPr>
          <w:rFonts w:ascii="Times New Roman" w:eastAsia="Calibri" w:hAnsi="Times New Roman" w:cs="Times New Roman"/>
          <w:spacing w:val="-13"/>
          <w:sz w:val="24"/>
          <w:szCs w:val="24"/>
          <w:lang w:val="x-none" w:eastAsia="ar-SA"/>
        </w:rPr>
        <w:t xml:space="preserve"> </w:t>
      </w:r>
      <w:r w:rsidRPr="00CD26B1">
        <w:rPr>
          <w:rFonts w:ascii="Times New Roman" w:eastAsia="Calibri" w:hAnsi="Times New Roman" w:cs="Times New Roman"/>
          <w:spacing w:val="-1"/>
          <w:sz w:val="24"/>
          <w:szCs w:val="24"/>
          <w:lang w:val="x-none" w:eastAsia="ar-SA"/>
        </w:rPr>
        <w:t>решений,</w:t>
      </w:r>
      <w:r w:rsidRPr="00CD26B1">
        <w:rPr>
          <w:rFonts w:ascii="Times New Roman" w:eastAsia="Calibri" w:hAnsi="Times New Roman" w:cs="Times New Roman"/>
          <w:spacing w:val="-58"/>
          <w:sz w:val="24"/>
          <w:szCs w:val="24"/>
          <w:lang w:val="x-none" w:eastAsia="ar-SA"/>
        </w:rPr>
        <w:t xml:space="preserve"> </w:t>
      </w:r>
      <w:r w:rsidRPr="00CD26B1">
        <w:rPr>
          <w:rFonts w:ascii="Times New Roman" w:eastAsia="Calibri" w:hAnsi="Times New Roman" w:cs="Times New Roman"/>
          <w:w w:val="95"/>
          <w:sz w:val="24"/>
          <w:szCs w:val="24"/>
          <w:lang w:val="x-none" w:eastAsia="ar-SA"/>
        </w:rPr>
        <w:t>чем</w:t>
      </w:r>
      <w:r w:rsidRPr="00CD26B1">
        <w:rPr>
          <w:rFonts w:ascii="Times New Roman" w:eastAsia="Calibri" w:hAnsi="Times New Roman" w:cs="Times New Roman"/>
          <w:spacing w:val="9"/>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учить</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их</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своим</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знаниям</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и</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готов</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принять</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ту</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позицию,</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которую</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стремится</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выбрать</w:t>
      </w:r>
      <w:r w:rsidRPr="00CD26B1">
        <w:rPr>
          <w:rFonts w:ascii="Times New Roman" w:eastAsia="Calibri" w:hAnsi="Times New Roman" w:cs="Times New Roman"/>
          <w:spacing w:val="10"/>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группа;</w:t>
      </w:r>
    </w:p>
    <w:p w14:paraId="17267B75"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w w:val="95"/>
          <w:sz w:val="24"/>
          <w:szCs w:val="24"/>
          <w:lang w:eastAsia="ar-SA"/>
        </w:rPr>
      </w:pPr>
      <w:r w:rsidRPr="00CD26B1">
        <w:rPr>
          <w:rFonts w:ascii="Times New Roman" w:eastAsia="Calibri" w:hAnsi="Times New Roman" w:cs="Times New Roman"/>
          <w:w w:val="95"/>
          <w:sz w:val="24"/>
          <w:szCs w:val="24"/>
          <w:lang w:val="x-none" w:eastAsia="ar-SA"/>
        </w:rPr>
        <w:t>*структурой, представляющей собой</w:t>
      </w:r>
      <w:r w:rsidRPr="00CD26B1">
        <w:rPr>
          <w:rFonts w:ascii="Times New Roman" w:eastAsia="Calibri" w:hAnsi="Times New Roman" w:cs="Times New Roman"/>
          <w:w w:val="95"/>
          <w:sz w:val="24"/>
          <w:szCs w:val="24"/>
          <w:lang w:eastAsia="ar-SA"/>
        </w:rPr>
        <w:t>:</w:t>
      </w:r>
    </w:p>
    <w:p w14:paraId="3A5B001C" w14:textId="77777777" w:rsidR="00CD26B1" w:rsidRPr="00CD26B1" w:rsidRDefault="00CD26B1" w:rsidP="000C12C9">
      <w:pPr>
        <w:numPr>
          <w:ilvl w:val="0"/>
          <w:numId w:val="52"/>
        </w:numPr>
        <w:shd w:val="clear" w:color="auto" w:fill="FFFFFF"/>
        <w:suppressAutoHyphens/>
        <w:spacing w:after="0" w:line="240" w:lineRule="auto"/>
        <w:ind w:left="357" w:hanging="357"/>
        <w:jc w:val="both"/>
        <w:rPr>
          <w:rFonts w:ascii="Times New Roman" w:eastAsia="Calibri" w:hAnsi="Times New Roman" w:cs="Times New Roman"/>
          <w:spacing w:val="-3"/>
          <w:w w:val="95"/>
          <w:sz w:val="24"/>
          <w:szCs w:val="24"/>
          <w:lang w:val="x-none" w:eastAsia="ar-SA"/>
        </w:rPr>
      </w:pPr>
      <w:r w:rsidRPr="00CD26B1">
        <w:rPr>
          <w:rFonts w:ascii="Times New Roman" w:eastAsia="Calibri" w:hAnsi="Times New Roman" w:cs="Times New Roman"/>
          <w:w w:val="95"/>
          <w:sz w:val="24"/>
          <w:szCs w:val="24"/>
          <w:lang w:eastAsia="ar-SA"/>
        </w:rPr>
        <w:t>к</w:t>
      </w:r>
      <w:r w:rsidRPr="00CD26B1">
        <w:rPr>
          <w:rFonts w:ascii="Times New Roman" w:eastAsia="Calibri" w:hAnsi="Times New Roman" w:cs="Times New Roman"/>
          <w:w w:val="95"/>
          <w:sz w:val="24"/>
          <w:szCs w:val="24"/>
          <w:lang w:val="x-none" w:eastAsia="ar-SA"/>
        </w:rPr>
        <w:t>оучинг, предваряющий тренинг, проясняющий актуальные</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цели</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обучения</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как</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у</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заказчика,</w:t>
      </w:r>
      <w:r w:rsidRPr="00CD26B1">
        <w:rPr>
          <w:rFonts w:ascii="Times New Roman" w:eastAsia="Calibri" w:hAnsi="Times New Roman" w:cs="Times New Roman"/>
          <w:spacing w:val="-2"/>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так</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и</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у</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участников</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обучения,</w:t>
      </w:r>
      <w:r w:rsidRPr="00CD26B1">
        <w:rPr>
          <w:rFonts w:ascii="Times New Roman" w:eastAsia="Calibri" w:hAnsi="Times New Roman" w:cs="Times New Roman"/>
          <w:spacing w:val="-3"/>
          <w:w w:val="95"/>
          <w:sz w:val="24"/>
          <w:szCs w:val="24"/>
          <w:lang w:val="x-none" w:eastAsia="ar-SA"/>
        </w:rPr>
        <w:t xml:space="preserve"> </w:t>
      </w:r>
    </w:p>
    <w:p w14:paraId="50200C63" w14:textId="77777777" w:rsidR="00CD26B1" w:rsidRPr="00CD26B1" w:rsidRDefault="00CD26B1" w:rsidP="000C12C9">
      <w:pPr>
        <w:numPr>
          <w:ilvl w:val="0"/>
          <w:numId w:val="52"/>
        </w:numPr>
        <w:shd w:val="clear" w:color="auto" w:fill="FFFFFF"/>
        <w:suppressAutoHyphens/>
        <w:spacing w:after="0" w:line="240" w:lineRule="auto"/>
        <w:ind w:left="357" w:hanging="357"/>
        <w:jc w:val="both"/>
        <w:rPr>
          <w:rFonts w:ascii="Times New Roman" w:eastAsia="Calibri" w:hAnsi="Times New Roman" w:cs="Times New Roman"/>
          <w:spacing w:val="-3"/>
          <w:w w:val="95"/>
          <w:sz w:val="24"/>
          <w:szCs w:val="24"/>
          <w:lang w:val="x-none" w:eastAsia="ar-SA"/>
        </w:rPr>
      </w:pPr>
      <w:r w:rsidRPr="00CD26B1">
        <w:rPr>
          <w:rFonts w:ascii="Times New Roman" w:eastAsia="Calibri" w:hAnsi="Times New Roman" w:cs="Times New Roman"/>
          <w:w w:val="95"/>
          <w:sz w:val="24"/>
          <w:szCs w:val="24"/>
          <w:lang w:eastAsia="ar-SA"/>
        </w:rPr>
        <w:t>с</w:t>
      </w:r>
      <w:r w:rsidRPr="00CD26B1">
        <w:rPr>
          <w:rFonts w:ascii="Times New Roman" w:eastAsia="Calibri" w:hAnsi="Times New Roman" w:cs="Times New Roman"/>
          <w:w w:val="95"/>
          <w:sz w:val="24"/>
          <w:szCs w:val="24"/>
          <w:lang w:val="x-none" w:eastAsia="ar-SA"/>
        </w:rPr>
        <w:t>ам</w:t>
      </w:r>
      <w:r w:rsidRPr="00CD26B1">
        <w:rPr>
          <w:rFonts w:ascii="Times New Roman" w:eastAsia="Calibri" w:hAnsi="Times New Roman" w:cs="Times New Roman"/>
          <w:spacing w:val="-3"/>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тренинг,</w:t>
      </w:r>
      <w:r w:rsidRPr="00CD26B1">
        <w:rPr>
          <w:rFonts w:ascii="Times New Roman" w:eastAsia="Calibri" w:hAnsi="Times New Roman" w:cs="Times New Roman"/>
          <w:spacing w:val="-3"/>
          <w:w w:val="95"/>
          <w:sz w:val="24"/>
          <w:szCs w:val="24"/>
          <w:lang w:val="x-none" w:eastAsia="ar-SA"/>
        </w:rPr>
        <w:t xml:space="preserve"> </w:t>
      </w:r>
    </w:p>
    <w:p w14:paraId="7888001D" w14:textId="77777777" w:rsidR="00CD26B1" w:rsidRPr="00CD26B1" w:rsidRDefault="00CD26B1" w:rsidP="000C12C9">
      <w:pPr>
        <w:numPr>
          <w:ilvl w:val="0"/>
          <w:numId w:val="52"/>
        </w:numPr>
        <w:shd w:val="clear" w:color="auto" w:fill="FFFFFF"/>
        <w:suppressAutoHyphens/>
        <w:spacing w:after="0" w:line="240" w:lineRule="auto"/>
        <w:ind w:left="357" w:hanging="357"/>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w w:val="95"/>
          <w:sz w:val="24"/>
          <w:szCs w:val="24"/>
          <w:lang w:eastAsia="ar-SA"/>
        </w:rPr>
        <w:t>к</w:t>
      </w:r>
      <w:r w:rsidRPr="00CD26B1">
        <w:rPr>
          <w:rFonts w:ascii="Times New Roman" w:eastAsia="Calibri" w:hAnsi="Times New Roman" w:cs="Times New Roman"/>
          <w:w w:val="95"/>
          <w:sz w:val="24"/>
          <w:szCs w:val="24"/>
          <w:lang w:val="x-none" w:eastAsia="ar-SA"/>
        </w:rPr>
        <w:t>оучинг</w:t>
      </w:r>
      <w:r w:rsidRPr="00CD26B1">
        <w:rPr>
          <w:rFonts w:ascii="Times New Roman" w:eastAsia="Calibri" w:hAnsi="Times New Roman" w:cs="Times New Roman"/>
          <w:w w:val="95"/>
          <w:sz w:val="24"/>
          <w:szCs w:val="24"/>
          <w:lang w:eastAsia="ar-SA"/>
        </w:rPr>
        <w:t xml:space="preserve">, </w:t>
      </w:r>
      <w:r w:rsidRPr="00CD26B1">
        <w:rPr>
          <w:rFonts w:ascii="Times New Roman" w:eastAsia="Calibri" w:hAnsi="Times New Roman" w:cs="Times New Roman"/>
          <w:spacing w:val="-54"/>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как</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посттренинговое</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сопровождение</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группы</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в</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процессе</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внедрения</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новых</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навыков</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в</w:t>
      </w:r>
      <w:r w:rsidRPr="00CD26B1">
        <w:rPr>
          <w:rFonts w:ascii="Times New Roman" w:eastAsia="Calibri" w:hAnsi="Times New Roman" w:cs="Times New Roman"/>
          <w:spacing w:val="8"/>
          <w:w w:val="95"/>
          <w:sz w:val="24"/>
          <w:szCs w:val="24"/>
          <w:lang w:val="x-none" w:eastAsia="ar-SA"/>
        </w:rPr>
        <w:t xml:space="preserve"> </w:t>
      </w:r>
      <w:r w:rsidRPr="00CD26B1">
        <w:rPr>
          <w:rFonts w:ascii="Times New Roman" w:eastAsia="Calibri" w:hAnsi="Times New Roman" w:cs="Times New Roman"/>
          <w:w w:val="95"/>
          <w:sz w:val="24"/>
          <w:szCs w:val="24"/>
          <w:lang w:val="x-none" w:eastAsia="ar-SA"/>
        </w:rPr>
        <w:t>практику.</w:t>
      </w:r>
    </w:p>
    <w:p w14:paraId="147943B0" w14:textId="77777777" w:rsidR="00CD26B1" w:rsidRPr="00CD26B1" w:rsidRDefault="00CD26B1" w:rsidP="000C12C9">
      <w:pPr>
        <w:widowControl w:val="0"/>
        <w:numPr>
          <w:ilvl w:val="0"/>
          <w:numId w:val="51"/>
        </w:numPr>
        <w:tabs>
          <w:tab w:val="left" w:pos="1234"/>
        </w:tabs>
        <w:autoSpaceDE w:val="0"/>
        <w:autoSpaceDN w:val="0"/>
        <w:spacing w:after="0" w:line="240" w:lineRule="auto"/>
        <w:ind w:left="0" w:firstLine="709"/>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pacing w:val="-1"/>
          <w:sz w:val="24"/>
          <w:szCs w:val="24"/>
          <w:lang w:val="x-none" w:eastAsia="x-none"/>
        </w:rPr>
        <w:lastRenderedPageBreak/>
        <w:t>Навыки</w:t>
      </w:r>
      <w:r w:rsidRPr="00CD26B1">
        <w:rPr>
          <w:rFonts w:ascii="Times New Roman" w:eastAsia="Times New Roman" w:hAnsi="Times New Roman" w:cs="Times New Roman"/>
          <w:spacing w:val="-4"/>
          <w:sz w:val="24"/>
          <w:szCs w:val="24"/>
          <w:lang w:val="x-none" w:eastAsia="x-none"/>
        </w:rPr>
        <w:t xml:space="preserve"> </w:t>
      </w:r>
      <w:r w:rsidRPr="00CD26B1">
        <w:rPr>
          <w:rFonts w:ascii="Times New Roman" w:eastAsia="Times New Roman" w:hAnsi="Times New Roman" w:cs="Times New Roman"/>
          <w:spacing w:val="-1"/>
          <w:sz w:val="24"/>
          <w:szCs w:val="24"/>
          <w:lang w:val="x-none" w:eastAsia="x-none"/>
        </w:rPr>
        <w:t>организации</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процесса</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поиска</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креативных</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решений</w:t>
      </w:r>
      <w:r w:rsidRPr="00CD26B1">
        <w:rPr>
          <w:rFonts w:ascii="Times New Roman" w:eastAsia="Times New Roman" w:hAnsi="Times New Roman" w:cs="Times New Roman"/>
          <w:spacing w:val="-4"/>
          <w:sz w:val="24"/>
          <w:szCs w:val="24"/>
          <w:lang w:val="x-none" w:eastAsia="x-none"/>
        </w:rPr>
        <w:t xml:space="preserve"> </w:t>
      </w:r>
      <w:r w:rsidRPr="00CD26B1">
        <w:rPr>
          <w:rFonts w:ascii="Times New Roman" w:eastAsia="Times New Roman" w:hAnsi="Times New Roman" w:cs="Times New Roman"/>
          <w:sz w:val="24"/>
          <w:szCs w:val="24"/>
          <w:lang w:val="x-none" w:eastAsia="x-none"/>
        </w:rPr>
        <w:t>в</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процессе</w:t>
      </w:r>
      <w:r w:rsidRPr="00CD26B1">
        <w:rPr>
          <w:rFonts w:ascii="Times New Roman" w:eastAsia="Times New Roman" w:hAnsi="Times New Roman" w:cs="Times New Roman"/>
          <w:spacing w:val="-3"/>
          <w:sz w:val="24"/>
          <w:szCs w:val="24"/>
          <w:lang w:val="x-none" w:eastAsia="x-none"/>
        </w:rPr>
        <w:t xml:space="preserve"> </w:t>
      </w:r>
      <w:r w:rsidRPr="00CD26B1">
        <w:rPr>
          <w:rFonts w:ascii="Times New Roman" w:eastAsia="Times New Roman" w:hAnsi="Times New Roman" w:cs="Times New Roman"/>
          <w:sz w:val="24"/>
          <w:szCs w:val="24"/>
          <w:lang w:val="x-none" w:eastAsia="x-none"/>
        </w:rPr>
        <w:t>командного</w:t>
      </w:r>
      <w:r w:rsidRPr="00CD26B1">
        <w:rPr>
          <w:rFonts w:ascii="Times New Roman" w:eastAsia="Times New Roman" w:hAnsi="Times New Roman" w:cs="Times New Roman"/>
          <w:spacing w:val="-57"/>
          <w:sz w:val="24"/>
          <w:szCs w:val="24"/>
          <w:lang w:val="x-none" w:eastAsia="x-none"/>
        </w:rPr>
        <w:t xml:space="preserve"> </w:t>
      </w:r>
      <w:r w:rsidRPr="00CD26B1">
        <w:rPr>
          <w:rFonts w:ascii="Times New Roman" w:eastAsia="Times New Roman" w:hAnsi="Times New Roman" w:cs="Times New Roman"/>
          <w:sz w:val="24"/>
          <w:szCs w:val="24"/>
          <w:lang w:val="x-none" w:eastAsia="x-none"/>
        </w:rPr>
        <w:t>коучинга (владение различными методами мозгового штурма, модеративными методами,</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методами</w:t>
      </w:r>
      <w:r w:rsidRPr="00CD26B1">
        <w:rPr>
          <w:rFonts w:ascii="Times New Roman" w:eastAsia="Times New Roman" w:hAnsi="Times New Roman" w:cs="Times New Roman"/>
          <w:spacing w:val="-2"/>
          <w:sz w:val="24"/>
          <w:szCs w:val="24"/>
          <w:lang w:val="x-none" w:eastAsia="x-none"/>
        </w:rPr>
        <w:t xml:space="preserve"> </w:t>
      </w:r>
      <w:r w:rsidRPr="00CD26B1">
        <w:rPr>
          <w:rFonts w:ascii="Times New Roman" w:eastAsia="Times New Roman" w:hAnsi="Times New Roman" w:cs="Times New Roman"/>
          <w:sz w:val="24"/>
          <w:szCs w:val="24"/>
          <w:lang w:val="x-none" w:eastAsia="x-none"/>
        </w:rPr>
        <w:t>поиска</w:t>
      </w:r>
      <w:r w:rsidRPr="00CD26B1">
        <w:rPr>
          <w:rFonts w:ascii="Times New Roman" w:eastAsia="Times New Roman" w:hAnsi="Times New Roman" w:cs="Times New Roman"/>
          <w:spacing w:val="-2"/>
          <w:sz w:val="24"/>
          <w:szCs w:val="24"/>
          <w:lang w:val="x-none" w:eastAsia="x-none"/>
        </w:rPr>
        <w:t xml:space="preserve"> </w:t>
      </w:r>
      <w:r w:rsidRPr="00CD26B1">
        <w:rPr>
          <w:rFonts w:ascii="Times New Roman" w:eastAsia="Times New Roman" w:hAnsi="Times New Roman" w:cs="Times New Roman"/>
          <w:sz w:val="24"/>
          <w:szCs w:val="24"/>
          <w:lang w:val="x-none" w:eastAsia="x-none"/>
        </w:rPr>
        <w:t>решений</w:t>
      </w:r>
      <w:r w:rsidRPr="00CD26B1">
        <w:rPr>
          <w:rFonts w:ascii="Times New Roman" w:eastAsia="Times New Roman" w:hAnsi="Times New Roman" w:cs="Times New Roman"/>
          <w:spacing w:val="-1"/>
          <w:sz w:val="24"/>
          <w:szCs w:val="24"/>
          <w:lang w:val="x-none" w:eastAsia="x-none"/>
        </w:rPr>
        <w:t xml:space="preserve"> </w:t>
      </w:r>
      <w:r w:rsidRPr="00CD26B1">
        <w:rPr>
          <w:rFonts w:ascii="Times New Roman" w:eastAsia="Times New Roman" w:hAnsi="Times New Roman" w:cs="Times New Roman"/>
          <w:sz w:val="24"/>
          <w:szCs w:val="24"/>
          <w:lang w:val="x-none" w:eastAsia="x-none"/>
        </w:rPr>
        <w:t>через</w:t>
      </w:r>
      <w:r w:rsidRPr="00CD26B1">
        <w:rPr>
          <w:rFonts w:ascii="Times New Roman" w:eastAsia="Times New Roman" w:hAnsi="Times New Roman" w:cs="Times New Roman"/>
          <w:spacing w:val="-2"/>
          <w:sz w:val="24"/>
          <w:szCs w:val="24"/>
          <w:lang w:val="x-none" w:eastAsia="x-none"/>
        </w:rPr>
        <w:t xml:space="preserve"> </w:t>
      </w:r>
      <w:r w:rsidRPr="00CD26B1">
        <w:rPr>
          <w:rFonts w:ascii="Times New Roman" w:eastAsia="Times New Roman" w:hAnsi="Times New Roman" w:cs="Times New Roman"/>
          <w:sz w:val="24"/>
          <w:szCs w:val="24"/>
          <w:lang w:val="x-none" w:eastAsia="x-none"/>
        </w:rPr>
        <w:t>ассоциации).</w:t>
      </w:r>
    </w:p>
    <w:p w14:paraId="0B2660D3" w14:textId="77777777" w:rsidR="00CD26B1" w:rsidRPr="00CD26B1" w:rsidRDefault="00CD26B1" w:rsidP="000C12C9">
      <w:pPr>
        <w:numPr>
          <w:ilvl w:val="0"/>
          <w:numId w:val="51"/>
        </w:numPr>
        <w:shd w:val="clear" w:color="auto" w:fill="FFFFFF"/>
        <w:suppressAutoHyphens/>
        <w:spacing w:after="0" w:line="240" w:lineRule="auto"/>
        <w:ind w:left="0"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pacing w:val="-2"/>
          <w:sz w:val="24"/>
          <w:szCs w:val="24"/>
          <w:lang w:val="x-none" w:eastAsia="ar-SA"/>
        </w:rPr>
        <w:t>Владение</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2"/>
          <w:sz w:val="24"/>
          <w:szCs w:val="24"/>
          <w:lang w:val="x-none" w:eastAsia="ar-SA"/>
        </w:rPr>
        <w:t>технологиями</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коучинга</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для</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разрешения</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конфликтов</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и</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медиации.</w:t>
      </w:r>
      <w:r w:rsidRPr="00CD26B1">
        <w:rPr>
          <w:rFonts w:ascii="Times New Roman" w:eastAsia="Calibri" w:hAnsi="Times New Roman" w:cs="Times New Roman"/>
          <w:spacing w:val="-12"/>
          <w:sz w:val="24"/>
          <w:szCs w:val="24"/>
          <w:lang w:val="x-none" w:eastAsia="ar-SA"/>
        </w:rPr>
        <w:t xml:space="preserve"> </w:t>
      </w:r>
      <w:r w:rsidRPr="00CD26B1">
        <w:rPr>
          <w:rFonts w:ascii="Times New Roman" w:eastAsia="Calibri" w:hAnsi="Times New Roman" w:cs="Times New Roman"/>
          <w:spacing w:val="-1"/>
          <w:sz w:val="24"/>
          <w:szCs w:val="24"/>
          <w:lang w:val="x-none" w:eastAsia="ar-SA"/>
        </w:rPr>
        <w:t>Страте</w:t>
      </w:r>
      <w:r w:rsidRPr="00CD26B1">
        <w:rPr>
          <w:rFonts w:ascii="Times New Roman" w:eastAsia="Calibri" w:hAnsi="Times New Roman" w:cs="Times New Roman"/>
          <w:sz w:val="24"/>
          <w:szCs w:val="24"/>
          <w:lang w:val="x-none" w:eastAsia="ar-SA"/>
        </w:rPr>
        <w:t>гии</w:t>
      </w:r>
      <w:r w:rsidRPr="00CD26B1">
        <w:rPr>
          <w:rFonts w:ascii="Times New Roman" w:eastAsia="Calibri" w:hAnsi="Times New Roman" w:cs="Times New Roman"/>
          <w:spacing w:val="-1"/>
          <w:sz w:val="24"/>
          <w:szCs w:val="24"/>
          <w:lang w:val="x-none" w:eastAsia="ar-SA"/>
        </w:rPr>
        <w:t xml:space="preserve"> </w:t>
      </w:r>
      <w:r w:rsidRPr="00CD26B1">
        <w:rPr>
          <w:rFonts w:ascii="Times New Roman" w:eastAsia="Calibri" w:hAnsi="Times New Roman" w:cs="Times New Roman"/>
          <w:sz w:val="24"/>
          <w:szCs w:val="24"/>
          <w:lang w:val="x-none" w:eastAsia="ar-SA"/>
        </w:rPr>
        <w:t>улаживания</w:t>
      </w:r>
      <w:r w:rsidRPr="00CD26B1">
        <w:rPr>
          <w:rFonts w:ascii="Times New Roman" w:eastAsia="Calibri" w:hAnsi="Times New Roman" w:cs="Times New Roman"/>
          <w:spacing w:val="-1"/>
          <w:sz w:val="24"/>
          <w:szCs w:val="24"/>
          <w:lang w:val="x-none" w:eastAsia="ar-SA"/>
        </w:rPr>
        <w:t xml:space="preserve"> </w:t>
      </w:r>
      <w:r w:rsidRPr="00CD26B1">
        <w:rPr>
          <w:rFonts w:ascii="Times New Roman" w:eastAsia="Calibri" w:hAnsi="Times New Roman" w:cs="Times New Roman"/>
          <w:sz w:val="24"/>
          <w:szCs w:val="24"/>
          <w:lang w:val="x-none" w:eastAsia="ar-SA"/>
        </w:rPr>
        <w:t>конфликтов</w:t>
      </w:r>
    </w:p>
    <w:p w14:paraId="5A5D46BB" w14:textId="77777777" w:rsidR="00CD26B1" w:rsidRPr="00CD26B1" w:rsidRDefault="00CD26B1" w:rsidP="00CD26B1">
      <w:pPr>
        <w:shd w:val="clear" w:color="auto" w:fill="FFFFFF"/>
        <w:suppressAutoHyphens/>
        <w:spacing w:after="0" w:line="240" w:lineRule="auto"/>
        <w:ind w:firstLine="192"/>
        <w:jc w:val="both"/>
        <w:rPr>
          <w:rFonts w:ascii="Times New Roman" w:eastAsia="Calibri" w:hAnsi="Times New Roman" w:cs="Times New Roman"/>
          <w:b/>
          <w:i/>
          <w:sz w:val="24"/>
          <w:szCs w:val="24"/>
          <w:lang w:val="x-none" w:eastAsia="ar-SA"/>
        </w:rPr>
      </w:pPr>
      <w:r w:rsidRPr="00CD26B1">
        <w:rPr>
          <w:rFonts w:ascii="Times New Roman" w:eastAsia="Calibri" w:hAnsi="Times New Roman" w:cs="Times New Roman"/>
          <w:b/>
          <w:i/>
          <w:sz w:val="24"/>
          <w:szCs w:val="24"/>
          <w:lang w:val="x-none" w:eastAsia="ar-SA"/>
        </w:rPr>
        <w:t>Основные методы, применяемые в педагогической практике преподавателя – коуча:</w:t>
      </w:r>
    </w:p>
    <w:tbl>
      <w:tblPr>
        <w:tblStyle w:val="41"/>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CD26B1" w:rsidRPr="00CD26B1" w14:paraId="184605B8" w14:textId="77777777" w:rsidTr="00CD26B1">
        <w:tc>
          <w:tcPr>
            <w:tcW w:w="9351" w:type="dxa"/>
          </w:tcPr>
          <w:p w14:paraId="476F6A18" w14:textId="7646FEF9" w:rsidR="00CD26B1" w:rsidRPr="00DC4033" w:rsidRDefault="00DC4033" w:rsidP="000C12C9">
            <w:pPr>
              <w:numPr>
                <w:ilvl w:val="0"/>
                <w:numId w:val="40"/>
              </w:numPr>
              <w:tabs>
                <w:tab w:val="left" w:pos="709"/>
              </w:tabs>
              <w:spacing w:before="360" w:line="276" w:lineRule="auto"/>
              <w:ind w:left="357" w:hanging="357"/>
              <w:contextualSpacing/>
              <w:jc w:val="both"/>
              <w:rPr>
                <w:rFonts w:ascii="Times New Roman" w:eastAsia="Times New Roman" w:hAnsi="Times New Roman" w:cs="Times New Roman"/>
                <w:bCs/>
                <w:caps/>
                <w:sz w:val="24"/>
                <w:szCs w:val="24"/>
                <w:lang w:val="x-none" w:eastAsia="x-none"/>
              </w:rPr>
            </w:pPr>
            <w:r>
              <w:rPr>
                <w:rFonts w:ascii="Times New Roman" w:eastAsia="Times New Roman" w:hAnsi="Times New Roman" w:cs="Times New Roman"/>
                <w:bCs/>
                <w:sz w:val="24"/>
                <w:szCs w:val="24"/>
                <w:lang w:val="x-none" w:eastAsia="x-none"/>
              </w:rPr>
              <w:t>А</w:t>
            </w:r>
            <w:r w:rsidRPr="00DC4033">
              <w:rPr>
                <w:rFonts w:ascii="Times New Roman" w:eastAsia="Times New Roman" w:hAnsi="Times New Roman" w:cs="Times New Roman"/>
                <w:bCs/>
                <w:sz w:val="24"/>
                <w:szCs w:val="24"/>
                <w:lang w:val="x-none" w:eastAsia="x-none"/>
              </w:rPr>
              <w:t>ктивно слушает, задает сильные вопросы.</w:t>
            </w:r>
          </w:p>
        </w:tc>
      </w:tr>
      <w:tr w:rsidR="00CD26B1" w:rsidRPr="00CD26B1" w14:paraId="70FCDD1C" w14:textId="77777777" w:rsidTr="00CD26B1">
        <w:tc>
          <w:tcPr>
            <w:tcW w:w="9351" w:type="dxa"/>
          </w:tcPr>
          <w:p w14:paraId="51562601" w14:textId="3F929963" w:rsidR="00CD26B1" w:rsidRPr="00DC4033" w:rsidRDefault="00DC4033" w:rsidP="000C12C9">
            <w:pPr>
              <w:numPr>
                <w:ilvl w:val="0"/>
                <w:numId w:val="40"/>
              </w:numPr>
              <w:tabs>
                <w:tab w:val="left" w:pos="360"/>
              </w:tabs>
              <w:spacing w:before="360" w:line="276" w:lineRule="auto"/>
              <w:ind w:left="357" w:hanging="357"/>
              <w:contextualSpacing/>
              <w:jc w:val="both"/>
              <w:rPr>
                <w:rFonts w:ascii="Times New Roman" w:eastAsia="Times New Roman" w:hAnsi="Times New Roman" w:cs="Times New Roman"/>
                <w:bCs/>
                <w:caps/>
                <w:sz w:val="24"/>
                <w:szCs w:val="24"/>
                <w:lang w:val="x-none" w:eastAsia="x-none"/>
              </w:rPr>
            </w:pPr>
            <w:r>
              <w:rPr>
                <w:rFonts w:ascii="Times New Roman" w:eastAsia="Times New Roman" w:hAnsi="Times New Roman" w:cs="Times New Roman"/>
                <w:bCs/>
                <w:sz w:val="24"/>
                <w:szCs w:val="24"/>
                <w:lang w:val="kk-KZ" w:eastAsia="x-none"/>
              </w:rPr>
              <w:t>П</w:t>
            </w:r>
            <w:r w:rsidRPr="00DC4033">
              <w:rPr>
                <w:rFonts w:ascii="Times New Roman" w:eastAsia="Times New Roman" w:hAnsi="Times New Roman" w:cs="Times New Roman"/>
                <w:bCs/>
                <w:sz w:val="24"/>
                <w:szCs w:val="24"/>
                <w:lang w:val="x-none" w:eastAsia="x-none"/>
              </w:rPr>
              <w:t>омогает определить цель, составить план, принять решение, создать идеи, перейти к действиям.</w:t>
            </w:r>
          </w:p>
        </w:tc>
      </w:tr>
      <w:tr w:rsidR="00CD26B1" w:rsidRPr="00CD26B1" w14:paraId="46172805" w14:textId="77777777" w:rsidTr="00CD26B1">
        <w:tc>
          <w:tcPr>
            <w:tcW w:w="9351" w:type="dxa"/>
          </w:tcPr>
          <w:p w14:paraId="2FBB78D4" w14:textId="5956530D" w:rsidR="00CD26B1" w:rsidRPr="00DC4033" w:rsidRDefault="00DC4033" w:rsidP="000C12C9">
            <w:pPr>
              <w:numPr>
                <w:ilvl w:val="0"/>
                <w:numId w:val="40"/>
              </w:numPr>
              <w:tabs>
                <w:tab w:val="left" w:pos="709"/>
              </w:tabs>
              <w:spacing w:before="360" w:line="276" w:lineRule="auto"/>
              <w:ind w:left="357" w:hanging="357"/>
              <w:contextualSpacing/>
              <w:jc w:val="both"/>
              <w:rPr>
                <w:rFonts w:ascii="Times New Roman" w:eastAsia="Times New Roman" w:hAnsi="Times New Roman" w:cs="Times New Roman"/>
                <w:bCs/>
                <w:caps/>
                <w:sz w:val="24"/>
                <w:szCs w:val="24"/>
                <w:lang w:val="x-none" w:eastAsia="x-none"/>
              </w:rPr>
            </w:pPr>
            <w:r>
              <w:rPr>
                <w:rFonts w:ascii="Times New Roman" w:eastAsia="Times New Roman" w:hAnsi="Times New Roman" w:cs="Times New Roman"/>
                <w:bCs/>
                <w:sz w:val="24"/>
                <w:szCs w:val="24"/>
                <w:lang w:val="x-none" w:eastAsia="x-none"/>
              </w:rPr>
              <w:t>Д</w:t>
            </w:r>
            <w:r w:rsidRPr="00DC4033">
              <w:rPr>
                <w:rFonts w:ascii="Times New Roman" w:eastAsia="Times New Roman" w:hAnsi="Times New Roman" w:cs="Times New Roman"/>
                <w:bCs/>
                <w:sz w:val="24"/>
                <w:szCs w:val="24"/>
                <w:lang w:val="x-none" w:eastAsia="x-none"/>
              </w:rPr>
              <w:t>ержит фокус на результат.</w:t>
            </w:r>
          </w:p>
        </w:tc>
      </w:tr>
      <w:tr w:rsidR="00CD26B1" w:rsidRPr="00CD26B1" w14:paraId="6B7D6778" w14:textId="77777777" w:rsidTr="00CD26B1">
        <w:tc>
          <w:tcPr>
            <w:tcW w:w="9351" w:type="dxa"/>
          </w:tcPr>
          <w:p w14:paraId="01671AD7" w14:textId="68FCBC1C" w:rsidR="00CD26B1" w:rsidRPr="00DC4033" w:rsidRDefault="00DC4033" w:rsidP="000C12C9">
            <w:pPr>
              <w:numPr>
                <w:ilvl w:val="0"/>
                <w:numId w:val="40"/>
              </w:numPr>
              <w:tabs>
                <w:tab w:val="left" w:pos="709"/>
              </w:tabs>
              <w:spacing w:before="360" w:line="276" w:lineRule="auto"/>
              <w:ind w:left="357" w:hanging="357"/>
              <w:contextualSpacing/>
              <w:jc w:val="both"/>
              <w:rPr>
                <w:rFonts w:ascii="Times New Roman" w:eastAsia="Times New Roman" w:hAnsi="Times New Roman" w:cs="Times New Roman"/>
                <w:bCs/>
                <w:caps/>
                <w:sz w:val="24"/>
                <w:szCs w:val="24"/>
                <w:lang w:val="x-none" w:eastAsia="x-none"/>
              </w:rPr>
            </w:pPr>
            <w:r>
              <w:rPr>
                <w:rFonts w:ascii="Times New Roman" w:eastAsia="Times New Roman" w:hAnsi="Times New Roman" w:cs="Times New Roman"/>
                <w:bCs/>
                <w:sz w:val="24"/>
                <w:szCs w:val="24"/>
                <w:lang w:val="x-none" w:eastAsia="x-none"/>
              </w:rPr>
              <w:t>В</w:t>
            </w:r>
            <w:r w:rsidRPr="00DC4033">
              <w:rPr>
                <w:rFonts w:ascii="Times New Roman" w:eastAsia="Times New Roman" w:hAnsi="Times New Roman" w:cs="Times New Roman"/>
                <w:bCs/>
                <w:sz w:val="24"/>
                <w:szCs w:val="24"/>
                <w:lang w:val="x-none" w:eastAsia="x-none"/>
              </w:rPr>
              <w:t>дохновляет, мотивирует, снимает тревогу и стресс.</w:t>
            </w:r>
          </w:p>
        </w:tc>
      </w:tr>
      <w:tr w:rsidR="00CD26B1" w:rsidRPr="00CD26B1" w14:paraId="60D3ACF8" w14:textId="77777777" w:rsidTr="00CD26B1">
        <w:tc>
          <w:tcPr>
            <w:tcW w:w="9351" w:type="dxa"/>
          </w:tcPr>
          <w:p w14:paraId="44F75DBB" w14:textId="4E39E341" w:rsidR="00CD26B1" w:rsidRPr="00DC4033" w:rsidRDefault="00DC4033" w:rsidP="000C12C9">
            <w:pPr>
              <w:numPr>
                <w:ilvl w:val="0"/>
                <w:numId w:val="40"/>
              </w:numPr>
              <w:tabs>
                <w:tab w:val="left" w:pos="709"/>
              </w:tabs>
              <w:spacing w:before="360" w:line="276" w:lineRule="auto"/>
              <w:ind w:left="357" w:hanging="357"/>
              <w:contextualSpacing/>
              <w:jc w:val="both"/>
              <w:rPr>
                <w:rFonts w:ascii="Times New Roman" w:eastAsia="Times New Roman" w:hAnsi="Times New Roman" w:cs="Times New Roman"/>
                <w:bCs/>
                <w:caps/>
                <w:sz w:val="24"/>
                <w:szCs w:val="24"/>
                <w:lang w:val="x-none" w:eastAsia="x-none"/>
              </w:rPr>
            </w:pPr>
            <w:r>
              <w:rPr>
                <w:rFonts w:ascii="Times New Roman" w:eastAsia="Times New Roman" w:hAnsi="Times New Roman" w:cs="Times New Roman"/>
                <w:bCs/>
                <w:sz w:val="24"/>
                <w:szCs w:val="24"/>
                <w:lang w:val="x-none" w:eastAsia="x-none"/>
              </w:rPr>
              <w:t>Д</w:t>
            </w:r>
            <w:r w:rsidRPr="00DC4033">
              <w:rPr>
                <w:rFonts w:ascii="Times New Roman" w:eastAsia="Times New Roman" w:hAnsi="Times New Roman" w:cs="Times New Roman"/>
                <w:bCs/>
                <w:sz w:val="24"/>
                <w:szCs w:val="24"/>
                <w:lang w:val="x-none" w:eastAsia="x-none"/>
              </w:rPr>
              <w:t>аёт обратную связь</w:t>
            </w:r>
          </w:p>
        </w:tc>
      </w:tr>
    </w:tbl>
    <w:p w14:paraId="339F7E5C" w14:textId="77777777" w:rsidR="00CD26B1" w:rsidRPr="00CD26B1" w:rsidRDefault="00CD26B1" w:rsidP="00CD26B1">
      <w:pPr>
        <w:tabs>
          <w:tab w:val="left" w:pos="709"/>
        </w:tabs>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ab/>
        <w:t>Применение коучингового подхода в педагогической практике обозначает новую роль педагога: Педагог – не просто передает знание, он – тренер талантов. Педагог раскрывает свой потенциал и потенциал обучающихся. Коучинг - это больше вопросы, чем рассказ.</w:t>
      </w:r>
    </w:p>
    <w:p w14:paraId="08BF6837"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Сильные вопросы - не для того, чтобы собрать информацию, а для того, чтобы пригласить обучающегося послушать самого себя, помочь ему создать идеи и получить свои решения. Сильные вопросы приглашают к самоанализу, дарят дополнительные решения и ведут к творчеству. Сильные вопросы приглашают обучающегося посмотреть внутрь себя или в будущее. Сильные вопросы снимают ограничения и дают простор для идей. </w:t>
      </w:r>
    </w:p>
    <w:p w14:paraId="320DC2D3"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i/>
          <w:sz w:val="24"/>
          <w:szCs w:val="24"/>
        </w:rPr>
        <w:t>Ключевые вопросы в работе педагога – коуча</w:t>
      </w:r>
      <w:r w:rsidRPr="00CD26B1">
        <w:rPr>
          <w:rFonts w:ascii="Times New Roman" w:hAnsi="Times New Roman" w:cs="Times New Roman"/>
          <w:sz w:val="24"/>
          <w:szCs w:val="24"/>
        </w:rPr>
        <w:t>:</w:t>
      </w:r>
    </w:p>
    <w:p w14:paraId="54F7DF02"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Р</w:t>
      </w:r>
      <w:r w:rsidRPr="00CD26B1">
        <w:rPr>
          <w:rFonts w:ascii="Times New Roman" w:hAnsi="Times New Roman" w:cs="Times New Roman"/>
          <w:sz w:val="24"/>
          <w:szCs w:val="24"/>
        </w:rPr>
        <w:t xml:space="preserve"> – Расстановка целей –  Что ты хочешь?</w:t>
      </w:r>
    </w:p>
    <w:p w14:paraId="44333F12"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 xml:space="preserve">О </w:t>
      </w:r>
      <w:r w:rsidRPr="00CD26B1">
        <w:rPr>
          <w:rFonts w:ascii="Times New Roman" w:hAnsi="Times New Roman" w:cs="Times New Roman"/>
          <w:sz w:val="24"/>
          <w:szCs w:val="24"/>
        </w:rPr>
        <w:t>– Окружающая реальность – Что происходит сейчас?</w:t>
      </w:r>
    </w:p>
    <w:p w14:paraId="7D076C3A"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 xml:space="preserve">С </w:t>
      </w:r>
      <w:r w:rsidRPr="00CD26B1">
        <w:rPr>
          <w:rFonts w:ascii="Times New Roman" w:hAnsi="Times New Roman" w:cs="Times New Roman"/>
          <w:sz w:val="24"/>
          <w:szCs w:val="24"/>
        </w:rPr>
        <w:t>– Список возможностей – Что ты можешь?</w:t>
      </w:r>
    </w:p>
    <w:p w14:paraId="20CFF358"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sz w:val="24"/>
          <w:szCs w:val="24"/>
        </w:rPr>
        <w:t xml:space="preserve">Т </w:t>
      </w:r>
      <w:r w:rsidRPr="00CD26B1">
        <w:rPr>
          <w:rFonts w:ascii="Times New Roman" w:hAnsi="Times New Roman" w:cs="Times New Roman"/>
          <w:sz w:val="24"/>
          <w:szCs w:val="24"/>
        </w:rPr>
        <w:t xml:space="preserve">– Твоя воля – Что ты будешь делать? </w:t>
      </w:r>
    </w:p>
    <w:p w14:paraId="64B73DA0"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Как ты узнаешь о том, что получил желаемое?</w:t>
      </w:r>
    </w:p>
    <w:p w14:paraId="64C407FA" w14:textId="77777777" w:rsidR="00CD26B1" w:rsidRPr="00CD26B1" w:rsidRDefault="00CD26B1" w:rsidP="00CD26B1">
      <w:pPr>
        <w:tabs>
          <w:tab w:val="left" w:pos="709"/>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Каков формат конечного результата?</w:t>
      </w:r>
    </w:p>
    <w:p w14:paraId="4F72EE64" w14:textId="77777777" w:rsidR="00CD26B1" w:rsidRPr="00CD26B1" w:rsidRDefault="00CD26B1" w:rsidP="00CD26B1">
      <w:pPr>
        <w:tabs>
          <w:tab w:val="left" w:pos="709"/>
        </w:tabs>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rPr>
        <w:tab/>
        <w:t>Важно, чтобы в каждом обучающемся загорелась искорка знаний, пробудилось стремление к росту! Правильные вопросы в педагогической практике, которые надо задавать обучающимся:</w:t>
      </w:r>
    </w:p>
    <w:p w14:paraId="073053BD"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Помощь нужна?</w:t>
      </w:r>
    </w:p>
    <w:p w14:paraId="6409323B"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Что еще? </w:t>
      </w:r>
    </w:p>
    <w:p w14:paraId="4FD8E098"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Если бы ты знал ответ, то что бы сказал?</w:t>
      </w:r>
    </w:p>
    <w:p w14:paraId="4E2CF4EB"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Какие могут быть последствия для тебя и других?</w:t>
      </w:r>
    </w:p>
    <w:p w14:paraId="2DBCC313"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Какими критериями ты пользуешься?</w:t>
      </w:r>
    </w:p>
    <w:p w14:paraId="3D94725D"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Что для тебя в этом самое трудное?</w:t>
      </w:r>
    </w:p>
    <w:p w14:paraId="02F4380D"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Что бы ты посоветовал другому, окажись он на твоем месте?</w:t>
      </w:r>
    </w:p>
    <w:p w14:paraId="6E16EB2A"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 Представь себе диалог с самым мудрым человеком, которого ты знаешь. Что он скажет тебе делать?</w:t>
      </w:r>
    </w:p>
    <w:p w14:paraId="00489D0E"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Я не знаю, что делать дальше. А ты?</w:t>
      </w:r>
    </w:p>
    <w:p w14:paraId="7CBDD0C3"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 чем ты выиграешь / проиграешь, если так сделаешь / скажешь?</w:t>
      </w:r>
    </w:p>
    <w:p w14:paraId="18FECF44"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Если бы так сказал / поступил кто-то другой, что бы ты почувствовал / подумал / сделал?</w:t>
      </w:r>
    </w:p>
    <w:p w14:paraId="02622053"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Что ты будешь делать?</w:t>
      </w:r>
    </w:p>
    <w:p w14:paraId="097EC19C"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Когда ты намереваешься это сделать?</w:t>
      </w:r>
    </w:p>
    <w:p w14:paraId="5ED62CA7"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Достигнешь ли ты при этом своей цели?</w:t>
      </w:r>
    </w:p>
    <w:p w14:paraId="597BEF3A"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Какие возможны препятствия на пути?</w:t>
      </w:r>
    </w:p>
    <w:p w14:paraId="02957C8F"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Кому следует знать об этом?</w:t>
      </w:r>
    </w:p>
    <w:p w14:paraId="3BD8306C" w14:textId="77777777" w:rsidR="00CD26B1" w:rsidRPr="00CD26B1" w:rsidRDefault="00CD26B1" w:rsidP="000C12C9">
      <w:pPr>
        <w:numPr>
          <w:ilvl w:val="0"/>
          <w:numId w:val="17"/>
        </w:numPr>
        <w:tabs>
          <w:tab w:val="left" w:pos="709"/>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Какая поддержка тебе нужна? Чья?</w:t>
      </w:r>
    </w:p>
    <w:p w14:paraId="6FC67B19" w14:textId="77777777" w:rsidR="00CD26B1" w:rsidRPr="00CD26B1" w:rsidRDefault="00CD26B1" w:rsidP="00CD26B1">
      <w:pPr>
        <w:tabs>
          <w:tab w:val="left" w:pos="709"/>
        </w:tabs>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lang w:val="x-none"/>
        </w:rPr>
        <w:lastRenderedPageBreak/>
        <w:tab/>
      </w:r>
      <w:r w:rsidRPr="00CD26B1">
        <w:rPr>
          <w:rFonts w:ascii="Times New Roman" w:hAnsi="Times New Roman" w:cs="Times New Roman"/>
          <w:sz w:val="24"/>
          <w:szCs w:val="24"/>
        </w:rPr>
        <w:t>Именно эти вопросы, помогают обучающимся лучше узнать самого себя, раскрыть свои возможности, узнать и проявит свой потенциал. Позитивно настроенный обучающийся достигает высоких результатов в обучении, в общении с окружающим миром. Учебная деятельность будет являться эффективной лишь в том случае, когда обучающийся примет на себя ответственность за ее результаты. Полезным здесь является совместное с коучем планирование процесса достижения цели и составление его плана. В этот план должны быть включены ответы на основные вопросы коучинга:</w:t>
      </w:r>
    </w:p>
    <w:p w14:paraId="2C6D5316" w14:textId="77777777" w:rsidR="00CD26B1" w:rsidRPr="00CD26B1" w:rsidRDefault="00CD26B1" w:rsidP="000C12C9">
      <w:pPr>
        <w:numPr>
          <w:ilvl w:val="0"/>
          <w:numId w:val="41"/>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Что именно мне необходимо достигнуть?</w:t>
      </w:r>
    </w:p>
    <w:p w14:paraId="79194722" w14:textId="77777777" w:rsidR="00CD26B1" w:rsidRPr="00CD26B1" w:rsidRDefault="00CD26B1" w:rsidP="000C12C9">
      <w:pPr>
        <w:numPr>
          <w:ilvl w:val="0"/>
          <w:numId w:val="41"/>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Как это конкретно будет выглядеть?</w:t>
      </w:r>
    </w:p>
    <w:p w14:paraId="59CAE2E1" w14:textId="77777777" w:rsidR="00CD26B1" w:rsidRPr="00CD26B1" w:rsidRDefault="00CD26B1" w:rsidP="000C12C9">
      <w:pPr>
        <w:numPr>
          <w:ilvl w:val="0"/>
          <w:numId w:val="41"/>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Зачем мне это нужно?</w:t>
      </w:r>
    </w:p>
    <w:p w14:paraId="576EB192" w14:textId="77777777" w:rsidR="00CD26B1" w:rsidRPr="00CD26B1" w:rsidRDefault="00CD26B1" w:rsidP="000C12C9">
      <w:pPr>
        <w:numPr>
          <w:ilvl w:val="0"/>
          <w:numId w:val="41"/>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Как я узнаю о том, что достиг желаемого?</w:t>
      </w:r>
    </w:p>
    <w:p w14:paraId="4C9F1417" w14:textId="77777777" w:rsidR="00CD26B1" w:rsidRPr="00CD26B1" w:rsidRDefault="00CD26B1" w:rsidP="000C12C9">
      <w:pPr>
        <w:numPr>
          <w:ilvl w:val="0"/>
          <w:numId w:val="41"/>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Когда я готов начать этот процесс?</w:t>
      </w:r>
    </w:p>
    <w:p w14:paraId="0DD29F55" w14:textId="77777777" w:rsidR="00CD26B1" w:rsidRPr="00CD26B1" w:rsidRDefault="00CD26B1" w:rsidP="000C12C9">
      <w:pPr>
        <w:numPr>
          <w:ilvl w:val="0"/>
          <w:numId w:val="41"/>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Когда этот процесс завершится?</w:t>
      </w:r>
    </w:p>
    <w:p w14:paraId="643745B6" w14:textId="77777777" w:rsidR="00CD26B1" w:rsidRPr="00CD26B1" w:rsidRDefault="00CD26B1" w:rsidP="000C12C9">
      <w:pPr>
        <w:numPr>
          <w:ilvl w:val="0"/>
          <w:numId w:val="41"/>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Что конкретно мне следует делать?</w:t>
      </w:r>
    </w:p>
    <w:p w14:paraId="377A3C0C" w14:textId="77777777" w:rsidR="00CD26B1" w:rsidRPr="00CD26B1" w:rsidRDefault="00CD26B1" w:rsidP="000C12C9">
      <w:pPr>
        <w:numPr>
          <w:ilvl w:val="0"/>
          <w:numId w:val="41"/>
        </w:numPr>
        <w:tabs>
          <w:tab w:val="left" w:pos="709"/>
        </w:tabs>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Какие возможны препятствия на моем пути?  </w:t>
      </w:r>
    </w:p>
    <w:p w14:paraId="675E6589" w14:textId="77777777" w:rsidR="00CD26B1" w:rsidRPr="00CD26B1" w:rsidRDefault="00CD26B1" w:rsidP="00CD26B1">
      <w:pPr>
        <w:tabs>
          <w:tab w:val="left" w:pos="709"/>
        </w:tabs>
        <w:spacing w:after="0" w:line="240" w:lineRule="auto"/>
        <w:jc w:val="both"/>
        <w:rPr>
          <w:rFonts w:ascii="Times New Roman" w:hAnsi="Times New Roman" w:cs="Times New Roman"/>
          <w:sz w:val="24"/>
          <w:szCs w:val="24"/>
        </w:rPr>
      </w:pPr>
      <w:r w:rsidRPr="00CD26B1">
        <w:rPr>
          <w:rFonts w:ascii="Times New Roman" w:hAnsi="Times New Roman" w:cs="Times New Roman"/>
          <w:sz w:val="24"/>
          <w:szCs w:val="24"/>
          <w:lang w:val="x-none"/>
        </w:rPr>
        <w:tab/>
      </w:r>
      <w:r w:rsidRPr="00CD26B1">
        <w:rPr>
          <w:rFonts w:ascii="Times New Roman" w:hAnsi="Times New Roman" w:cs="Times New Roman"/>
          <w:sz w:val="24"/>
          <w:szCs w:val="24"/>
        </w:rPr>
        <w:t>Применение коучинга в педагогической практике дает возможностьи: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B6A160F" w14:textId="77777777" w:rsidR="00CD26B1" w:rsidRPr="00CD26B1" w:rsidRDefault="00CD26B1" w:rsidP="00CD26B1">
      <w:pPr>
        <w:tabs>
          <w:tab w:val="left" w:pos="993"/>
        </w:tabs>
        <w:spacing w:after="0" w:line="240" w:lineRule="auto"/>
        <w:ind w:firstLine="709"/>
        <w:rPr>
          <w:rFonts w:ascii="Times New Roman" w:hAnsi="Times New Roman" w:cs="Times New Roman"/>
          <w:sz w:val="24"/>
          <w:szCs w:val="24"/>
        </w:rPr>
      </w:pPr>
    </w:p>
    <w:p w14:paraId="1FDCF666" w14:textId="77777777" w:rsidR="00CD26B1" w:rsidRPr="00CD26B1" w:rsidRDefault="00CD26B1" w:rsidP="00CD26B1">
      <w:pPr>
        <w:tabs>
          <w:tab w:val="left" w:pos="993"/>
        </w:tabs>
        <w:spacing w:after="0" w:line="240" w:lineRule="auto"/>
        <w:ind w:firstLine="709"/>
        <w:rPr>
          <w:rFonts w:ascii="Times New Roman" w:eastAsia="Times New Roman" w:hAnsi="Times New Roman" w:cs="Times New Roman"/>
          <w:b/>
          <w:sz w:val="24"/>
          <w:szCs w:val="24"/>
          <w:lang w:val="kk-KZ" w:eastAsia="ru-RU"/>
        </w:rPr>
      </w:pPr>
      <w:r w:rsidRPr="00CD26B1">
        <w:rPr>
          <w:rFonts w:ascii="Times New Roman" w:eastAsia="Times New Roman" w:hAnsi="Times New Roman" w:cs="Times New Roman"/>
          <w:b/>
          <w:sz w:val="24"/>
          <w:szCs w:val="24"/>
          <w:lang w:val="kk-KZ" w:eastAsia="ru-RU"/>
        </w:rPr>
        <w:t>Тема 2.3. Универсальные коучинговые инструменты</w:t>
      </w:r>
    </w:p>
    <w:p w14:paraId="7AE55C53" w14:textId="77777777" w:rsidR="00CD26B1" w:rsidRPr="00CD26B1" w:rsidRDefault="00CD26B1" w:rsidP="00CD26B1">
      <w:pPr>
        <w:tabs>
          <w:tab w:val="left" w:pos="993"/>
        </w:tabs>
        <w:spacing w:after="0" w:line="240" w:lineRule="auto"/>
        <w:ind w:firstLine="709"/>
        <w:rPr>
          <w:rFonts w:ascii="Times New Roman" w:eastAsia="Times New Roman" w:hAnsi="Times New Roman" w:cs="Times New Roman"/>
          <w:b/>
          <w:sz w:val="24"/>
          <w:szCs w:val="24"/>
          <w:lang w:val="kk-KZ" w:eastAsia="ru-RU"/>
        </w:rPr>
      </w:pPr>
    </w:p>
    <w:p w14:paraId="4C13E1F9" w14:textId="77777777" w:rsidR="00CD26B1" w:rsidRPr="00CD26B1" w:rsidRDefault="00CD26B1" w:rsidP="00CD26B1">
      <w:pPr>
        <w:spacing w:after="0" w:line="240" w:lineRule="auto"/>
        <w:ind w:firstLine="709"/>
        <w:rPr>
          <w:rFonts w:ascii="ArialMT" w:hAnsi="ArialMT"/>
          <w:color w:val="000000"/>
        </w:rPr>
      </w:pPr>
      <w:r w:rsidRPr="00CD26B1">
        <w:rPr>
          <w:rFonts w:ascii="ArialMT" w:hAnsi="ArialMT"/>
          <w:color w:val="000000"/>
        </w:rPr>
        <w:t>Чтобы понять, как работает коучинг на практике, необходимо познакомиться с основными понятиями.</w:t>
      </w:r>
    </w:p>
    <w:p w14:paraId="31D0F72F"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bCs/>
          <w:sz w:val="24"/>
          <w:szCs w:val="24"/>
        </w:rPr>
        <w:t xml:space="preserve">Методы коучинга </w:t>
      </w:r>
      <w:r w:rsidRPr="00CD26B1">
        <w:rPr>
          <w:rFonts w:ascii="Times New Roman" w:hAnsi="Times New Roman" w:cs="Times New Roman"/>
          <w:sz w:val="24"/>
          <w:szCs w:val="24"/>
        </w:rPr>
        <w:t xml:space="preserve">– способы достижения </w:t>
      </w:r>
      <w:r w:rsidRPr="00CD26B1">
        <w:rPr>
          <w:rFonts w:ascii="Times New Roman" w:hAnsi="Times New Roman" w:cs="Times New Roman"/>
          <w:sz w:val="24"/>
          <w:szCs w:val="24"/>
          <w:shd w:val="clear" w:color="auto" w:fill="FFFFFF"/>
        </w:rPr>
        <w:t>поставленной</w:t>
      </w:r>
      <w:r w:rsidRPr="00CD26B1">
        <w:rPr>
          <w:rFonts w:ascii="Times New Roman" w:hAnsi="Times New Roman" w:cs="Times New Roman"/>
          <w:sz w:val="24"/>
          <w:szCs w:val="24"/>
        </w:rPr>
        <w:t xml:space="preserve"> цели.</w:t>
      </w:r>
      <w:r w:rsidRPr="00CD26B1">
        <w:rPr>
          <w:rFonts w:ascii="Times New Roman" w:hAnsi="Times New Roman" w:cs="Times New Roman"/>
          <w:sz w:val="24"/>
          <w:szCs w:val="24"/>
          <w:shd w:val="clear" w:color="auto" w:fill="FFFFFF"/>
        </w:rPr>
        <w:t xml:space="preserve"> При этом нет качественных и некачественных методов. Они могут быть только подходящими и неподходящими для определенной ситуации. </w:t>
      </w:r>
    </w:p>
    <w:p w14:paraId="38A784DD"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bCs/>
          <w:sz w:val="24"/>
          <w:szCs w:val="24"/>
        </w:rPr>
        <w:t xml:space="preserve">Инструменты коучинга </w:t>
      </w:r>
      <w:r w:rsidRPr="00CD26B1">
        <w:rPr>
          <w:rFonts w:ascii="Times New Roman" w:hAnsi="Times New Roman" w:cs="Times New Roman"/>
          <w:sz w:val="24"/>
          <w:szCs w:val="24"/>
        </w:rPr>
        <w:t>– то, с помощью чего достигается результат.</w:t>
      </w:r>
      <w:r w:rsidRPr="00CD26B1">
        <w:t xml:space="preserve"> </w:t>
      </w:r>
      <w:r w:rsidRPr="00CD26B1">
        <w:rPr>
          <w:rFonts w:ascii="Times New Roman" w:hAnsi="Times New Roman" w:cs="Times New Roman"/>
          <w:sz w:val="24"/>
          <w:szCs w:val="24"/>
        </w:rPr>
        <w:t>Говоря о разнице методов и инструментов коучинга, нужно учитывать следующее: метод – это вид работы с участником, а инструмент – это то, с помощью чего коуч достигает результата.</w:t>
      </w:r>
    </w:p>
    <w:p w14:paraId="0DA0F45F" w14:textId="1D3445F3" w:rsid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b/>
          <w:bCs/>
          <w:sz w:val="24"/>
          <w:szCs w:val="24"/>
        </w:rPr>
        <w:t xml:space="preserve">Техники коучинга </w:t>
      </w:r>
      <w:r w:rsidRPr="00CD26B1">
        <w:rPr>
          <w:rFonts w:ascii="Times New Roman" w:hAnsi="Times New Roman" w:cs="Times New Roman"/>
          <w:sz w:val="24"/>
          <w:szCs w:val="24"/>
        </w:rPr>
        <w:t>– то, как специалист использует в работе инструменты.</w:t>
      </w:r>
    </w:p>
    <w:p w14:paraId="796C3EA2" w14:textId="77777777" w:rsidR="00DC4033" w:rsidRPr="00CD26B1" w:rsidRDefault="00DC4033" w:rsidP="00CD26B1">
      <w:pPr>
        <w:spacing w:after="0" w:line="240" w:lineRule="auto"/>
        <w:ind w:firstLine="709"/>
        <w:jc w:val="both"/>
        <w:rPr>
          <w:rFonts w:ascii="Times New Roman" w:hAnsi="Times New Roman" w:cs="Times New Roman"/>
          <w:sz w:val="24"/>
          <w:szCs w:val="24"/>
        </w:rPr>
      </w:pPr>
    </w:p>
    <w:p w14:paraId="72CB8B11" w14:textId="77777777" w:rsidR="00CD26B1" w:rsidRPr="00CD26B1" w:rsidRDefault="00CD26B1" w:rsidP="00CD26B1">
      <w:pPr>
        <w:spacing w:after="0" w:line="240" w:lineRule="auto"/>
        <w:ind w:firstLine="709"/>
        <w:jc w:val="both"/>
        <w:rPr>
          <w:rFonts w:ascii="Times New Roman" w:eastAsia="Times New Roman" w:hAnsi="Times New Roman" w:cs="Times New Roman"/>
          <w:i/>
          <w:sz w:val="24"/>
          <w:szCs w:val="24"/>
          <w:lang w:val="kk-KZ" w:eastAsia="ru-RU"/>
        </w:rPr>
      </w:pPr>
      <w:r w:rsidRPr="00CD26B1">
        <w:rPr>
          <w:rFonts w:ascii="Times New Roman" w:eastAsia="Times New Roman" w:hAnsi="Times New Roman" w:cs="Times New Roman"/>
          <w:i/>
          <w:sz w:val="24"/>
          <w:szCs w:val="24"/>
          <w:lang w:val="kk-KZ" w:eastAsia="ru-RU"/>
        </w:rPr>
        <w:t>Таблица 7.</w:t>
      </w:r>
      <w:r w:rsidRPr="00CD26B1">
        <w:t xml:space="preserve"> </w:t>
      </w:r>
      <w:r w:rsidRPr="00CD26B1">
        <w:rPr>
          <w:rFonts w:ascii="Times New Roman" w:eastAsia="Times New Roman" w:hAnsi="Times New Roman" w:cs="Times New Roman"/>
          <w:i/>
          <w:sz w:val="24"/>
          <w:szCs w:val="24"/>
          <w:lang w:val="kk-KZ" w:eastAsia="ru-RU"/>
        </w:rPr>
        <w:t>Универсальные коучинговые инструменты</w:t>
      </w:r>
    </w:p>
    <w:tbl>
      <w:tblPr>
        <w:tblStyle w:val="41"/>
        <w:tblW w:w="0" w:type="auto"/>
        <w:tblLayout w:type="fixed"/>
        <w:tblLook w:val="04A0" w:firstRow="1" w:lastRow="0" w:firstColumn="1" w:lastColumn="0" w:noHBand="0" w:noVBand="1"/>
      </w:tblPr>
      <w:tblGrid>
        <w:gridCol w:w="2660"/>
        <w:gridCol w:w="6911"/>
      </w:tblGrid>
      <w:tr w:rsidR="00CD26B1" w:rsidRPr="00CD26B1" w14:paraId="6CD55F48" w14:textId="77777777" w:rsidTr="00CD26B1">
        <w:tc>
          <w:tcPr>
            <w:tcW w:w="2660" w:type="dxa"/>
            <w:shd w:val="clear" w:color="auto" w:fill="DAEEF3" w:themeFill="accent5" w:themeFillTint="33"/>
          </w:tcPr>
          <w:p w14:paraId="05A311FA" w14:textId="03EF47C0" w:rsidR="00CD26B1" w:rsidRPr="00DC4033" w:rsidRDefault="00DC4033" w:rsidP="00DC4033">
            <w:pPr>
              <w:rPr>
                <w:rFonts w:ascii="Times New Roman" w:eastAsia="Times New Roman" w:hAnsi="Times New Roman" w:cs="Times New Roman"/>
                <w:b/>
                <w:bCs/>
                <w:caps/>
                <w:sz w:val="24"/>
                <w:szCs w:val="24"/>
                <w:lang w:val="kk-KZ" w:eastAsia="ru-RU"/>
              </w:rPr>
            </w:pPr>
            <w:r w:rsidRPr="00DC4033">
              <w:rPr>
                <w:rFonts w:ascii="Times New Roman" w:eastAsia="Times New Roman" w:hAnsi="Times New Roman" w:cs="Times New Roman"/>
                <w:b/>
                <w:bCs/>
                <w:sz w:val="24"/>
                <w:szCs w:val="24"/>
                <w:lang w:val="kk-KZ" w:eastAsia="ru-RU"/>
              </w:rPr>
              <w:t>Техника коучинга</w:t>
            </w:r>
          </w:p>
        </w:tc>
        <w:tc>
          <w:tcPr>
            <w:tcW w:w="6911" w:type="dxa"/>
            <w:shd w:val="clear" w:color="auto" w:fill="DAEEF3" w:themeFill="accent5" w:themeFillTint="33"/>
          </w:tcPr>
          <w:p w14:paraId="5BF54E9A" w14:textId="313D5EAF" w:rsidR="00CD26B1" w:rsidRPr="00DC4033" w:rsidRDefault="00DC4033" w:rsidP="00DC4033">
            <w:pPr>
              <w:rPr>
                <w:rFonts w:ascii="Times New Roman" w:eastAsia="Times New Roman" w:hAnsi="Times New Roman" w:cs="Times New Roman"/>
                <w:b/>
                <w:bCs/>
                <w:caps/>
                <w:sz w:val="24"/>
                <w:szCs w:val="24"/>
                <w:lang w:val="kk-KZ" w:eastAsia="ru-RU"/>
              </w:rPr>
            </w:pPr>
            <w:r w:rsidRPr="00DC4033">
              <w:rPr>
                <w:rFonts w:ascii="Times New Roman" w:eastAsia="Times New Roman" w:hAnsi="Times New Roman" w:cs="Times New Roman"/>
                <w:b/>
                <w:bCs/>
                <w:sz w:val="24"/>
                <w:szCs w:val="24"/>
                <w:lang w:val="kk-KZ" w:eastAsia="ru-RU"/>
              </w:rPr>
              <w:t>Содержание</w:t>
            </w:r>
          </w:p>
        </w:tc>
      </w:tr>
      <w:tr w:rsidR="00CD26B1" w:rsidRPr="00CD26B1" w14:paraId="0A96C54D" w14:textId="77777777" w:rsidTr="00CD26B1">
        <w:tc>
          <w:tcPr>
            <w:tcW w:w="2660" w:type="dxa"/>
          </w:tcPr>
          <w:p w14:paraId="50B5383A" w14:textId="4DFEB297" w:rsidR="00CD26B1" w:rsidRPr="00DC4033" w:rsidRDefault="00DC4033" w:rsidP="00DC4033">
            <w:pPr>
              <w:rPr>
                <w:rFonts w:ascii="Times New Roman" w:eastAsia="Times New Roman" w:hAnsi="Times New Roman" w:cs="Times New Roman"/>
                <w:bCs/>
                <w:caps/>
                <w:sz w:val="24"/>
                <w:szCs w:val="24"/>
                <w:lang w:val="kk-KZ" w:eastAsia="ru-RU"/>
              </w:rPr>
            </w:pPr>
            <w:r>
              <w:rPr>
                <w:rFonts w:ascii="Times New Roman" w:hAnsi="Times New Roman" w:cs="Times New Roman"/>
                <w:bCs/>
                <w:sz w:val="24"/>
                <w:szCs w:val="24"/>
                <w:shd w:val="clear" w:color="auto" w:fill="FFFFFF"/>
              </w:rPr>
              <w:t>М</w:t>
            </w:r>
            <w:r w:rsidRPr="00DC4033">
              <w:rPr>
                <w:rFonts w:ascii="Times New Roman" w:hAnsi="Times New Roman" w:cs="Times New Roman"/>
                <w:bCs/>
                <w:sz w:val="24"/>
                <w:szCs w:val="24"/>
                <w:shd w:val="clear" w:color="auto" w:fill="FFFFFF"/>
              </w:rPr>
              <w:t>етод «вопрос-ответ»</w:t>
            </w:r>
          </w:p>
        </w:tc>
        <w:tc>
          <w:tcPr>
            <w:tcW w:w="6911" w:type="dxa"/>
          </w:tcPr>
          <w:p w14:paraId="533AF8A3" w14:textId="10188D2C" w:rsidR="00CD26B1" w:rsidRPr="00DC4033" w:rsidRDefault="00DC4033"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О</w:t>
            </w:r>
            <w:r w:rsidRPr="00DC4033">
              <w:rPr>
                <w:rFonts w:ascii="Times New Roman" w:eastAsia="Times New Roman" w:hAnsi="Times New Roman" w:cs="Times New Roman"/>
                <w:bCs/>
                <w:sz w:val="24"/>
                <w:szCs w:val="24"/>
                <w:lang w:eastAsia="ru-RU"/>
              </w:rPr>
              <w:t>сновными инструментами данного метода являются вопросы нескольких типов: </w:t>
            </w:r>
          </w:p>
          <w:p w14:paraId="186170D1" w14:textId="69542CFD" w:rsidR="00CD26B1" w:rsidRPr="00DC4033" w:rsidRDefault="00DC4033" w:rsidP="000C12C9">
            <w:pPr>
              <w:numPr>
                <w:ilvl w:val="0"/>
                <w:numId w:val="46"/>
              </w:numPr>
              <w:shd w:val="clear" w:color="auto" w:fill="FFFFFF"/>
              <w:ind w:left="0" w:firstLine="0"/>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З</w:t>
            </w:r>
            <w:r w:rsidRPr="00DC4033">
              <w:rPr>
                <w:rFonts w:ascii="Times New Roman" w:eastAsia="Times New Roman" w:hAnsi="Times New Roman" w:cs="Times New Roman"/>
                <w:bCs/>
                <w:sz w:val="24"/>
                <w:szCs w:val="24"/>
                <w:lang w:eastAsia="ru-RU"/>
              </w:rPr>
              <w:t xml:space="preserve">акрытые </w:t>
            </w:r>
            <w:r w:rsidRPr="00DC4033">
              <w:rPr>
                <w:rFonts w:ascii="Times New Roman" w:hAnsi="Times New Roman" w:cs="Times New Roman"/>
                <w:bCs/>
                <w:sz w:val="24"/>
                <w:szCs w:val="24"/>
              </w:rPr>
              <w:t>–</w:t>
            </w:r>
            <w:r w:rsidRPr="00DC4033">
              <w:rPr>
                <w:rFonts w:ascii="Times New Roman" w:eastAsia="Times New Roman" w:hAnsi="Times New Roman" w:cs="Times New Roman"/>
                <w:bCs/>
                <w:sz w:val="24"/>
                <w:szCs w:val="24"/>
                <w:lang w:eastAsia="ru-RU"/>
              </w:rPr>
              <w:t xml:space="preserve"> предусматривают получение то</w:t>
            </w:r>
            <w:r>
              <w:rPr>
                <w:rFonts w:ascii="Times New Roman" w:eastAsia="Times New Roman" w:hAnsi="Times New Roman" w:cs="Times New Roman"/>
                <w:bCs/>
                <w:sz w:val="24"/>
                <w:szCs w:val="24"/>
                <w:lang w:eastAsia="ru-RU"/>
              </w:rPr>
              <w:t>чных ответов, ответов да/нет: «Сколько вам лет?», «Н</w:t>
            </w:r>
            <w:r w:rsidRPr="00DC4033">
              <w:rPr>
                <w:rFonts w:ascii="Times New Roman" w:eastAsia="Times New Roman" w:hAnsi="Times New Roman" w:cs="Times New Roman"/>
                <w:bCs/>
                <w:sz w:val="24"/>
                <w:szCs w:val="24"/>
                <w:lang w:eastAsia="ru-RU"/>
              </w:rPr>
              <w:t>равится ли вам ваша работа?» и т.д.</w:t>
            </w:r>
          </w:p>
          <w:p w14:paraId="6D31AF1B" w14:textId="54ABA9B8" w:rsidR="00CD26B1" w:rsidRPr="00DC4033" w:rsidRDefault="00DC4033" w:rsidP="000C12C9">
            <w:pPr>
              <w:numPr>
                <w:ilvl w:val="0"/>
                <w:numId w:val="46"/>
              </w:numPr>
              <w:shd w:val="clear" w:color="auto" w:fill="FFFFFF"/>
              <w:ind w:left="0" w:firstLine="0"/>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О</w:t>
            </w:r>
            <w:r w:rsidRPr="00DC4033">
              <w:rPr>
                <w:rFonts w:ascii="Times New Roman" w:eastAsia="Times New Roman" w:hAnsi="Times New Roman" w:cs="Times New Roman"/>
                <w:bCs/>
                <w:sz w:val="24"/>
                <w:szCs w:val="24"/>
                <w:lang w:eastAsia="ru-RU"/>
              </w:rPr>
              <w:t xml:space="preserve">ткрытые </w:t>
            </w:r>
            <w:r w:rsidRPr="00DC4033">
              <w:rPr>
                <w:rFonts w:ascii="Times New Roman" w:hAnsi="Times New Roman" w:cs="Times New Roman"/>
                <w:bCs/>
                <w:sz w:val="24"/>
                <w:szCs w:val="24"/>
              </w:rPr>
              <w:t>–</w:t>
            </w:r>
            <w:r w:rsidRPr="00DC4033">
              <w:rPr>
                <w:rFonts w:ascii="Times New Roman" w:eastAsia="Times New Roman" w:hAnsi="Times New Roman" w:cs="Times New Roman"/>
                <w:bCs/>
                <w:sz w:val="24"/>
                <w:szCs w:val="24"/>
                <w:lang w:eastAsia="ru-RU"/>
              </w:rPr>
              <w:t xml:space="preserve"> не подразуме</w:t>
            </w:r>
            <w:r>
              <w:rPr>
                <w:rFonts w:ascii="Times New Roman" w:eastAsia="Times New Roman" w:hAnsi="Times New Roman" w:cs="Times New Roman"/>
                <w:bCs/>
                <w:sz w:val="24"/>
                <w:szCs w:val="24"/>
                <w:lang w:eastAsia="ru-RU"/>
              </w:rPr>
              <w:t>вают получение точного ответа. П</w:t>
            </w:r>
            <w:r w:rsidRPr="00DC4033">
              <w:rPr>
                <w:rFonts w:ascii="Times New Roman" w:eastAsia="Times New Roman" w:hAnsi="Times New Roman" w:cs="Times New Roman"/>
                <w:bCs/>
                <w:sz w:val="24"/>
                <w:szCs w:val="24"/>
                <w:lang w:eastAsia="ru-RU"/>
              </w:rPr>
              <w:t>редоставляют клиенту возможность в свободной манере рассказать о себе, о карьере и т.д.</w:t>
            </w:r>
          </w:p>
          <w:p w14:paraId="26178CF5" w14:textId="5BE19A61" w:rsidR="00CD26B1" w:rsidRPr="00DC4033" w:rsidRDefault="00DC4033" w:rsidP="000C12C9">
            <w:pPr>
              <w:numPr>
                <w:ilvl w:val="0"/>
                <w:numId w:val="46"/>
              </w:numPr>
              <w:shd w:val="clear" w:color="auto" w:fill="FFFFFF"/>
              <w:ind w:left="0" w:firstLine="0"/>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П</w:t>
            </w:r>
            <w:r w:rsidRPr="00DC4033">
              <w:rPr>
                <w:rFonts w:ascii="Times New Roman" w:eastAsia="Times New Roman" w:hAnsi="Times New Roman" w:cs="Times New Roman"/>
                <w:bCs/>
                <w:sz w:val="24"/>
                <w:szCs w:val="24"/>
                <w:lang w:eastAsia="ru-RU"/>
              </w:rPr>
              <w:t xml:space="preserve">ереспрашивание </w:t>
            </w:r>
            <w:r w:rsidRPr="00DC4033">
              <w:rPr>
                <w:rFonts w:ascii="Times New Roman" w:hAnsi="Times New Roman" w:cs="Times New Roman"/>
                <w:bCs/>
                <w:sz w:val="24"/>
                <w:szCs w:val="24"/>
              </w:rPr>
              <w:t>–</w:t>
            </w:r>
            <w:r w:rsidRPr="00DC4033">
              <w:rPr>
                <w:rFonts w:ascii="Times New Roman" w:eastAsia="Times New Roman" w:hAnsi="Times New Roman" w:cs="Times New Roman"/>
                <w:bCs/>
                <w:sz w:val="24"/>
                <w:szCs w:val="24"/>
                <w:lang w:eastAsia="ru-RU"/>
              </w:rPr>
              <w:t xml:space="preserve"> такие вопросы задают, чтобы</w:t>
            </w:r>
            <w:r>
              <w:rPr>
                <w:rFonts w:ascii="Times New Roman" w:eastAsia="Times New Roman" w:hAnsi="Times New Roman" w:cs="Times New Roman"/>
                <w:bCs/>
                <w:sz w:val="24"/>
                <w:szCs w:val="24"/>
                <w:lang w:eastAsia="ru-RU"/>
              </w:rPr>
              <w:t xml:space="preserve"> проверить понимание клиента: «Я</w:t>
            </w:r>
            <w:r w:rsidRPr="00DC4033">
              <w:rPr>
                <w:rFonts w:ascii="Times New Roman" w:eastAsia="Times New Roman" w:hAnsi="Times New Roman" w:cs="Times New Roman"/>
                <w:bCs/>
                <w:sz w:val="24"/>
                <w:szCs w:val="24"/>
                <w:lang w:eastAsia="ru-RU"/>
              </w:rPr>
              <w:t xml:space="preserve"> правильно понимаю, что…?»</w:t>
            </w:r>
          </w:p>
          <w:p w14:paraId="70874714" w14:textId="53F53FBF" w:rsidR="00CD26B1" w:rsidRPr="00DC4033" w:rsidRDefault="00DC4033" w:rsidP="000C12C9">
            <w:pPr>
              <w:numPr>
                <w:ilvl w:val="0"/>
                <w:numId w:val="46"/>
              </w:numPr>
              <w:shd w:val="clear" w:color="auto" w:fill="FFFFFF"/>
              <w:ind w:left="0" w:firstLine="0"/>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А</w:t>
            </w:r>
            <w:r w:rsidRPr="00DC4033">
              <w:rPr>
                <w:rFonts w:ascii="Times New Roman" w:eastAsia="Times New Roman" w:hAnsi="Times New Roman" w:cs="Times New Roman"/>
                <w:bCs/>
                <w:sz w:val="24"/>
                <w:szCs w:val="24"/>
                <w:lang w:eastAsia="ru-RU"/>
              </w:rPr>
              <w:t xml:space="preserve">льтернативные </w:t>
            </w:r>
            <w:r w:rsidRPr="00DC4033">
              <w:rPr>
                <w:rFonts w:ascii="Times New Roman" w:hAnsi="Times New Roman" w:cs="Times New Roman"/>
                <w:bCs/>
                <w:sz w:val="24"/>
                <w:szCs w:val="24"/>
              </w:rPr>
              <w:t>–</w:t>
            </w:r>
            <w:r w:rsidRPr="00DC4033">
              <w:rPr>
                <w:rFonts w:ascii="Times New Roman" w:eastAsia="Times New Roman" w:hAnsi="Times New Roman" w:cs="Times New Roman"/>
                <w:bCs/>
                <w:sz w:val="24"/>
                <w:szCs w:val="24"/>
                <w:lang w:eastAsia="ru-RU"/>
              </w:rPr>
              <w:t xml:space="preserve"> предусматривающие наличие нескольких ответов.</w:t>
            </w:r>
          </w:p>
          <w:p w14:paraId="10BEAD53" w14:textId="52695BEC" w:rsidR="00CD26B1" w:rsidRPr="00DC4033" w:rsidRDefault="00DC4033" w:rsidP="000C12C9">
            <w:pPr>
              <w:numPr>
                <w:ilvl w:val="0"/>
                <w:numId w:val="46"/>
              </w:numPr>
              <w:shd w:val="clear" w:color="auto" w:fill="FFFFFF"/>
              <w:ind w:left="0" w:firstLine="0"/>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«Что если?» В</w:t>
            </w:r>
            <w:r w:rsidRPr="00DC4033">
              <w:rPr>
                <w:rFonts w:ascii="Times New Roman" w:eastAsia="Times New Roman" w:hAnsi="Times New Roman" w:cs="Times New Roman"/>
                <w:bCs/>
                <w:sz w:val="24"/>
                <w:szCs w:val="24"/>
                <w:lang w:eastAsia="ru-RU"/>
              </w:rPr>
              <w:t xml:space="preserve"> данном случае коуч работает с сомнениями клиента</w:t>
            </w:r>
            <w:r>
              <w:rPr>
                <w:rFonts w:ascii="Times New Roman" w:eastAsia="Times New Roman" w:hAnsi="Times New Roman" w:cs="Times New Roman"/>
                <w:bCs/>
                <w:sz w:val="24"/>
                <w:szCs w:val="24"/>
                <w:lang w:eastAsia="ru-RU"/>
              </w:rPr>
              <w:t>. к примеру, человек говорит: «Никому не понравится эта идея». Коуч может спросить: «Ч</w:t>
            </w:r>
            <w:r w:rsidRPr="00DC4033">
              <w:rPr>
                <w:rFonts w:ascii="Times New Roman" w:eastAsia="Times New Roman" w:hAnsi="Times New Roman" w:cs="Times New Roman"/>
                <w:bCs/>
                <w:sz w:val="24"/>
                <w:szCs w:val="24"/>
                <w:lang w:eastAsia="ru-RU"/>
              </w:rPr>
              <w:t>то если ваша ид</w:t>
            </w:r>
            <w:r>
              <w:rPr>
                <w:rFonts w:ascii="Times New Roman" w:eastAsia="Times New Roman" w:hAnsi="Times New Roman" w:cs="Times New Roman"/>
                <w:bCs/>
                <w:sz w:val="24"/>
                <w:szCs w:val="24"/>
                <w:lang w:eastAsia="ru-RU"/>
              </w:rPr>
              <w:t>ея придется кому-то по душе?». Б</w:t>
            </w:r>
            <w:r w:rsidRPr="00DC4033">
              <w:rPr>
                <w:rFonts w:ascii="Times New Roman" w:eastAsia="Times New Roman" w:hAnsi="Times New Roman" w:cs="Times New Roman"/>
                <w:bCs/>
                <w:sz w:val="24"/>
                <w:szCs w:val="24"/>
                <w:lang w:eastAsia="ru-RU"/>
              </w:rPr>
              <w:t>лагодаря этому, человек учится смотреть за рамки собственной неуверенности и предубеждений, находит новые способы решения проблем.</w:t>
            </w:r>
          </w:p>
          <w:p w14:paraId="7E0C01B8" w14:textId="175F6968" w:rsidR="00CD26B1" w:rsidRPr="00DC4033" w:rsidRDefault="00DC4033" w:rsidP="00DC4033">
            <w:pPr>
              <w:shd w:val="clear" w:color="auto" w:fill="FFFFFF"/>
              <w:suppressAutoHyphens/>
              <w:ind w:firstLine="34"/>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kk-KZ" w:eastAsia="ar-SA"/>
              </w:rPr>
              <w:lastRenderedPageBreak/>
              <w:t>З</w:t>
            </w:r>
            <w:r w:rsidRPr="00DC4033">
              <w:rPr>
                <w:rFonts w:ascii="Times New Roman" w:eastAsia="Calibri" w:hAnsi="Times New Roman" w:cs="Times New Roman"/>
                <w:bCs/>
                <w:sz w:val="24"/>
                <w:szCs w:val="24"/>
                <w:lang w:val="x-none" w:eastAsia="ar-SA"/>
              </w:rPr>
              <w:t>аставить клиента двигаться вперед, выйти за рамки «да/нет» помогают открытые</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pacing w:val="-2"/>
                <w:sz w:val="24"/>
                <w:szCs w:val="24"/>
                <w:lang w:val="x-none" w:eastAsia="ar-SA"/>
              </w:rPr>
              <w:t>вопросы</w:t>
            </w:r>
            <w:r w:rsidRPr="00DC4033">
              <w:rPr>
                <w:rFonts w:ascii="Times New Roman" w:eastAsia="Calibri" w:hAnsi="Times New Roman" w:cs="Times New Roman"/>
                <w:bCs/>
                <w:spacing w:val="2"/>
                <w:sz w:val="24"/>
                <w:szCs w:val="24"/>
                <w:lang w:val="x-none" w:eastAsia="ar-SA"/>
              </w:rPr>
              <w:t xml:space="preserve"> </w:t>
            </w:r>
            <w:r w:rsidRPr="00DC4033">
              <w:rPr>
                <w:rFonts w:ascii="Times New Roman" w:eastAsia="Calibri" w:hAnsi="Times New Roman" w:cs="Times New Roman"/>
                <w:bCs/>
                <w:sz w:val="24"/>
                <w:szCs w:val="24"/>
                <w:lang w:val="x-none" w:eastAsia="ar-SA"/>
              </w:rPr>
              <w:t>–</w:t>
            </w:r>
            <w:r w:rsidRPr="00DC4033">
              <w:rPr>
                <w:rFonts w:ascii="Times New Roman" w:eastAsia="Calibri" w:hAnsi="Times New Roman" w:cs="Times New Roman"/>
                <w:bCs/>
                <w:spacing w:val="-21"/>
                <w:w w:val="140"/>
                <w:sz w:val="24"/>
                <w:szCs w:val="24"/>
                <w:lang w:val="x-none" w:eastAsia="ar-SA"/>
              </w:rPr>
              <w:t xml:space="preserve"> </w:t>
            </w:r>
            <w:r w:rsidRPr="00DC4033">
              <w:rPr>
                <w:rFonts w:ascii="Times New Roman" w:eastAsia="Calibri" w:hAnsi="Times New Roman" w:cs="Times New Roman"/>
                <w:bCs/>
                <w:spacing w:val="-2"/>
                <w:sz w:val="24"/>
                <w:szCs w:val="24"/>
                <w:lang w:val="x-none" w:eastAsia="ar-SA"/>
              </w:rPr>
              <w:t>самый</w:t>
            </w:r>
            <w:r w:rsidRPr="00DC4033">
              <w:rPr>
                <w:rFonts w:ascii="Times New Roman" w:eastAsia="Calibri" w:hAnsi="Times New Roman" w:cs="Times New Roman"/>
                <w:bCs/>
                <w:spacing w:val="2"/>
                <w:sz w:val="24"/>
                <w:szCs w:val="24"/>
                <w:lang w:val="x-none" w:eastAsia="ar-SA"/>
              </w:rPr>
              <w:t xml:space="preserve"> </w:t>
            </w:r>
            <w:r w:rsidRPr="00DC4033">
              <w:rPr>
                <w:rFonts w:ascii="Times New Roman" w:eastAsia="Calibri" w:hAnsi="Times New Roman" w:cs="Times New Roman"/>
                <w:bCs/>
                <w:spacing w:val="-2"/>
                <w:sz w:val="24"/>
                <w:szCs w:val="24"/>
                <w:lang w:val="x-none" w:eastAsia="ar-SA"/>
              </w:rPr>
              <w:t>активно</w:t>
            </w:r>
            <w:r w:rsidRPr="00DC4033">
              <w:rPr>
                <w:rFonts w:ascii="Times New Roman" w:eastAsia="Calibri" w:hAnsi="Times New Roman" w:cs="Times New Roman"/>
                <w:bCs/>
                <w:spacing w:val="2"/>
                <w:sz w:val="24"/>
                <w:szCs w:val="24"/>
                <w:lang w:val="x-none" w:eastAsia="ar-SA"/>
              </w:rPr>
              <w:t xml:space="preserve"> </w:t>
            </w:r>
            <w:r w:rsidRPr="00DC4033">
              <w:rPr>
                <w:rFonts w:ascii="Times New Roman" w:eastAsia="Calibri" w:hAnsi="Times New Roman" w:cs="Times New Roman"/>
                <w:bCs/>
                <w:spacing w:val="-2"/>
                <w:sz w:val="24"/>
                <w:szCs w:val="24"/>
                <w:lang w:val="x-none" w:eastAsia="ar-SA"/>
              </w:rPr>
              <w:t>используемый</w:t>
            </w:r>
            <w:r w:rsidRPr="00DC4033">
              <w:rPr>
                <w:rFonts w:ascii="Times New Roman" w:eastAsia="Calibri" w:hAnsi="Times New Roman" w:cs="Times New Roman"/>
                <w:bCs/>
                <w:spacing w:val="2"/>
                <w:sz w:val="24"/>
                <w:szCs w:val="24"/>
                <w:lang w:val="x-none" w:eastAsia="ar-SA"/>
              </w:rPr>
              <w:t xml:space="preserve"> </w:t>
            </w:r>
            <w:r w:rsidRPr="00DC4033">
              <w:rPr>
                <w:rFonts w:ascii="Times New Roman" w:eastAsia="Calibri" w:hAnsi="Times New Roman" w:cs="Times New Roman"/>
                <w:bCs/>
                <w:spacing w:val="-2"/>
                <w:sz w:val="24"/>
                <w:szCs w:val="24"/>
                <w:lang w:val="x-none" w:eastAsia="ar-SA"/>
              </w:rPr>
              <w:t>инструмент.</w:t>
            </w:r>
            <w:r w:rsidRPr="00DC4033">
              <w:rPr>
                <w:rFonts w:ascii="Times New Roman" w:eastAsia="Calibri" w:hAnsi="Times New Roman" w:cs="Times New Roman"/>
                <w:bCs/>
                <w:spacing w:val="3"/>
                <w:sz w:val="24"/>
                <w:szCs w:val="24"/>
                <w:lang w:val="x-none" w:eastAsia="ar-SA"/>
              </w:rPr>
              <w:t xml:space="preserve"> </w:t>
            </w:r>
            <w:r>
              <w:rPr>
                <w:rFonts w:ascii="Times New Roman" w:eastAsia="Calibri" w:hAnsi="Times New Roman" w:cs="Times New Roman"/>
                <w:bCs/>
                <w:spacing w:val="-2"/>
                <w:sz w:val="24"/>
                <w:szCs w:val="24"/>
                <w:lang w:val="x-none" w:eastAsia="ar-SA"/>
              </w:rPr>
              <w:t>О</w:t>
            </w:r>
            <w:r w:rsidRPr="00DC4033">
              <w:rPr>
                <w:rFonts w:ascii="Times New Roman" w:eastAsia="Calibri" w:hAnsi="Times New Roman" w:cs="Times New Roman"/>
                <w:bCs/>
                <w:spacing w:val="-2"/>
                <w:sz w:val="24"/>
                <w:szCs w:val="24"/>
                <w:lang w:val="x-none" w:eastAsia="ar-SA"/>
              </w:rPr>
              <w:t>твечая,</w:t>
            </w:r>
            <w:r w:rsidRPr="00DC4033">
              <w:rPr>
                <w:rFonts w:ascii="Times New Roman" w:eastAsia="Calibri" w:hAnsi="Times New Roman" w:cs="Times New Roman"/>
                <w:bCs/>
                <w:spacing w:val="2"/>
                <w:sz w:val="24"/>
                <w:szCs w:val="24"/>
                <w:lang w:val="x-none" w:eastAsia="ar-SA"/>
              </w:rPr>
              <w:t xml:space="preserve"> </w:t>
            </w:r>
            <w:r w:rsidRPr="00DC4033">
              <w:rPr>
                <w:rFonts w:ascii="Times New Roman" w:eastAsia="Calibri" w:hAnsi="Times New Roman" w:cs="Times New Roman"/>
                <w:bCs/>
                <w:spacing w:val="-2"/>
                <w:sz w:val="24"/>
                <w:szCs w:val="24"/>
                <w:lang w:val="x-none" w:eastAsia="ar-SA"/>
              </w:rPr>
              <w:t>клиент</w:t>
            </w:r>
            <w:r w:rsidRPr="00DC4033">
              <w:rPr>
                <w:rFonts w:ascii="Times New Roman" w:eastAsia="Calibri" w:hAnsi="Times New Roman" w:cs="Times New Roman"/>
                <w:bCs/>
                <w:spacing w:val="2"/>
                <w:sz w:val="24"/>
                <w:szCs w:val="24"/>
                <w:lang w:val="x-none" w:eastAsia="ar-SA"/>
              </w:rPr>
              <w:t xml:space="preserve"> </w:t>
            </w:r>
            <w:r w:rsidRPr="00DC4033">
              <w:rPr>
                <w:rFonts w:ascii="Times New Roman" w:eastAsia="Calibri" w:hAnsi="Times New Roman" w:cs="Times New Roman"/>
                <w:bCs/>
                <w:spacing w:val="-2"/>
                <w:sz w:val="24"/>
                <w:szCs w:val="24"/>
                <w:lang w:val="x-none" w:eastAsia="ar-SA"/>
              </w:rPr>
              <w:t>начинает</w:t>
            </w:r>
            <w:r w:rsidRPr="00DC4033">
              <w:rPr>
                <w:rFonts w:ascii="Times New Roman" w:eastAsia="Calibri" w:hAnsi="Times New Roman" w:cs="Times New Roman"/>
                <w:bCs/>
                <w:spacing w:val="3"/>
                <w:sz w:val="24"/>
                <w:szCs w:val="24"/>
                <w:lang w:val="x-none" w:eastAsia="ar-SA"/>
              </w:rPr>
              <w:t xml:space="preserve"> </w:t>
            </w:r>
            <w:r w:rsidRPr="00DC4033">
              <w:rPr>
                <w:rFonts w:ascii="Times New Roman" w:eastAsia="Calibri" w:hAnsi="Times New Roman" w:cs="Times New Roman"/>
                <w:bCs/>
                <w:spacing w:val="-2"/>
                <w:sz w:val="24"/>
                <w:szCs w:val="24"/>
                <w:lang w:val="x-none" w:eastAsia="ar-SA"/>
              </w:rPr>
              <w:t>лучше</w:t>
            </w:r>
            <w:r w:rsidRPr="00DC4033">
              <w:rPr>
                <w:rFonts w:ascii="Times New Roman" w:eastAsia="Calibri" w:hAnsi="Times New Roman" w:cs="Times New Roman"/>
                <w:bCs/>
                <w:spacing w:val="-56"/>
                <w:sz w:val="24"/>
                <w:szCs w:val="24"/>
                <w:lang w:val="x-none" w:eastAsia="ar-SA"/>
              </w:rPr>
              <w:t xml:space="preserve"> </w:t>
            </w:r>
            <w:r w:rsidRPr="00DC4033">
              <w:rPr>
                <w:rFonts w:ascii="Times New Roman" w:eastAsia="Calibri" w:hAnsi="Times New Roman" w:cs="Times New Roman"/>
                <w:bCs/>
                <w:sz w:val="24"/>
                <w:szCs w:val="24"/>
                <w:lang w:val="x-none" w:eastAsia="ar-SA"/>
              </w:rPr>
              <w:t>понимать</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свои</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потребности</w:t>
            </w:r>
            <w:r w:rsidRPr="00DC4033">
              <w:rPr>
                <w:rFonts w:ascii="Times New Roman" w:eastAsia="Calibri" w:hAnsi="Times New Roman" w:cs="Times New Roman"/>
                <w:bCs/>
                <w:spacing w:val="2"/>
                <w:sz w:val="24"/>
                <w:szCs w:val="24"/>
                <w:lang w:val="x-none" w:eastAsia="ar-SA"/>
              </w:rPr>
              <w:t xml:space="preserve"> </w:t>
            </w:r>
            <w:r w:rsidRPr="00DC4033">
              <w:rPr>
                <w:rFonts w:ascii="Times New Roman" w:eastAsia="Calibri" w:hAnsi="Times New Roman" w:cs="Times New Roman"/>
                <w:bCs/>
                <w:sz w:val="24"/>
                <w:szCs w:val="24"/>
                <w:lang w:val="x-none" w:eastAsia="ar-SA"/>
              </w:rPr>
              <w:t>и</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цели.</w:t>
            </w:r>
          </w:p>
          <w:p w14:paraId="2DAAF55E" w14:textId="77777777" w:rsidR="00CD26B1" w:rsidRPr="00DC4033" w:rsidRDefault="00CD26B1" w:rsidP="00DC4033">
            <w:pPr>
              <w:shd w:val="clear" w:color="auto" w:fill="FFFFFF"/>
              <w:suppressAutoHyphens/>
              <w:ind w:firstLine="34"/>
              <w:jc w:val="both"/>
              <w:rPr>
                <w:rFonts w:ascii="Times New Roman" w:eastAsia="Calibri" w:hAnsi="Times New Roman" w:cs="Times New Roman"/>
                <w:bCs/>
                <w:caps/>
                <w:sz w:val="24"/>
                <w:szCs w:val="24"/>
                <w:lang w:val="x-none" w:eastAsia="ar-SA"/>
              </w:rPr>
            </w:pPr>
          </w:p>
          <w:tbl>
            <w:tblPr>
              <w:tblStyle w:val="41"/>
              <w:tblW w:w="0" w:type="auto"/>
              <w:tblInd w:w="100" w:type="dxa"/>
              <w:tblLayout w:type="fixed"/>
              <w:tblLook w:val="04A0" w:firstRow="1" w:lastRow="0" w:firstColumn="1" w:lastColumn="0" w:noHBand="0" w:noVBand="1"/>
            </w:tblPr>
            <w:tblGrid>
              <w:gridCol w:w="3411"/>
              <w:gridCol w:w="3411"/>
            </w:tblGrid>
            <w:tr w:rsidR="00CD26B1" w:rsidRPr="00DC4033" w14:paraId="76A85E02" w14:textId="77777777" w:rsidTr="00CD26B1">
              <w:tc>
                <w:tcPr>
                  <w:tcW w:w="3411" w:type="dxa"/>
                </w:tcPr>
                <w:p w14:paraId="1293E501" w14:textId="6868F7D9" w:rsidR="00CD26B1" w:rsidRPr="00DC4033" w:rsidRDefault="00DC4033" w:rsidP="00DC4033">
                  <w:pPr>
                    <w:suppressAutoHyphens/>
                    <w:jc w:val="both"/>
                    <w:rPr>
                      <w:rFonts w:ascii="Times New Roman" w:eastAsia="Calibri" w:hAnsi="Times New Roman" w:cs="Times New Roman"/>
                      <w:b/>
                      <w:bCs/>
                      <w:caps/>
                      <w:sz w:val="24"/>
                      <w:szCs w:val="24"/>
                      <w:lang w:val="x-none" w:eastAsia="ar-SA"/>
                    </w:rPr>
                  </w:pPr>
                  <w:r>
                    <w:rPr>
                      <w:rFonts w:ascii="Times New Roman" w:eastAsia="Calibri" w:hAnsi="Times New Roman" w:cs="Times New Roman"/>
                      <w:b/>
                      <w:bCs/>
                      <w:sz w:val="24"/>
                      <w:szCs w:val="24"/>
                      <w:lang w:val="x-none" w:eastAsia="ar-SA"/>
                    </w:rPr>
                    <w:t>З</w:t>
                  </w:r>
                  <w:r w:rsidRPr="00DC4033">
                    <w:rPr>
                      <w:rFonts w:ascii="Times New Roman" w:eastAsia="Calibri" w:hAnsi="Times New Roman" w:cs="Times New Roman"/>
                      <w:b/>
                      <w:bCs/>
                      <w:sz w:val="24"/>
                      <w:szCs w:val="24"/>
                      <w:lang w:val="x-none" w:eastAsia="ar-SA"/>
                    </w:rPr>
                    <w:t>акрытый</w:t>
                  </w:r>
                  <w:r w:rsidRPr="00DC4033">
                    <w:rPr>
                      <w:rFonts w:ascii="Times New Roman" w:eastAsia="Calibri" w:hAnsi="Times New Roman" w:cs="Times New Roman"/>
                      <w:b/>
                      <w:bCs/>
                      <w:spacing w:val="-9"/>
                      <w:sz w:val="24"/>
                      <w:szCs w:val="24"/>
                      <w:lang w:val="x-none" w:eastAsia="ar-SA"/>
                    </w:rPr>
                    <w:t xml:space="preserve"> </w:t>
                  </w:r>
                  <w:r w:rsidRPr="00DC4033">
                    <w:rPr>
                      <w:rFonts w:ascii="Times New Roman" w:eastAsia="Calibri" w:hAnsi="Times New Roman" w:cs="Times New Roman"/>
                      <w:b/>
                      <w:bCs/>
                      <w:sz w:val="24"/>
                      <w:szCs w:val="24"/>
                      <w:lang w:val="x-none" w:eastAsia="ar-SA"/>
                    </w:rPr>
                    <w:t>вопрос</w:t>
                  </w:r>
                </w:p>
              </w:tc>
              <w:tc>
                <w:tcPr>
                  <w:tcW w:w="3411" w:type="dxa"/>
                </w:tcPr>
                <w:p w14:paraId="4EC50046" w14:textId="2263F38E" w:rsidR="00CD26B1" w:rsidRPr="00DC4033" w:rsidRDefault="00DC4033" w:rsidP="00DC4033">
                  <w:pPr>
                    <w:shd w:val="clear" w:color="auto" w:fill="FFFFFF"/>
                    <w:suppressAutoHyphens/>
                    <w:ind w:firstLine="34"/>
                    <w:jc w:val="both"/>
                    <w:rPr>
                      <w:rFonts w:ascii="Times New Roman" w:eastAsia="Calibri" w:hAnsi="Times New Roman" w:cs="Times New Roman"/>
                      <w:b/>
                      <w:bCs/>
                      <w:caps/>
                      <w:sz w:val="24"/>
                      <w:szCs w:val="24"/>
                      <w:lang w:eastAsia="ar-SA"/>
                    </w:rPr>
                  </w:pPr>
                  <w:r>
                    <w:rPr>
                      <w:rFonts w:ascii="Times New Roman" w:eastAsia="Calibri" w:hAnsi="Times New Roman" w:cs="Times New Roman"/>
                      <w:b/>
                      <w:bCs/>
                      <w:sz w:val="24"/>
                      <w:szCs w:val="24"/>
                      <w:lang w:eastAsia="ar-SA"/>
                    </w:rPr>
                    <w:t>О</w:t>
                  </w:r>
                  <w:r w:rsidRPr="00DC4033">
                    <w:rPr>
                      <w:rFonts w:ascii="Times New Roman" w:eastAsia="Calibri" w:hAnsi="Times New Roman" w:cs="Times New Roman"/>
                      <w:b/>
                      <w:bCs/>
                      <w:sz w:val="24"/>
                      <w:szCs w:val="24"/>
                      <w:lang w:eastAsia="ar-SA"/>
                    </w:rPr>
                    <w:t>ткрытый вопрос</w:t>
                  </w:r>
                </w:p>
              </w:tc>
            </w:tr>
            <w:tr w:rsidR="00CD26B1" w:rsidRPr="00DC4033" w14:paraId="7E580A31" w14:textId="77777777" w:rsidTr="00CD26B1">
              <w:tc>
                <w:tcPr>
                  <w:tcW w:w="3411" w:type="dxa"/>
                </w:tcPr>
                <w:p w14:paraId="342B781A" w14:textId="4AE04481" w:rsidR="00CD26B1" w:rsidRPr="00DC4033" w:rsidRDefault="00DC4033" w:rsidP="00DC4033">
                  <w:pPr>
                    <w:suppressAutoHyphens/>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x-none" w:eastAsia="ar-SA"/>
                    </w:rPr>
                    <w:t>В</w:t>
                  </w:r>
                  <w:r w:rsidRPr="00DC4033">
                    <w:rPr>
                      <w:rFonts w:ascii="Times New Roman" w:eastAsia="Calibri" w:hAnsi="Times New Roman" w:cs="Times New Roman"/>
                      <w:bCs/>
                      <w:sz w:val="24"/>
                      <w:szCs w:val="24"/>
                      <w:lang w:val="x-none" w:eastAsia="ar-SA"/>
                    </w:rPr>
                    <w:t>ы</w:t>
                  </w:r>
                  <w:r w:rsidRPr="00DC4033">
                    <w:rPr>
                      <w:rFonts w:ascii="Times New Roman" w:eastAsia="Calibri" w:hAnsi="Times New Roman" w:cs="Times New Roman"/>
                      <w:bCs/>
                      <w:spacing w:val="-8"/>
                      <w:sz w:val="24"/>
                      <w:szCs w:val="24"/>
                      <w:lang w:val="x-none" w:eastAsia="ar-SA"/>
                    </w:rPr>
                    <w:t xml:space="preserve"> </w:t>
                  </w:r>
                  <w:r w:rsidRPr="00DC4033">
                    <w:rPr>
                      <w:rFonts w:ascii="Times New Roman" w:eastAsia="Calibri" w:hAnsi="Times New Roman" w:cs="Times New Roman"/>
                      <w:bCs/>
                      <w:sz w:val="24"/>
                      <w:szCs w:val="24"/>
                      <w:lang w:val="x-none" w:eastAsia="ar-SA"/>
                    </w:rPr>
                    <w:t>поднимали</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этот</w:t>
                  </w:r>
                  <w:r w:rsidRPr="00DC4033">
                    <w:rPr>
                      <w:rFonts w:ascii="Times New Roman" w:eastAsia="Calibri" w:hAnsi="Times New Roman" w:cs="Times New Roman"/>
                      <w:bCs/>
                      <w:spacing w:val="-8"/>
                      <w:sz w:val="24"/>
                      <w:szCs w:val="24"/>
                      <w:lang w:val="x-none" w:eastAsia="ar-SA"/>
                    </w:rPr>
                    <w:t xml:space="preserve"> </w:t>
                  </w:r>
                  <w:r w:rsidRPr="00DC4033">
                    <w:rPr>
                      <w:rFonts w:ascii="Times New Roman" w:eastAsia="Calibri" w:hAnsi="Times New Roman" w:cs="Times New Roman"/>
                      <w:bCs/>
                      <w:sz w:val="24"/>
                      <w:szCs w:val="24"/>
                      <w:lang w:val="x-none" w:eastAsia="ar-SA"/>
                    </w:rPr>
                    <w:t>вопрос</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с</w:t>
                  </w:r>
                  <w:r w:rsidRPr="00DC4033">
                    <w:rPr>
                      <w:rFonts w:ascii="Times New Roman" w:eastAsia="Calibri" w:hAnsi="Times New Roman" w:cs="Times New Roman"/>
                      <w:bCs/>
                      <w:spacing w:val="-56"/>
                      <w:sz w:val="24"/>
                      <w:szCs w:val="24"/>
                      <w:lang w:val="x-none" w:eastAsia="ar-SA"/>
                    </w:rPr>
                    <w:t xml:space="preserve"> </w:t>
                  </w:r>
                  <w:r w:rsidRPr="00DC4033">
                    <w:rPr>
                      <w:rFonts w:ascii="Times New Roman" w:eastAsia="Calibri" w:hAnsi="Times New Roman" w:cs="Times New Roman"/>
                      <w:bCs/>
                      <w:sz w:val="24"/>
                      <w:szCs w:val="24"/>
                      <w:lang w:val="x-none" w:eastAsia="ar-SA"/>
                    </w:rPr>
                    <w:t>руководителем?</w:t>
                  </w:r>
                </w:p>
              </w:tc>
              <w:tc>
                <w:tcPr>
                  <w:tcW w:w="3411" w:type="dxa"/>
                </w:tcPr>
                <w:p w14:paraId="02AB3D37" w14:textId="621439B9" w:rsidR="00CD26B1" w:rsidRPr="00DC4033" w:rsidRDefault="00DC4033" w:rsidP="00DC4033">
                  <w:pPr>
                    <w:suppressAutoHyphens/>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pacing w:val="-1"/>
                      <w:sz w:val="24"/>
                      <w:szCs w:val="24"/>
                      <w:lang w:val="x-none" w:eastAsia="ar-SA"/>
                    </w:rPr>
                    <w:t>П</w:t>
                  </w:r>
                  <w:r w:rsidRPr="00DC4033">
                    <w:rPr>
                      <w:rFonts w:ascii="Times New Roman" w:eastAsia="Calibri" w:hAnsi="Times New Roman" w:cs="Times New Roman"/>
                      <w:bCs/>
                      <w:spacing w:val="-1"/>
                      <w:sz w:val="24"/>
                      <w:szCs w:val="24"/>
                      <w:lang w:val="x-none" w:eastAsia="ar-SA"/>
                    </w:rPr>
                    <w:t>ри</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pacing w:val="-1"/>
                      <w:sz w:val="24"/>
                      <w:szCs w:val="24"/>
                      <w:lang w:val="x-none" w:eastAsia="ar-SA"/>
                    </w:rPr>
                    <w:t>каких</w:t>
                  </w:r>
                  <w:r w:rsidRPr="00DC4033">
                    <w:rPr>
                      <w:rFonts w:ascii="Times New Roman" w:eastAsia="Calibri" w:hAnsi="Times New Roman" w:cs="Times New Roman"/>
                      <w:bCs/>
                      <w:spacing w:val="-12"/>
                      <w:sz w:val="24"/>
                      <w:szCs w:val="24"/>
                      <w:lang w:val="x-none" w:eastAsia="ar-SA"/>
                    </w:rPr>
                    <w:t xml:space="preserve"> </w:t>
                  </w:r>
                  <w:r w:rsidRPr="00DC4033">
                    <w:rPr>
                      <w:rFonts w:ascii="Times New Roman" w:eastAsia="Calibri" w:hAnsi="Times New Roman" w:cs="Times New Roman"/>
                      <w:bCs/>
                      <w:sz w:val="24"/>
                      <w:szCs w:val="24"/>
                      <w:lang w:val="x-none" w:eastAsia="ar-SA"/>
                    </w:rPr>
                    <w:t>обстоятельствах</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вы</w:t>
                  </w:r>
                  <w:r w:rsidRPr="00DC4033">
                    <w:rPr>
                      <w:rFonts w:ascii="Times New Roman" w:eastAsia="Calibri" w:hAnsi="Times New Roman" w:cs="Times New Roman"/>
                      <w:bCs/>
                      <w:spacing w:val="-55"/>
                      <w:sz w:val="24"/>
                      <w:szCs w:val="24"/>
                      <w:lang w:val="x-none" w:eastAsia="ar-SA"/>
                    </w:rPr>
                    <w:t xml:space="preserve"> </w:t>
                  </w:r>
                  <w:r w:rsidRPr="00DC4033">
                    <w:rPr>
                      <w:rFonts w:ascii="Times New Roman" w:eastAsia="Calibri" w:hAnsi="Times New Roman" w:cs="Times New Roman"/>
                      <w:bCs/>
                      <w:sz w:val="24"/>
                      <w:szCs w:val="24"/>
                      <w:lang w:val="x-none" w:eastAsia="ar-SA"/>
                    </w:rPr>
                    <w:t>поднимали</w:t>
                  </w:r>
                  <w:r w:rsidRPr="00DC4033">
                    <w:rPr>
                      <w:rFonts w:ascii="Times New Roman" w:eastAsia="Calibri" w:hAnsi="Times New Roman" w:cs="Times New Roman"/>
                      <w:bCs/>
                      <w:spacing w:val="-2"/>
                      <w:sz w:val="24"/>
                      <w:szCs w:val="24"/>
                      <w:lang w:val="x-none" w:eastAsia="ar-SA"/>
                    </w:rPr>
                    <w:t xml:space="preserve"> </w:t>
                  </w:r>
                  <w:r w:rsidRPr="00DC4033">
                    <w:rPr>
                      <w:rFonts w:ascii="Times New Roman" w:eastAsia="Calibri" w:hAnsi="Times New Roman" w:cs="Times New Roman"/>
                      <w:bCs/>
                      <w:sz w:val="24"/>
                      <w:szCs w:val="24"/>
                      <w:lang w:val="x-none" w:eastAsia="ar-SA"/>
                    </w:rPr>
                    <w:t>этот</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вопрос?</w:t>
                  </w:r>
                </w:p>
              </w:tc>
            </w:tr>
            <w:tr w:rsidR="00CD26B1" w:rsidRPr="00DC4033" w14:paraId="24C2A42F" w14:textId="77777777" w:rsidTr="00CD26B1">
              <w:tc>
                <w:tcPr>
                  <w:tcW w:w="3411" w:type="dxa"/>
                </w:tcPr>
                <w:p w14:paraId="128C083F" w14:textId="6E3F3A1A" w:rsidR="00CD26B1" w:rsidRPr="00DC4033" w:rsidRDefault="00DC4033" w:rsidP="00DC4033">
                  <w:pPr>
                    <w:suppressAutoHyphens/>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x-none" w:eastAsia="ar-SA"/>
                    </w:rPr>
                    <w:t>Х</w:t>
                  </w:r>
                  <w:r w:rsidRPr="00DC4033">
                    <w:rPr>
                      <w:rFonts w:ascii="Times New Roman" w:eastAsia="Calibri" w:hAnsi="Times New Roman" w:cs="Times New Roman"/>
                      <w:bCs/>
                      <w:sz w:val="24"/>
                      <w:szCs w:val="24"/>
                      <w:lang w:val="x-none" w:eastAsia="ar-SA"/>
                    </w:rPr>
                    <w:t>отели</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бы</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вы</w:t>
                  </w:r>
                  <w:r w:rsidRPr="00DC4033">
                    <w:rPr>
                      <w:rFonts w:ascii="Times New Roman" w:eastAsia="Calibri" w:hAnsi="Times New Roman" w:cs="Times New Roman"/>
                      <w:bCs/>
                      <w:spacing w:val="-6"/>
                      <w:sz w:val="24"/>
                      <w:szCs w:val="24"/>
                      <w:lang w:val="x-none" w:eastAsia="ar-SA"/>
                    </w:rPr>
                    <w:t xml:space="preserve"> </w:t>
                  </w:r>
                  <w:r w:rsidRPr="00DC4033">
                    <w:rPr>
                      <w:rFonts w:ascii="Times New Roman" w:eastAsia="Calibri" w:hAnsi="Times New Roman" w:cs="Times New Roman"/>
                      <w:bCs/>
                      <w:sz w:val="24"/>
                      <w:szCs w:val="24"/>
                      <w:lang w:val="x-none" w:eastAsia="ar-SA"/>
                    </w:rPr>
                    <w:t>увеличить</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сво</w:t>
                  </w:r>
                  <w:r w:rsidRPr="00DC4033">
                    <w:rPr>
                      <w:rFonts w:ascii="Times New Roman" w:eastAsia="Calibri" w:hAnsi="Times New Roman" w:cs="Times New Roman"/>
                      <w:bCs/>
                      <w:sz w:val="24"/>
                      <w:szCs w:val="24"/>
                      <w:lang w:eastAsia="ar-SA"/>
                    </w:rPr>
                    <w:t>ю</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eastAsia="ar-SA"/>
                    </w:rPr>
                    <w:t>результативность</w:t>
                  </w:r>
                  <w:r w:rsidRPr="00DC4033">
                    <w:rPr>
                      <w:rFonts w:ascii="Times New Roman" w:eastAsia="Calibri" w:hAnsi="Times New Roman" w:cs="Times New Roman"/>
                      <w:bCs/>
                      <w:sz w:val="24"/>
                      <w:szCs w:val="24"/>
                      <w:lang w:val="x-none" w:eastAsia="ar-SA"/>
                    </w:rPr>
                    <w:t>?</w:t>
                  </w:r>
                </w:p>
              </w:tc>
              <w:tc>
                <w:tcPr>
                  <w:tcW w:w="3411" w:type="dxa"/>
                </w:tcPr>
                <w:p w14:paraId="21250878" w14:textId="7BE480A0" w:rsidR="00CD26B1" w:rsidRPr="00DC4033" w:rsidRDefault="00DC4033" w:rsidP="00DC4033">
                  <w:pPr>
                    <w:suppressAutoHyphens/>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pacing w:val="-1"/>
                      <w:sz w:val="24"/>
                      <w:szCs w:val="24"/>
                      <w:lang w:val="x-none" w:eastAsia="ar-SA"/>
                    </w:rPr>
                    <w:t>К</w:t>
                  </w:r>
                  <w:r w:rsidRPr="00DC4033">
                    <w:rPr>
                      <w:rFonts w:ascii="Times New Roman" w:eastAsia="Calibri" w:hAnsi="Times New Roman" w:cs="Times New Roman"/>
                      <w:bCs/>
                      <w:spacing w:val="-1"/>
                      <w:sz w:val="24"/>
                      <w:szCs w:val="24"/>
                      <w:lang w:val="x-none" w:eastAsia="ar-SA"/>
                    </w:rPr>
                    <w:t>ак</w:t>
                  </w:r>
                  <w:r w:rsidRPr="00DC4033">
                    <w:rPr>
                      <w:rFonts w:ascii="Times New Roman" w:eastAsia="Calibri" w:hAnsi="Times New Roman" w:cs="Times New Roman"/>
                      <w:bCs/>
                      <w:spacing w:val="-1"/>
                      <w:sz w:val="24"/>
                      <w:szCs w:val="24"/>
                      <w:lang w:eastAsia="ar-SA"/>
                    </w:rPr>
                    <w:t>ую</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pacing w:val="-1"/>
                      <w:sz w:val="24"/>
                      <w:szCs w:val="24"/>
                      <w:lang w:eastAsia="ar-SA"/>
                    </w:rPr>
                    <w:t>результативность</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pacing w:val="-1"/>
                      <w:sz w:val="24"/>
                      <w:szCs w:val="24"/>
                      <w:lang w:val="x-none" w:eastAsia="ar-SA"/>
                    </w:rPr>
                    <w:t>вы</w:t>
                  </w:r>
                  <w:r w:rsidRPr="00DC4033">
                    <w:rPr>
                      <w:rFonts w:ascii="Times New Roman" w:eastAsia="Calibri" w:hAnsi="Times New Roman" w:cs="Times New Roman"/>
                      <w:bCs/>
                      <w:spacing w:val="-12"/>
                      <w:sz w:val="24"/>
                      <w:szCs w:val="24"/>
                      <w:lang w:val="x-none" w:eastAsia="ar-SA"/>
                    </w:rPr>
                    <w:t xml:space="preserve"> </w:t>
                  </w:r>
                  <w:r w:rsidRPr="00DC4033">
                    <w:rPr>
                      <w:rFonts w:ascii="Times New Roman" w:eastAsia="Calibri" w:hAnsi="Times New Roman" w:cs="Times New Roman"/>
                      <w:bCs/>
                      <w:spacing w:val="-1"/>
                      <w:sz w:val="24"/>
                      <w:szCs w:val="24"/>
                      <w:lang w:val="x-none" w:eastAsia="ar-SA"/>
                    </w:rPr>
                    <w:t>хотите</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иметь</w:t>
                  </w:r>
                  <w:r w:rsidRPr="00DC4033">
                    <w:rPr>
                      <w:rFonts w:ascii="Times New Roman" w:eastAsia="Calibri" w:hAnsi="Times New Roman" w:cs="Times New Roman"/>
                      <w:bCs/>
                      <w:spacing w:val="-12"/>
                      <w:sz w:val="24"/>
                      <w:szCs w:val="24"/>
                      <w:lang w:val="x-none" w:eastAsia="ar-SA"/>
                    </w:rPr>
                    <w:t xml:space="preserve"> </w:t>
                  </w:r>
                  <w:r w:rsidRPr="00DC4033">
                    <w:rPr>
                      <w:rFonts w:ascii="Times New Roman" w:eastAsia="Calibri" w:hAnsi="Times New Roman" w:cs="Times New Roman"/>
                      <w:bCs/>
                      <w:sz w:val="24"/>
                      <w:szCs w:val="24"/>
                      <w:lang w:val="x-none" w:eastAsia="ar-SA"/>
                    </w:rPr>
                    <w:t>через</w:t>
                  </w:r>
                  <w:r w:rsidRPr="00DC4033">
                    <w:rPr>
                      <w:rFonts w:ascii="Times New Roman" w:eastAsia="Calibri" w:hAnsi="Times New Roman" w:cs="Times New Roman"/>
                      <w:bCs/>
                      <w:spacing w:val="-56"/>
                      <w:sz w:val="24"/>
                      <w:szCs w:val="24"/>
                      <w:lang w:val="x-none" w:eastAsia="ar-SA"/>
                    </w:rPr>
                    <w:t xml:space="preserve"> </w:t>
                  </w:r>
                  <w:r w:rsidRPr="00DC4033">
                    <w:rPr>
                      <w:rFonts w:ascii="Times New Roman" w:eastAsia="Calibri" w:hAnsi="Times New Roman" w:cs="Times New Roman"/>
                      <w:bCs/>
                      <w:sz w:val="24"/>
                      <w:szCs w:val="24"/>
                      <w:lang w:val="x-none" w:eastAsia="ar-SA"/>
                    </w:rPr>
                    <w:t>пол</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года?</w:t>
                  </w:r>
                </w:p>
              </w:tc>
            </w:tr>
            <w:tr w:rsidR="00CD26B1" w:rsidRPr="00DC4033" w14:paraId="31011270" w14:textId="77777777" w:rsidTr="00CD26B1">
              <w:tc>
                <w:tcPr>
                  <w:tcW w:w="3411" w:type="dxa"/>
                </w:tcPr>
                <w:p w14:paraId="5A216894" w14:textId="1C5BEA22" w:rsidR="00CD26B1" w:rsidRPr="00DC4033" w:rsidRDefault="00DC4033" w:rsidP="00DC4033">
                  <w:pPr>
                    <w:suppressAutoHyphens/>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x-none" w:eastAsia="ar-SA"/>
                    </w:rPr>
                    <w:t>В</w:t>
                  </w:r>
                  <w:r w:rsidRPr="00DC4033">
                    <w:rPr>
                      <w:rFonts w:ascii="Times New Roman" w:eastAsia="Calibri" w:hAnsi="Times New Roman" w:cs="Times New Roman"/>
                      <w:bCs/>
                      <w:sz w:val="24"/>
                      <w:szCs w:val="24"/>
                      <w:lang w:val="x-none" w:eastAsia="ar-SA"/>
                    </w:rPr>
                    <w:t>ы</w:t>
                  </w:r>
                  <w:r w:rsidRPr="00DC4033">
                    <w:rPr>
                      <w:rFonts w:ascii="Times New Roman" w:eastAsia="Calibri" w:hAnsi="Times New Roman" w:cs="Times New Roman"/>
                      <w:bCs/>
                      <w:spacing w:val="-11"/>
                      <w:sz w:val="24"/>
                      <w:szCs w:val="24"/>
                      <w:lang w:val="x-none" w:eastAsia="ar-SA"/>
                    </w:rPr>
                    <w:t xml:space="preserve"> </w:t>
                  </w:r>
                  <w:r w:rsidRPr="00DC4033">
                    <w:rPr>
                      <w:rFonts w:ascii="Times New Roman" w:eastAsia="Calibri" w:hAnsi="Times New Roman" w:cs="Times New Roman"/>
                      <w:bCs/>
                      <w:sz w:val="24"/>
                      <w:szCs w:val="24"/>
                      <w:lang w:val="x-none" w:eastAsia="ar-SA"/>
                    </w:rPr>
                    <w:t>получаете</w:t>
                  </w:r>
                  <w:r w:rsidRPr="00DC4033">
                    <w:rPr>
                      <w:rFonts w:ascii="Times New Roman" w:eastAsia="Calibri" w:hAnsi="Times New Roman" w:cs="Times New Roman"/>
                      <w:bCs/>
                      <w:spacing w:val="-11"/>
                      <w:sz w:val="24"/>
                      <w:szCs w:val="24"/>
                      <w:lang w:val="x-none" w:eastAsia="ar-SA"/>
                    </w:rPr>
                    <w:t xml:space="preserve"> </w:t>
                  </w:r>
                  <w:r w:rsidRPr="00DC4033">
                    <w:rPr>
                      <w:rFonts w:ascii="Times New Roman" w:eastAsia="Calibri" w:hAnsi="Times New Roman" w:cs="Times New Roman"/>
                      <w:bCs/>
                      <w:sz w:val="24"/>
                      <w:szCs w:val="24"/>
                      <w:lang w:val="x-none" w:eastAsia="ar-SA"/>
                    </w:rPr>
                    <w:t>удовольствие</w:t>
                  </w:r>
                  <w:r w:rsidRPr="00DC4033">
                    <w:rPr>
                      <w:rFonts w:ascii="Times New Roman" w:eastAsia="Calibri" w:hAnsi="Times New Roman" w:cs="Times New Roman"/>
                      <w:bCs/>
                      <w:spacing w:val="-11"/>
                      <w:sz w:val="24"/>
                      <w:szCs w:val="24"/>
                      <w:lang w:val="x-none" w:eastAsia="ar-SA"/>
                    </w:rPr>
                    <w:t xml:space="preserve"> </w:t>
                  </w:r>
                  <w:r w:rsidRPr="00DC4033">
                    <w:rPr>
                      <w:rFonts w:ascii="Times New Roman" w:eastAsia="Calibri" w:hAnsi="Times New Roman" w:cs="Times New Roman"/>
                      <w:bCs/>
                      <w:sz w:val="24"/>
                      <w:szCs w:val="24"/>
                      <w:lang w:val="x-none" w:eastAsia="ar-SA"/>
                    </w:rPr>
                    <w:t>от</w:t>
                  </w:r>
                  <w:r w:rsidRPr="00DC4033">
                    <w:rPr>
                      <w:rFonts w:ascii="Times New Roman" w:eastAsia="Calibri" w:hAnsi="Times New Roman" w:cs="Times New Roman"/>
                      <w:bCs/>
                      <w:spacing w:val="-12"/>
                      <w:sz w:val="24"/>
                      <w:szCs w:val="24"/>
                      <w:lang w:val="x-none" w:eastAsia="ar-SA"/>
                    </w:rPr>
                    <w:t xml:space="preserve"> </w:t>
                  </w:r>
                  <w:r w:rsidRPr="00DC4033">
                    <w:rPr>
                      <w:rFonts w:ascii="Times New Roman" w:eastAsia="Calibri" w:hAnsi="Times New Roman" w:cs="Times New Roman"/>
                      <w:bCs/>
                      <w:sz w:val="24"/>
                      <w:szCs w:val="24"/>
                      <w:lang w:val="x-none" w:eastAsia="ar-SA"/>
                    </w:rPr>
                    <w:t>своей</w:t>
                  </w:r>
                  <w:r w:rsidRPr="00DC4033">
                    <w:rPr>
                      <w:rFonts w:ascii="Times New Roman" w:eastAsia="Calibri" w:hAnsi="Times New Roman" w:cs="Times New Roman"/>
                      <w:bCs/>
                      <w:spacing w:val="-55"/>
                      <w:sz w:val="24"/>
                      <w:szCs w:val="24"/>
                      <w:lang w:val="x-none" w:eastAsia="ar-SA"/>
                    </w:rPr>
                    <w:t xml:space="preserve"> </w:t>
                  </w:r>
                  <w:r w:rsidRPr="00DC4033">
                    <w:rPr>
                      <w:rFonts w:ascii="Times New Roman" w:eastAsia="Calibri" w:hAnsi="Times New Roman" w:cs="Times New Roman"/>
                      <w:bCs/>
                      <w:sz w:val="24"/>
                      <w:szCs w:val="24"/>
                      <w:lang w:val="x-none" w:eastAsia="ar-SA"/>
                    </w:rPr>
                    <w:t>работы?</w:t>
                  </w:r>
                </w:p>
              </w:tc>
              <w:tc>
                <w:tcPr>
                  <w:tcW w:w="3411" w:type="dxa"/>
                </w:tcPr>
                <w:p w14:paraId="4EB5D6DF" w14:textId="232C24A9" w:rsidR="00CD26B1" w:rsidRPr="00DC4033" w:rsidRDefault="00DC4033" w:rsidP="00DC4033">
                  <w:pPr>
                    <w:suppressAutoHyphens/>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x-none" w:eastAsia="ar-SA"/>
                    </w:rPr>
                    <w:t>Ч</w:t>
                  </w:r>
                  <w:r w:rsidRPr="00DC4033">
                    <w:rPr>
                      <w:rFonts w:ascii="Times New Roman" w:eastAsia="Calibri" w:hAnsi="Times New Roman" w:cs="Times New Roman"/>
                      <w:bCs/>
                      <w:sz w:val="24"/>
                      <w:szCs w:val="24"/>
                      <w:lang w:val="x-none" w:eastAsia="ar-SA"/>
                    </w:rPr>
                    <w:t>то</w:t>
                  </w:r>
                  <w:r w:rsidRPr="00DC4033">
                    <w:rPr>
                      <w:rFonts w:ascii="Times New Roman" w:eastAsia="Calibri" w:hAnsi="Times New Roman" w:cs="Times New Roman"/>
                      <w:bCs/>
                      <w:spacing w:val="-11"/>
                      <w:sz w:val="24"/>
                      <w:szCs w:val="24"/>
                      <w:lang w:val="x-none" w:eastAsia="ar-SA"/>
                    </w:rPr>
                    <w:t xml:space="preserve"> </w:t>
                  </w:r>
                  <w:r w:rsidRPr="00DC4033">
                    <w:rPr>
                      <w:rFonts w:ascii="Times New Roman" w:eastAsia="Calibri" w:hAnsi="Times New Roman" w:cs="Times New Roman"/>
                      <w:bCs/>
                      <w:sz w:val="24"/>
                      <w:szCs w:val="24"/>
                      <w:lang w:val="x-none" w:eastAsia="ar-SA"/>
                    </w:rPr>
                    <w:t>вас</w:t>
                  </w:r>
                  <w:r w:rsidRPr="00DC4033">
                    <w:rPr>
                      <w:rFonts w:ascii="Times New Roman" w:eastAsia="Calibri" w:hAnsi="Times New Roman" w:cs="Times New Roman"/>
                      <w:bCs/>
                      <w:spacing w:val="-11"/>
                      <w:sz w:val="24"/>
                      <w:szCs w:val="24"/>
                      <w:lang w:val="x-none" w:eastAsia="ar-SA"/>
                    </w:rPr>
                    <w:t xml:space="preserve"> </w:t>
                  </w:r>
                  <w:r w:rsidRPr="00DC4033">
                    <w:rPr>
                      <w:rFonts w:ascii="Times New Roman" w:eastAsia="Calibri" w:hAnsi="Times New Roman" w:cs="Times New Roman"/>
                      <w:bCs/>
                      <w:sz w:val="24"/>
                      <w:szCs w:val="24"/>
                      <w:lang w:val="x-none" w:eastAsia="ar-SA"/>
                    </w:rPr>
                    <w:t>пугает</w:t>
                  </w:r>
                  <w:r w:rsidRPr="00DC4033">
                    <w:rPr>
                      <w:rFonts w:ascii="Times New Roman" w:eastAsia="Calibri" w:hAnsi="Times New Roman" w:cs="Times New Roman"/>
                      <w:bCs/>
                      <w:spacing w:val="-11"/>
                      <w:sz w:val="24"/>
                      <w:szCs w:val="24"/>
                      <w:lang w:val="x-none" w:eastAsia="ar-SA"/>
                    </w:rPr>
                    <w:t xml:space="preserve"> </w:t>
                  </w:r>
                  <w:r w:rsidRPr="00DC4033">
                    <w:rPr>
                      <w:rFonts w:ascii="Times New Roman" w:eastAsia="Calibri" w:hAnsi="Times New Roman" w:cs="Times New Roman"/>
                      <w:bCs/>
                      <w:sz w:val="24"/>
                      <w:szCs w:val="24"/>
                      <w:lang w:val="x-none" w:eastAsia="ar-SA"/>
                    </w:rPr>
                    <w:t>/</w:t>
                  </w:r>
                  <w:r w:rsidRPr="00DC4033">
                    <w:rPr>
                      <w:rFonts w:ascii="Times New Roman" w:eastAsia="Calibri" w:hAnsi="Times New Roman" w:cs="Times New Roman"/>
                      <w:bCs/>
                      <w:spacing w:val="-10"/>
                      <w:sz w:val="24"/>
                      <w:szCs w:val="24"/>
                      <w:lang w:val="x-none" w:eastAsia="ar-SA"/>
                    </w:rPr>
                    <w:t xml:space="preserve"> </w:t>
                  </w:r>
                  <w:r w:rsidRPr="00DC4033">
                    <w:rPr>
                      <w:rFonts w:ascii="Times New Roman" w:eastAsia="Calibri" w:hAnsi="Times New Roman" w:cs="Times New Roman"/>
                      <w:bCs/>
                      <w:sz w:val="24"/>
                      <w:szCs w:val="24"/>
                      <w:lang w:val="x-none" w:eastAsia="ar-SA"/>
                    </w:rPr>
                    <w:t>подстегивает</w:t>
                  </w:r>
                  <w:r w:rsidRPr="00DC4033">
                    <w:rPr>
                      <w:rFonts w:ascii="Times New Roman" w:eastAsia="Calibri" w:hAnsi="Times New Roman" w:cs="Times New Roman"/>
                      <w:bCs/>
                      <w:spacing w:val="-11"/>
                      <w:sz w:val="24"/>
                      <w:szCs w:val="24"/>
                      <w:lang w:val="x-none" w:eastAsia="ar-SA"/>
                    </w:rPr>
                    <w:t xml:space="preserve"> </w:t>
                  </w:r>
                  <w:r w:rsidRPr="00DC4033">
                    <w:rPr>
                      <w:rFonts w:ascii="Times New Roman" w:eastAsia="Calibri" w:hAnsi="Times New Roman" w:cs="Times New Roman"/>
                      <w:bCs/>
                      <w:sz w:val="24"/>
                      <w:szCs w:val="24"/>
                      <w:lang w:val="x-none" w:eastAsia="ar-SA"/>
                    </w:rPr>
                    <w:t>в</w:t>
                  </w:r>
                  <w:r w:rsidRPr="00DC4033">
                    <w:rPr>
                      <w:rFonts w:ascii="Times New Roman" w:eastAsia="Calibri" w:hAnsi="Times New Roman" w:cs="Times New Roman"/>
                      <w:bCs/>
                      <w:spacing w:val="-56"/>
                      <w:sz w:val="24"/>
                      <w:szCs w:val="24"/>
                      <w:lang w:val="x-none" w:eastAsia="ar-SA"/>
                    </w:rPr>
                    <w:t xml:space="preserve"> </w:t>
                  </w:r>
                  <w:r w:rsidRPr="00DC4033">
                    <w:rPr>
                      <w:rFonts w:ascii="Times New Roman" w:eastAsia="Calibri" w:hAnsi="Times New Roman" w:cs="Times New Roman"/>
                      <w:bCs/>
                      <w:sz w:val="24"/>
                      <w:szCs w:val="24"/>
                      <w:lang w:val="x-none" w:eastAsia="ar-SA"/>
                    </w:rPr>
                    <w:t>работе?</w:t>
                  </w:r>
                </w:p>
              </w:tc>
            </w:tr>
          </w:tbl>
          <w:p w14:paraId="112D1BF8" w14:textId="7FA3FC75" w:rsidR="00CD26B1" w:rsidRPr="00DC4033" w:rsidRDefault="00DC4033"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Д</w:t>
            </w:r>
            <w:r w:rsidRPr="00DC4033">
              <w:rPr>
                <w:rFonts w:ascii="Times New Roman" w:eastAsia="Times New Roman" w:hAnsi="Times New Roman" w:cs="Times New Roman"/>
                <w:bCs/>
                <w:sz w:val="24"/>
                <w:szCs w:val="24"/>
                <w:lang w:eastAsia="ru-RU"/>
              </w:rPr>
              <w:t>анный метод коучинга помогает клиенту самостоятельно оценить и изложить ситуацию, находясь на пути ее решения. коуч задает человеку наводящие вопросы, которые плавно приводят его к решению. </w:t>
            </w:r>
          </w:p>
        </w:tc>
      </w:tr>
      <w:tr w:rsidR="00CD26B1" w:rsidRPr="00CD26B1" w14:paraId="24C24C03" w14:textId="77777777" w:rsidTr="00CD26B1">
        <w:tc>
          <w:tcPr>
            <w:tcW w:w="2660" w:type="dxa"/>
          </w:tcPr>
          <w:p w14:paraId="551BC408" w14:textId="1C2541E5" w:rsidR="00CD26B1" w:rsidRPr="00DC4033" w:rsidRDefault="00DC4033" w:rsidP="00DC4033">
            <w:pPr>
              <w:rPr>
                <w:rFonts w:ascii="Times New Roman" w:eastAsia="Times New Roman" w:hAnsi="Times New Roman" w:cs="Times New Roman"/>
                <w:b/>
                <w:bCs/>
                <w:caps/>
                <w:sz w:val="24"/>
                <w:szCs w:val="24"/>
                <w:lang w:val="kk-KZ" w:eastAsia="ru-RU"/>
              </w:rPr>
            </w:pPr>
            <w:r w:rsidRPr="00DC4033">
              <w:rPr>
                <w:rFonts w:ascii="Times New Roman" w:eastAsia="Times New Roman" w:hAnsi="Times New Roman" w:cs="Times New Roman"/>
                <w:b/>
                <w:bCs/>
                <w:sz w:val="24"/>
                <w:szCs w:val="24"/>
                <w:lang w:val="kk-KZ" w:eastAsia="ru-RU"/>
              </w:rPr>
              <w:lastRenderedPageBreak/>
              <w:t>Метод Уолта Диснея</w:t>
            </w:r>
          </w:p>
        </w:tc>
        <w:tc>
          <w:tcPr>
            <w:tcW w:w="6911" w:type="dxa"/>
          </w:tcPr>
          <w:p w14:paraId="253C556D" w14:textId="6DD12F6E" w:rsidR="00CD26B1" w:rsidRPr="00DC4033" w:rsidRDefault="00DC4033" w:rsidP="00DC4033">
            <w:pPr>
              <w:jc w:val="both"/>
              <w:rPr>
                <w:rFonts w:ascii="Times New Roman" w:hAnsi="Times New Roman" w:cs="Times New Roman"/>
                <w:bCs/>
                <w:caps/>
                <w:sz w:val="24"/>
                <w:szCs w:val="24"/>
                <w:shd w:val="clear" w:color="auto" w:fill="FFFFFF"/>
              </w:rPr>
            </w:pPr>
            <w:r>
              <w:rPr>
                <w:rFonts w:ascii="Times New Roman" w:hAnsi="Times New Roman" w:cs="Times New Roman"/>
                <w:bCs/>
                <w:sz w:val="24"/>
                <w:szCs w:val="24"/>
                <w:shd w:val="clear" w:color="auto" w:fill="FFFFFF"/>
                <w:lang w:val="kk-KZ"/>
              </w:rPr>
              <w:t>Э</w:t>
            </w:r>
            <w:r w:rsidRPr="00DC4033">
              <w:rPr>
                <w:rFonts w:ascii="Times New Roman" w:hAnsi="Times New Roman" w:cs="Times New Roman"/>
                <w:bCs/>
                <w:sz w:val="24"/>
                <w:szCs w:val="24"/>
                <w:shd w:val="clear" w:color="auto" w:fill="FFFFFF"/>
              </w:rPr>
              <w:t xml:space="preserve">тот метод включает в себя разделение личности на «мечтателя» </w:t>
            </w:r>
            <w:r w:rsidRPr="00DC4033">
              <w:rPr>
                <w:rFonts w:ascii="Times New Roman" w:hAnsi="Times New Roman" w:cs="Times New Roman"/>
                <w:bCs/>
                <w:sz w:val="24"/>
                <w:szCs w:val="24"/>
              </w:rPr>
              <w:t>–</w:t>
            </w:r>
            <w:r w:rsidRPr="00DC4033">
              <w:rPr>
                <w:rFonts w:ascii="Times New Roman" w:hAnsi="Times New Roman" w:cs="Times New Roman"/>
                <w:bCs/>
                <w:sz w:val="24"/>
                <w:szCs w:val="24"/>
                <w:shd w:val="clear" w:color="auto" w:fill="FFFFFF"/>
              </w:rPr>
              <w:t xml:space="preserve"> генератора идей, «критика» </w:t>
            </w:r>
            <w:r w:rsidRPr="00DC4033">
              <w:rPr>
                <w:rFonts w:ascii="Times New Roman" w:hAnsi="Times New Roman" w:cs="Times New Roman"/>
                <w:bCs/>
                <w:sz w:val="24"/>
                <w:szCs w:val="24"/>
              </w:rPr>
              <w:t>–</w:t>
            </w:r>
            <w:r w:rsidRPr="00DC4033">
              <w:rPr>
                <w:rFonts w:ascii="Times New Roman" w:hAnsi="Times New Roman" w:cs="Times New Roman"/>
                <w:bCs/>
                <w:sz w:val="24"/>
                <w:szCs w:val="24"/>
                <w:shd w:val="clear" w:color="auto" w:fill="FFFFFF"/>
              </w:rPr>
              <w:t xml:space="preserve"> критика идей и «реалиста» </w:t>
            </w:r>
            <w:r w:rsidRPr="00DC4033">
              <w:rPr>
                <w:rFonts w:ascii="Times New Roman" w:hAnsi="Times New Roman" w:cs="Times New Roman"/>
                <w:bCs/>
                <w:sz w:val="24"/>
                <w:szCs w:val="24"/>
              </w:rPr>
              <w:t>–</w:t>
            </w:r>
            <w:r w:rsidRPr="00DC4033">
              <w:rPr>
                <w:rFonts w:ascii="Times New Roman" w:hAnsi="Times New Roman" w:cs="Times New Roman"/>
                <w:bCs/>
                <w:sz w:val="24"/>
                <w:szCs w:val="24"/>
                <w:shd w:val="clear" w:color="auto" w:fill="FFFFFF"/>
              </w:rPr>
              <w:t xml:space="preserve"> тот, кт</w:t>
            </w:r>
            <w:r>
              <w:rPr>
                <w:rFonts w:ascii="Times New Roman" w:hAnsi="Times New Roman" w:cs="Times New Roman"/>
                <w:bCs/>
                <w:sz w:val="24"/>
                <w:szCs w:val="24"/>
                <w:shd w:val="clear" w:color="auto" w:fill="FFFFFF"/>
              </w:rPr>
              <w:t>о воплощает идеи в реальность. Главный принцип метода Уолта Д</w:t>
            </w:r>
            <w:r w:rsidRPr="00DC4033">
              <w:rPr>
                <w:rFonts w:ascii="Times New Roman" w:hAnsi="Times New Roman" w:cs="Times New Roman"/>
                <w:bCs/>
                <w:sz w:val="24"/>
                <w:szCs w:val="24"/>
                <w:shd w:val="clear" w:color="auto" w:fill="FFFFFF"/>
              </w:rPr>
              <w:t>иснея – «мечтатель» не должен в</w:t>
            </w:r>
            <w:r>
              <w:rPr>
                <w:rFonts w:ascii="Times New Roman" w:hAnsi="Times New Roman" w:cs="Times New Roman"/>
                <w:bCs/>
                <w:sz w:val="24"/>
                <w:szCs w:val="24"/>
                <w:shd w:val="clear" w:color="auto" w:fill="FFFFFF"/>
              </w:rPr>
              <w:t>заимодействовать с «критиком». В</w:t>
            </w:r>
            <w:r w:rsidRPr="00DC4033">
              <w:rPr>
                <w:rFonts w:ascii="Times New Roman" w:hAnsi="Times New Roman" w:cs="Times New Roman"/>
                <w:bCs/>
                <w:sz w:val="24"/>
                <w:szCs w:val="24"/>
                <w:shd w:val="clear" w:color="auto" w:fill="FFFFFF"/>
              </w:rPr>
              <w:t>едь зачастую из-за критики идея даж</w:t>
            </w:r>
            <w:r>
              <w:rPr>
                <w:rFonts w:ascii="Times New Roman" w:hAnsi="Times New Roman" w:cs="Times New Roman"/>
                <w:bCs/>
                <w:sz w:val="24"/>
                <w:szCs w:val="24"/>
                <w:shd w:val="clear" w:color="auto" w:fill="FFFFFF"/>
              </w:rPr>
              <w:t>е не воплощается в реальность. Ч</w:t>
            </w:r>
            <w:r w:rsidRPr="00DC4033">
              <w:rPr>
                <w:rFonts w:ascii="Times New Roman" w:hAnsi="Times New Roman" w:cs="Times New Roman"/>
                <w:bCs/>
                <w:sz w:val="24"/>
                <w:szCs w:val="24"/>
                <w:shd w:val="clear" w:color="auto" w:fill="FFFFFF"/>
              </w:rPr>
              <w:t>тобы результат был успешным, «мечтатель» должен сотрудничать только с «реалистом». </w:t>
            </w:r>
          </w:p>
          <w:p w14:paraId="16A60D5E" w14:textId="4B662C3B" w:rsidR="00CD26B1" w:rsidRPr="00DC4033" w:rsidRDefault="00DC4033" w:rsidP="00DC4033">
            <w:pPr>
              <w:shd w:val="clear" w:color="auto" w:fill="FFFFFF"/>
              <w:suppressAutoHyphens/>
              <w:ind w:firstLine="34"/>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kk-KZ" w:eastAsia="ar-SA"/>
              </w:rPr>
              <w:t>Ч</w:t>
            </w:r>
            <w:r w:rsidRPr="00DC4033">
              <w:rPr>
                <w:rFonts w:ascii="Times New Roman" w:eastAsia="Calibri" w:hAnsi="Times New Roman" w:cs="Times New Roman"/>
                <w:bCs/>
                <w:sz w:val="24"/>
                <w:szCs w:val="24"/>
                <w:lang w:val="x-none" w:eastAsia="ar-SA"/>
              </w:rPr>
              <w:t>аще</w:t>
            </w:r>
            <w:r w:rsidRPr="00DC4033">
              <w:rPr>
                <w:rFonts w:ascii="Times New Roman" w:eastAsia="Calibri" w:hAnsi="Times New Roman" w:cs="Times New Roman"/>
                <w:bCs/>
                <w:spacing w:val="-14"/>
                <w:sz w:val="24"/>
                <w:szCs w:val="24"/>
                <w:lang w:val="x-none" w:eastAsia="ar-SA"/>
              </w:rPr>
              <w:t xml:space="preserve"> </w:t>
            </w:r>
            <w:r w:rsidRPr="00DC4033">
              <w:rPr>
                <w:rFonts w:ascii="Times New Roman" w:eastAsia="Calibri" w:hAnsi="Times New Roman" w:cs="Times New Roman"/>
                <w:bCs/>
                <w:sz w:val="24"/>
                <w:szCs w:val="24"/>
                <w:lang w:val="x-none" w:eastAsia="ar-SA"/>
              </w:rPr>
              <w:t>всего</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метод</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применяется</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в</w:t>
            </w:r>
            <w:r w:rsidRPr="00DC4033">
              <w:rPr>
                <w:rFonts w:ascii="Times New Roman" w:eastAsia="Calibri" w:hAnsi="Times New Roman" w:cs="Times New Roman"/>
                <w:bCs/>
                <w:spacing w:val="-14"/>
                <w:sz w:val="24"/>
                <w:szCs w:val="24"/>
                <w:lang w:val="x-none" w:eastAsia="ar-SA"/>
              </w:rPr>
              <w:t xml:space="preserve"> </w:t>
            </w:r>
            <w:r w:rsidRPr="00DC4033">
              <w:rPr>
                <w:rFonts w:ascii="Times New Roman" w:eastAsia="Calibri" w:hAnsi="Times New Roman" w:cs="Times New Roman"/>
                <w:bCs/>
                <w:sz w:val="24"/>
                <w:szCs w:val="24"/>
                <w:lang w:val="x-none" w:eastAsia="ar-SA"/>
              </w:rPr>
              <w:t>качестве</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ролевой</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игры.</w:t>
            </w:r>
            <w:r w:rsidRPr="00DC4033">
              <w:rPr>
                <w:rFonts w:ascii="Times New Roman" w:eastAsia="Calibri" w:hAnsi="Times New Roman" w:cs="Times New Roman"/>
                <w:bCs/>
                <w:spacing w:val="-14"/>
                <w:sz w:val="24"/>
                <w:szCs w:val="24"/>
                <w:lang w:val="x-none" w:eastAsia="ar-SA"/>
              </w:rPr>
              <w:t xml:space="preserve"> </w:t>
            </w:r>
            <w:r>
              <w:rPr>
                <w:rFonts w:ascii="Times New Roman" w:eastAsia="Calibri" w:hAnsi="Times New Roman" w:cs="Times New Roman"/>
                <w:bCs/>
                <w:sz w:val="24"/>
                <w:szCs w:val="24"/>
                <w:lang w:val="x-none" w:eastAsia="ar-SA"/>
              </w:rPr>
              <w:t>Д</w:t>
            </w:r>
            <w:r w:rsidRPr="00DC4033">
              <w:rPr>
                <w:rFonts w:ascii="Times New Roman" w:eastAsia="Calibri" w:hAnsi="Times New Roman" w:cs="Times New Roman"/>
                <w:bCs/>
                <w:sz w:val="24"/>
                <w:szCs w:val="24"/>
                <w:lang w:val="x-none" w:eastAsia="ar-SA"/>
              </w:rPr>
              <w:t>ля</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большей</w:t>
            </w:r>
            <w:r w:rsidRPr="00DC4033">
              <w:rPr>
                <w:rFonts w:ascii="Times New Roman" w:eastAsia="Calibri" w:hAnsi="Times New Roman" w:cs="Times New Roman"/>
                <w:bCs/>
                <w:spacing w:val="-13"/>
                <w:sz w:val="24"/>
                <w:szCs w:val="24"/>
                <w:lang w:val="x-none" w:eastAsia="ar-SA"/>
              </w:rPr>
              <w:t xml:space="preserve"> </w:t>
            </w:r>
            <w:r w:rsidRPr="00DC4033">
              <w:rPr>
                <w:rFonts w:ascii="Times New Roman" w:eastAsia="Calibri" w:hAnsi="Times New Roman" w:cs="Times New Roman"/>
                <w:bCs/>
                <w:sz w:val="24"/>
                <w:szCs w:val="24"/>
                <w:lang w:val="x-none" w:eastAsia="ar-SA"/>
              </w:rPr>
              <w:t>эффективности</w:t>
            </w:r>
            <w:r w:rsidRPr="00DC4033">
              <w:rPr>
                <w:rFonts w:ascii="Times New Roman" w:eastAsia="Calibri" w:hAnsi="Times New Roman" w:cs="Times New Roman"/>
                <w:bCs/>
                <w:spacing w:val="-55"/>
                <w:sz w:val="24"/>
                <w:szCs w:val="24"/>
                <w:lang w:val="x-none" w:eastAsia="ar-SA"/>
              </w:rPr>
              <w:t xml:space="preserve"> </w:t>
            </w:r>
            <w:r w:rsidRPr="00DC4033">
              <w:rPr>
                <w:rFonts w:ascii="Times New Roman" w:eastAsia="Calibri" w:hAnsi="Times New Roman" w:cs="Times New Roman"/>
                <w:bCs/>
                <w:sz w:val="24"/>
                <w:szCs w:val="24"/>
                <w:lang w:val="x-none" w:eastAsia="ar-SA"/>
              </w:rPr>
              <w:t>подхода, каждый участник должен как можно лучше вжиться в роль, с</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соответствующими</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эмоциями</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и</w:t>
            </w:r>
            <w:r w:rsidRPr="00DC4033">
              <w:rPr>
                <w:rFonts w:ascii="Times New Roman" w:eastAsia="Calibri" w:hAnsi="Times New Roman" w:cs="Times New Roman"/>
                <w:bCs/>
                <w:spacing w:val="1"/>
                <w:sz w:val="24"/>
                <w:szCs w:val="24"/>
                <w:lang w:val="x-none" w:eastAsia="ar-SA"/>
              </w:rPr>
              <w:t xml:space="preserve"> </w:t>
            </w:r>
            <w:r w:rsidRPr="00DC4033">
              <w:rPr>
                <w:rFonts w:ascii="Times New Roman" w:eastAsia="Calibri" w:hAnsi="Times New Roman" w:cs="Times New Roman"/>
                <w:bCs/>
                <w:sz w:val="24"/>
                <w:szCs w:val="24"/>
                <w:lang w:val="x-none" w:eastAsia="ar-SA"/>
              </w:rPr>
              <w:t>чувствами.</w:t>
            </w:r>
          </w:p>
          <w:p w14:paraId="7B5B8FA9" w14:textId="17593CA5" w:rsidR="00CD26B1" w:rsidRPr="00DC4033" w:rsidRDefault="00DC4033" w:rsidP="00DC4033">
            <w:pPr>
              <w:shd w:val="clear" w:color="auto" w:fill="FFFFFF"/>
              <w:suppressAutoHyphens/>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i/>
                <w:sz w:val="24"/>
                <w:szCs w:val="24"/>
                <w:lang w:val="kk-KZ" w:eastAsia="ar-SA"/>
              </w:rPr>
              <w:t>М</w:t>
            </w:r>
            <w:r w:rsidRPr="00DC4033">
              <w:rPr>
                <w:rFonts w:ascii="Times New Roman" w:eastAsia="Calibri" w:hAnsi="Times New Roman" w:cs="Times New Roman"/>
                <w:bCs/>
                <w:i/>
                <w:sz w:val="24"/>
                <w:szCs w:val="24"/>
                <w:lang w:val="x-none" w:eastAsia="ar-SA"/>
              </w:rPr>
              <w:t>ечтатель</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 тот,</w:t>
            </w:r>
            <w:r w:rsidRPr="00DC4033">
              <w:rPr>
                <w:rFonts w:ascii="Times New Roman" w:eastAsia="Calibri" w:hAnsi="Times New Roman" w:cs="Times New Roman"/>
                <w:bCs/>
                <w:spacing w:val="-6"/>
                <w:sz w:val="24"/>
                <w:szCs w:val="24"/>
                <w:lang w:val="x-none" w:eastAsia="ar-SA"/>
              </w:rPr>
              <w:t xml:space="preserve"> </w:t>
            </w:r>
            <w:r w:rsidRPr="00DC4033">
              <w:rPr>
                <w:rFonts w:ascii="Times New Roman" w:eastAsia="Calibri" w:hAnsi="Times New Roman" w:cs="Times New Roman"/>
                <w:bCs/>
                <w:sz w:val="24"/>
                <w:szCs w:val="24"/>
                <w:lang w:val="x-none" w:eastAsia="ar-SA"/>
              </w:rPr>
              <w:t>кто</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генерирует</w:t>
            </w:r>
            <w:r w:rsidRPr="00DC4033">
              <w:rPr>
                <w:rFonts w:ascii="Times New Roman" w:eastAsia="Calibri" w:hAnsi="Times New Roman" w:cs="Times New Roman"/>
                <w:bCs/>
                <w:spacing w:val="-6"/>
                <w:sz w:val="24"/>
                <w:szCs w:val="24"/>
                <w:lang w:val="x-none" w:eastAsia="ar-SA"/>
              </w:rPr>
              <w:t xml:space="preserve"> </w:t>
            </w:r>
            <w:r w:rsidRPr="00DC4033">
              <w:rPr>
                <w:rFonts w:ascii="Times New Roman" w:eastAsia="Calibri" w:hAnsi="Times New Roman" w:cs="Times New Roman"/>
                <w:bCs/>
                <w:sz w:val="24"/>
                <w:szCs w:val="24"/>
                <w:lang w:val="x-none" w:eastAsia="ar-SA"/>
              </w:rPr>
              <w:t>новые</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идеи.</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у</w:t>
            </w:r>
            <w:r w:rsidRPr="00DC4033">
              <w:rPr>
                <w:rFonts w:ascii="Times New Roman" w:eastAsia="Calibri" w:hAnsi="Times New Roman" w:cs="Times New Roman"/>
                <w:bCs/>
                <w:spacing w:val="-6"/>
                <w:sz w:val="24"/>
                <w:szCs w:val="24"/>
                <w:lang w:val="x-none" w:eastAsia="ar-SA"/>
              </w:rPr>
              <w:t xml:space="preserve"> </w:t>
            </w:r>
            <w:r w:rsidRPr="00DC4033">
              <w:rPr>
                <w:rFonts w:ascii="Times New Roman" w:eastAsia="Calibri" w:hAnsi="Times New Roman" w:cs="Times New Roman"/>
                <w:bCs/>
                <w:sz w:val="24"/>
                <w:szCs w:val="24"/>
                <w:lang w:val="x-none" w:eastAsia="ar-SA"/>
              </w:rPr>
              <w:t>мечтателя</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нет</w:t>
            </w:r>
            <w:r w:rsidRPr="00DC4033">
              <w:rPr>
                <w:rFonts w:ascii="Times New Roman" w:eastAsia="Calibri" w:hAnsi="Times New Roman" w:cs="Times New Roman"/>
                <w:bCs/>
                <w:spacing w:val="-6"/>
                <w:sz w:val="24"/>
                <w:szCs w:val="24"/>
                <w:lang w:val="x-none" w:eastAsia="ar-SA"/>
              </w:rPr>
              <w:t xml:space="preserve"> </w:t>
            </w:r>
            <w:r w:rsidRPr="00DC4033">
              <w:rPr>
                <w:rFonts w:ascii="Times New Roman" w:eastAsia="Calibri" w:hAnsi="Times New Roman" w:cs="Times New Roman"/>
                <w:bCs/>
                <w:sz w:val="24"/>
                <w:szCs w:val="24"/>
                <w:lang w:val="x-none" w:eastAsia="ar-SA"/>
              </w:rPr>
              <w:t>никаких</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ограничений,</w:t>
            </w:r>
            <w:r w:rsidRPr="00DC4033">
              <w:rPr>
                <w:rFonts w:ascii="Times New Roman" w:eastAsia="Calibri" w:hAnsi="Times New Roman" w:cs="Times New Roman"/>
                <w:bCs/>
                <w:spacing w:val="-7"/>
                <w:sz w:val="24"/>
                <w:szCs w:val="24"/>
                <w:lang w:val="x-none" w:eastAsia="ar-SA"/>
              </w:rPr>
              <w:t xml:space="preserve"> </w:t>
            </w:r>
            <w:r w:rsidRPr="00DC4033">
              <w:rPr>
                <w:rFonts w:ascii="Times New Roman" w:eastAsia="Calibri" w:hAnsi="Times New Roman" w:cs="Times New Roman"/>
                <w:bCs/>
                <w:sz w:val="24"/>
                <w:szCs w:val="24"/>
                <w:lang w:val="x-none" w:eastAsia="ar-SA"/>
              </w:rPr>
              <w:t>он</w:t>
            </w:r>
            <w:r w:rsidRPr="00DC4033">
              <w:rPr>
                <w:rFonts w:ascii="Times New Roman" w:eastAsia="Calibri" w:hAnsi="Times New Roman" w:cs="Times New Roman"/>
                <w:bCs/>
                <w:spacing w:val="-55"/>
                <w:sz w:val="24"/>
                <w:szCs w:val="24"/>
                <w:lang w:val="x-none" w:eastAsia="ar-SA"/>
              </w:rPr>
              <w:t xml:space="preserve"> </w:t>
            </w:r>
            <w:r w:rsidRPr="00DC4033">
              <w:rPr>
                <w:rFonts w:ascii="Times New Roman" w:eastAsia="Calibri" w:hAnsi="Times New Roman" w:cs="Times New Roman"/>
                <w:bCs/>
                <w:w w:val="105"/>
                <w:sz w:val="24"/>
                <w:szCs w:val="24"/>
                <w:lang w:val="x-none" w:eastAsia="ar-SA"/>
              </w:rPr>
              <w:t>смело</w:t>
            </w:r>
            <w:r w:rsidRPr="00DC4033">
              <w:rPr>
                <w:rFonts w:ascii="Times New Roman" w:eastAsia="Calibri" w:hAnsi="Times New Roman" w:cs="Times New Roman"/>
                <w:bCs/>
                <w:spacing w:val="-10"/>
                <w:w w:val="105"/>
                <w:sz w:val="24"/>
                <w:szCs w:val="24"/>
                <w:lang w:val="x-none" w:eastAsia="ar-SA"/>
              </w:rPr>
              <w:t xml:space="preserve"> </w:t>
            </w:r>
            <w:r w:rsidRPr="00DC4033">
              <w:rPr>
                <w:rFonts w:ascii="Times New Roman" w:eastAsia="Calibri" w:hAnsi="Times New Roman" w:cs="Times New Roman"/>
                <w:bCs/>
                <w:w w:val="105"/>
                <w:sz w:val="24"/>
                <w:szCs w:val="24"/>
                <w:lang w:val="x-none" w:eastAsia="ar-SA"/>
              </w:rPr>
              <w:t>фантазирует</w:t>
            </w:r>
            <w:r w:rsidRPr="00DC4033">
              <w:rPr>
                <w:rFonts w:ascii="Times New Roman" w:eastAsia="Calibri" w:hAnsi="Times New Roman" w:cs="Times New Roman"/>
                <w:bCs/>
                <w:spacing w:val="-11"/>
                <w:w w:val="105"/>
                <w:sz w:val="24"/>
                <w:szCs w:val="24"/>
                <w:lang w:val="x-none" w:eastAsia="ar-SA"/>
              </w:rPr>
              <w:t xml:space="preserve"> </w:t>
            </w:r>
            <w:r w:rsidRPr="00DC4033">
              <w:rPr>
                <w:rFonts w:ascii="Times New Roman" w:eastAsia="Calibri" w:hAnsi="Times New Roman" w:cs="Times New Roman"/>
                <w:bCs/>
                <w:w w:val="105"/>
                <w:sz w:val="24"/>
                <w:szCs w:val="24"/>
                <w:lang w:val="x-none" w:eastAsia="ar-SA"/>
              </w:rPr>
              <w:t>и</w:t>
            </w:r>
            <w:r w:rsidRPr="00DC4033">
              <w:rPr>
                <w:rFonts w:ascii="Times New Roman" w:eastAsia="Calibri" w:hAnsi="Times New Roman" w:cs="Times New Roman"/>
                <w:bCs/>
                <w:spacing w:val="-10"/>
                <w:w w:val="105"/>
                <w:sz w:val="24"/>
                <w:szCs w:val="24"/>
                <w:lang w:val="x-none" w:eastAsia="ar-SA"/>
              </w:rPr>
              <w:t xml:space="preserve"> </w:t>
            </w:r>
            <w:r w:rsidRPr="00DC4033">
              <w:rPr>
                <w:rFonts w:ascii="Times New Roman" w:eastAsia="Calibri" w:hAnsi="Times New Roman" w:cs="Times New Roman"/>
                <w:bCs/>
                <w:w w:val="105"/>
                <w:sz w:val="24"/>
                <w:szCs w:val="24"/>
                <w:lang w:val="x-none" w:eastAsia="ar-SA"/>
              </w:rPr>
              <w:t>представляет</w:t>
            </w:r>
            <w:r w:rsidRPr="00DC4033">
              <w:rPr>
                <w:rFonts w:ascii="Times New Roman" w:eastAsia="Calibri" w:hAnsi="Times New Roman" w:cs="Times New Roman"/>
                <w:bCs/>
                <w:spacing w:val="-10"/>
                <w:w w:val="105"/>
                <w:sz w:val="24"/>
                <w:szCs w:val="24"/>
                <w:lang w:val="x-none" w:eastAsia="ar-SA"/>
              </w:rPr>
              <w:t xml:space="preserve"> </w:t>
            </w:r>
            <w:r w:rsidRPr="00DC4033">
              <w:rPr>
                <w:rFonts w:ascii="Times New Roman" w:eastAsia="Calibri" w:hAnsi="Times New Roman" w:cs="Times New Roman"/>
                <w:bCs/>
                <w:w w:val="105"/>
                <w:sz w:val="24"/>
                <w:szCs w:val="24"/>
                <w:lang w:val="x-none" w:eastAsia="ar-SA"/>
              </w:rPr>
              <w:t>свой</w:t>
            </w:r>
            <w:r w:rsidRPr="00DC4033">
              <w:rPr>
                <w:rFonts w:ascii="Times New Roman" w:eastAsia="Calibri" w:hAnsi="Times New Roman" w:cs="Times New Roman"/>
                <w:bCs/>
                <w:spacing w:val="-10"/>
                <w:w w:val="105"/>
                <w:sz w:val="24"/>
                <w:szCs w:val="24"/>
                <w:lang w:val="x-none" w:eastAsia="ar-SA"/>
              </w:rPr>
              <w:t xml:space="preserve"> </w:t>
            </w:r>
            <w:r w:rsidRPr="00DC4033">
              <w:rPr>
                <w:rFonts w:ascii="Times New Roman" w:eastAsia="Calibri" w:hAnsi="Times New Roman" w:cs="Times New Roman"/>
                <w:bCs/>
                <w:w w:val="105"/>
                <w:sz w:val="24"/>
                <w:szCs w:val="24"/>
                <w:lang w:val="x-none" w:eastAsia="ar-SA"/>
              </w:rPr>
              <w:t>проект,</w:t>
            </w:r>
            <w:r w:rsidRPr="00DC4033">
              <w:rPr>
                <w:rFonts w:ascii="Times New Roman" w:eastAsia="Calibri" w:hAnsi="Times New Roman" w:cs="Times New Roman"/>
                <w:bCs/>
                <w:spacing w:val="-10"/>
                <w:w w:val="105"/>
                <w:sz w:val="24"/>
                <w:szCs w:val="24"/>
                <w:lang w:val="x-none" w:eastAsia="ar-SA"/>
              </w:rPr>
              <w:t xml:space="preserve"> </w:t>
            </w:r>
            <w:r w:rsidRPr="00DC4033">
              <w:rPr>
                <w:rFonts w:ascii="Times New Roman" w:eastAsia="Calibri" w:hAnsi="Times New Roman" w:cs="Times New Roman"/>
                <w:bCs/>
                <w:w w:val="105"/>
                <w:sz w:val="24"/>
                <w:szCs w:val="24"/>
                <w:lang w:val="x-none" w:eastAsia="ar-SA"/>
              </w:rPr>
              <w:t>он</w:t>
            </w:r>
            <w:r w:rsidRPr="00DC4033">
              <w:rPr>
                <w:rFonts w:ascii="Times New Roman" w:eastAsia="Calibri" w:hAnsi="Times New Roman" w:cs="Times New Roman"/>
                <w:bCs/>
                <w:spacing w:val="-10"/>
                <w:w w:val="105"/>
                <w:sz w:val="24"/>
                <w:szCs w:val="24"/>
                <w:lang w:val="x-none" w:eastAsia="ar-SA"/>
              </w:rPr>
              <w:t xml:space="preserve"> </w:t>
            </w:r>
            <w:r w:rsidRPr="00DC4033">
              <w:rPr>
                <w:rFonts w:ascii="Times New Roman" w:eastAsia="Calibri" w:hAnsi="Times New Roman" w:cs="Times New Roman"/>
                <w:bCs/>
                <w:w w:val="105"/>
                <w:sz w:val="24"/>
                <w:szCs w:val="24"/>
                <w:lang w:val="x-none" w:eastAsia="ar-SA"/>
              </w:rPr>
              <w:t>им</w:t>
            </w:r>
            <w:r w:rsidRPr="00DC4033">
              <w:rPr>
                <w:rFonts w:ascii="Times New Roman" w:eastAsia="Calibri" w:hAnsi="Times New Roman" w:cs="Times New Roman"/>
                <w:bCs/>
                <w:spacing w:val="-10"/>
                <w:w w:val="105"/>
                <w:sz w:val="24"/>
                <w:szCs w:val="24"/>
                <w:lang w:val="x-none" w:eastAsia="ar-SA"/>
              </w:rPr>
              <w:t xml:space="preserve"> </w:t>
            </w:r>
            <w:r w:rsidRPr="00DC4033">
              <w:rPr>
                <w:rFonts w:ascii="Times New Roman" w:eastAsia="Calibri" w:hAnsi="Times New Roman" w:cs="Times New Roman"/>
                <w:bCs/>
                <w:w w:val="105"/>
                <w:sz w:val="24"/>
                <w:szCs w:val="24"/>
                <w:lang w:val="x-none" w:eastAsia="ar-SA"/>
              </w:rPr>
              <w:t>«горит».</w:t>
            </w:r>
          </w:p>
          <w:p w14:paraId="02A32F4C" w14:textId="09E42AA9" w:rsidR="00CD26B1" w:rsidRPr="00DC4033" w:rsidRDefault="00D629B0" w:rsidP="00DC4033">
            <w:pPr>
              <w:shd w:val="clear" w:color="auto" w:fill="FFFFFF"/>
              <w:suppressAutoHyphens/>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i/>
                <w:spacing w:val="-2"/>
                <w:sz w:val="24"/>
                <w:szCs w:val="24"/>
                <w:lang w:val="x-none" w:eastAsia="ar-SA"/>
              </w:rPr>
              <w:t>Р</w:t>
            </w:r>
            <w:r w:rsidR="00DC4033" w:rsidRPr="00DC4033">
              <w:rPr>
                <w:rFonts w:ascii="Times New Roman" w:eastAsia="Calibri" w:hAnsi="Times New Roman" w:cs="Times New Roman"/>
                <w:bCs/>
                <w:i/>
                <w:spacing w:val="-2"/>
                <w:sz w:val="24"/>
                <w:szCs w:val="24"/>
                <w:lang w:val="x-none" w:eastAsia="ar-SA"/>
              </w:rPr>
              <w:t>еалист</w:t>
            </w:r>
            <w:r w:rsidR="00DC4033" w:rsidRPr="00DC4033">
              <w:rPr>
                <w:rFonts w:ascii="Times New Roman" w:eastAsia="Calibri" w:hAnsi="Times New Roman" w:cs="Times New Roman"/>
                <w:bCs/>
                <w:spacing w:val="2"/>
                <w:sz w:val="24"/>
                <w:szCs w:val="24"/>
                <w:lang w:val="x-none" w:eastAsia="ar-SA"/>
              </w:rPr>
              <w:t xml:space="preserve"> </w:t>
            </w:r>
            <w:r w:rsidR="00DC4033" w:rsidRPr="00DC4033">
              <w:rPr>
                <w:rFonts w:ascii="Times New Roman" w:eastAsia="Calibri" w:hAnsi="Times New Roman" w:cs="Times New Roman"/>
                <w:bCs/>
                <w:spacing w:val="-2"/>
                <w:w w:val="140"/>
                <w:sz w:val="24"/>
                <w:szCs w:val="24"/>
                <w:lang w:val="x-none" w:eastAsia="ar-SA"/>
              </w:rPr>
              <w:t>–</w:t>
            </w:r>
            <w:r w:rsidR="00DC4033" w:rsidRPr="00DC4033">
              <w:rPr>
                <w:rFonts w:ascii="Times New Roman" w:eastAsia="Calibri" w:hAnsi="Times New Roman" w:cs="Times New Roman"/>
                <w:bCs/>
                <w:spacing w:val="-21"/>
                <w:w w:val="140"/>
                <w:sz w:val="24"/>
                <w:szCs w:val="24"/>
                <w:lang w:val="x-none" w:eastAsia="ar-SA"/>
              </w:rPr>
              <w:t>г</w:t>
            </w:r>
            <w:r w:rsidR="00DC4033" w:rsidRPr="00DC4033">
              <w:rPr>
                <w:rFonts w:ascii="Times New Roman" w:eastAsia="Calibri" w:hAnsi="Times New Roman" w:cs="Times New Roman"/>
                <w:bCs/>
                <w:spacing w:val="-2"/>
                <w:sz w:val="24"/>
                <w:szCs w:val="24"/>
                <w:lang w:val="x-none" w:eastAsia="ar-SA"/>
              </w:rPr>
              <w:t>лавный</w:t>
            </w:r>
            <w:r w:rsidR="00DC4033" w:rsidRPr="00DC4033">
              <w:rPr>
                <w:rFonts w:ascii="Times New Roman" w:eastAsia="Calibri" w:hAnsi="Times New Roman" w:cs="Times New Roman"/>
                <w:bCs/>
                <w:spacing w:val="2"/>
                <w:sz w:val="24"/>
                <w:szCs w:val="24"/>
                <w:lang w:val="x-none" w:eastAsia="ar-SA"/>
              </w:rPr>
              <w:t xml:space="preserve"> </w:t>
            </w:r>
            <w:r w:rsidR="00DC4033" w:rsidRPr="00DC4033">
              <w:rPr>
                <w:rFonts w:ascii="Times New Roman" w:eastAsia="Calibri" w:hAnsi="Times New Roman" w:cs="Times New Roman"/>
                <w:bCs/>
                <w:spacing w:val="-2"/>
                <w:sz w:val="24"/>
                <w:szCs w:val="24"/>
                <w:lang w:val="x-none" w:eastAsia="ar-SA"/>
              </w:rPr>
              <w:t>его</w:t>
            </w:r>
            <w:r w:rsidR="00DC4033" w:rsidRPr="00DC4033">
              <w:rPr>
                <w:rFonts w:ascii="Times New Roman" w:eastAsia="Calibri" w:hAnsi="Times New Roman" w:cs="Times New Roman"/>
                <w:bCs/>
                <w:spacing w:val="2"/>
                <w:sz w:val="24"/>
                <w:szCs w:val="24"/>
                <w:lang w:val="x-none" w:eastAsia="ar-SA"/>
              </w:rPr>
              <w:t xml:space="preserve"> </w:t>
            </w:r>
            <w:r w:rsidR="00DC4033" w:rsidRPr="00DC4033">
              <w:rPr>
                <w:rFonts w:ascii="Times New Roman" w:eastAsia="Calibri" w:hAnsi="Times New Roman" w:cs="Times New Roman"/>
                <w:bCs/>
                <w:spacing w:val="-2"/>
                <w:sz w:val="24"/>
                <w:szCs w:val="24"/>
                <w:lang w:val="x-none" w:eastAsia="ar-SA"/>
              </w:rPr>
              <w:t>вопрос</w:t>
            </w:r>
            <w:r w:rsidR="00DC4033" w:rsidRPr="00DC4033">
              <w:rPr>
                <w:rFonts w:ascii="Times New Roman" w:eastAsia="Calibri" w:hAnsi="Times New Roman" w:cs="Times New Roman"/>
                <w:bCs/>
                <w:spacing w:val="2"/>
                <w:sz w:val="24"/>
                <w:szCs w:val="24"/>
                <w:lang w:val="x-none" w:eastAsia="ar-SA"/>
              </w:rPr>
              <w:t xml:space="preserve"> </w:t>
            </w:r>
            <w:r>
              <w:rPr>
                <w:rFonts w:ascii="Times New Roman" w:eastAsia="Calibri" w:hAnsi="Times New Roman" w:cs="Times New Roman"/>
                <w:bCs/>
                <w:spacing w:val="-2"/>
                <w:sz w:val="24"/>
                <w:szCs w:val="24"/>
                <w:lang w:val="x-none" w:eastAsia="ar-SA"/>
              </w:rPr>
              <w:t>«К</w:t>
            </w:r>
            <w:r w:rsidR="00DC4033" w:rsidRPr="00DC4033">
              <w:rPr>
                <w:rFonts w:ascii="Times New Roman" w:eastAsia="Calibri" w:hAnsi="Times New Roman" w:cs="Times New Roman"/>
                <w:bCs/>
                <w:spacing w:val="-2"/>
                <w:sz w:val="24"/>
                <w:szCs w:val="24"/>
                <w:lang w:val="x-none" w:eastAsia="ar-SA"/>
              </w:rPr>
              <w:t>ак</w:t>
            </w:r>
            <w:r w:rsidR="00DC4033" w:rsidRPr="00DC4033">
              <w:rPr>
                <w:rFonts w:ascii="Times New Roman" w:eastAsia="Calibri" w:hAnsi="Times New Roman" w:cs="Times New Roman"/>
                <w:bCs/>
                <w:spacing w:val="3"/>
                <w:sz w:val="24"/>
                <w:szCs w:val="24"/>
                <w:lang w:val="x-none" w:eastAsia="ar-SA"/>
              </w:rPr>
              <w:t xml:space="preserve"> </w:t>
            </w:r>
            <w:r w:rsidR="00DC4033" w:rsidRPr="00DC4033">
              <w:rPr>
                <w:rFonts w:ascii="Times New Roman" w:eastAsia="Calibri" w:hAnsi="Times New Roman" w:cs="Times New Roman"/>
                <w:bCs/>
                <w:spacing w:val="-2"/>
                <w:sz w:val="24"/>
                <w:szCs w:val="24"/>
                <w:lang w:val="x-none" w:eastAsia="ar-SA"/>
              </w:rPr>
              <w:t>это</w:t>
            </w:r>
            <w:r w:rsidR="00DC4033" w:rsidRPr="00DC4033">
              <w:rPr>
                <w:rFonts w:ascii="Times New Roman" w:eastAsia="Calibri" w:hAnsi="Times New Roman" w:cs="Times New Roman"/>
                <w:bCs/>
                <w:spacing w:val="2"/>
                <w:sz w:val="24"/>
                <w:szCs w:val="24"/>
                <w:lang w:val="x-none" w:eastAsia="ar-SA"/>
              </w:rPr>
              <w:t xml:space="preserve"> </w:t>
            </w:r>
            <w:r w:rsidR="00DC4033" w:rsidRPr="00DC4033">
              <w:rPr>
                <w:rFonts w:ascii="Times New Roman" w:eastAsia="Calibri" w:hAnsi="Times New Roman" w:cs="Times New Roman"/>
                <w:bCs/>
                <w:spacing w:val="-2"/>
                <w:sz w:val="24"/>
                <w:szCs w:val="24"/>
                <w:lang w:val="x-none" w:eastAsia="ar-SA"/>
              </w:rPr>
              <w:t>сделать?».</w:t>
            </w:r>
            <w:r w:rsidR="00DC4033" w:rsidRPr="00DC4033">
              <w:rPr>
                <w:rFonts w:ascii="Times New Roman" w:eastAsia="Calibri" w:hAnsi="Times New Roman" w:cs="Times New Roman"/>
                <w:bCs/>
                <w:spacing w:val="2"/>
                <w:sz w:val="24"/>
                <w:szCs w:val="24"/>
                <w:lang w:val="x-none" w:eastAsia="ar-SA"/>
              </w:rPr>
              <w:t xml:space="preserve"> </w:t>
            </w:r>
            <w:r>
              <w:rPr>
                <w:rFonts w:ascii="Times New Roman" w:eastAsia="Calibri" w:hAnsi="Times New Roman" w:cs="Times New Roman"/>
                <w:bCs/>
                <w:spacing w:val="-2"/>
                <w:sz w:val="24"/>
                <w:szCs w:val="24"/>
                <w:lang w:val="x-none" w:eastAsia="ar-SA"/>
              </w:rPr>
              <w:t>О</w:t>
            </w:r>
            <w:r w:rsidR="00DC4033" w:rsidRPr="00DC4033">
              <w:rPr>
                <w:rFonts w:ascii="Times New Roman" w:eastAsia="Calibri" w:hAnsi="Times New Roman" w:cs="Times New Roman"/>
                <w:bCs/>
                <w:spacing w:val="-2"/>
                <w:sz w:val="24"/>
                <w:szCs w:val="24"/>
                <w:lang w:val="x-none" w:eastAsia="ar-SA"/>
              </w:rPr>
              <w:t>н</w:t>
            </w:r>
            <w:r w:rsidR="00DC4033" w:rsidRPr="00DC4033">
              <w:rPr>
                <w:rFonts w:ascii="Times New Roman" w:eastAsia="Calibri" w:hAnsi="Times New Roman" w:cs="Times New Roman"/>
                <w:bCs/>
                <w:spacing w:val="2"/>
                <w:sz w:val="24"/>
                <w:szCs w:val="24"/>
                <w:lang w:val="x-none" w:eastAsia="ar-SA"/>
              </w:rPr>
              <w:t xml:space="preserve"> </w:t>
            </w:r>
            <w:r w:rsidR="00DC4033" w:rsidRPr="00DC4033">
              <w:rPr>
                <w:rFonts w:ascii="Times New Roman" w:eastAsia="Calibri" w:hAnsi="Times New Roman" w:cs="Times New Roman"/>
                <w:bCs/>
                <w:spacing w:val="-2"/>
                <w:sz w:val="24"/>
                <w:szCs w:val="24"/>
                <w:lang w:val="x-none" w:eastAsia="ar-SA"/>
              </w:rPr>
              <w:t>слегка</w:t>
            </w:r>
            <w:r w:rsidR="00DC4033" w:rsidRPr="00DC4033">
              <w:rPr>
                <w:rFonts w:ascii="Times New Roman" w:eastAsia="Calibri" w:hAnsi="Times New Roman" w:cs="Times New Roman"/>
                <w:bCs/>
                <w:spacing w:val="2"/>
                <w:sz w:val="24"/>
                <w:szCs w:val="24"/>
                <w:lang w:val="x-none" w:eastAsia="ar-SA"/>
              </w:rPr>
              <w:t xml:space="preserve"> </w:t>
            </w:r>
            <w:r w:rsidR="00DC4033" w:rsidRPr="00DC4033">
              <w:rPr>
                <w:rFonts w:ascii="Times New Roman" w:eastAsia="Calibri" w:hAnsi="Times New Roman" w:cs="Times New Roman"/>
                <w:bCs/>
                <w:spacing w:val="-1"/>
                <w:sz w:val="24"/>
                <w:szCs w:val="24"/>
                <w:lang w:val="x-none" w:eastAsia="ar-SA"/>
              </w:rPr>
              <w:t>охлаждает</w:t>
            </w:r>
            <w:r w:rsidR="00DC4033" w:rsidRPr="00DC4033">
              <w:rPr>
                <w:rFonts w:ascii="Times New Roman" w:eastAsia="Calibri" w:hAnsi="Times New Roman" w:cs="Times New Roman"/>
                <w:bCs/>
                <w:spacing w:val="3"/>
                <w:sz w:val="24"/>
                <w:szCs w:val="24"/>
                <w:lang w:val="x-none" w:eastAsia="ar-SA"/>
              </w:rPr>
              <w:t xml:space="preserve"> </w:t>
            </w:r>
            <w:r w:rsidR="00DC4033" w:rsidRPr="00DC4033">
              <w:rPr>
                <w:rFonts w:ascii="Times New Roman" w:eastAsia="Calibri" w:hAnsi="Times New Roman" w:cs="Times New Roman"/>
                <w:bCs/>
                <w:spacing w:val="-1"/>
                <w:sz w:val="24"/>
                <w:szCs w:val="24"/>
                <w:lang w:val="x-none" w:eastAsia="ar-SA"/>
              </w:rPr>
              <w:t>пыл</w:t>
            </w:r>
            <w:r>
              <w:rPr>
                <w:rFonts w:ascii="Times New Roman" w:eastAsia="Calibri" w:hAnsi="Times New Roman" w:cs="Times New Roman"/>
                <w:bCs/>
                <w:sz w:val="24"/>
                <w:szCs w:val="24"/>
                <w:lang w:val="x-none" w:eastAsia="ar-SA"/>
              </w:rPr>
              <w:t xml:space="preserve"> М</w:t>
            </w:r>
            <w:r w:rsidR="00DC4033" w:rsidRPr="00DC4033">
              <w:rPr>
                <w:rFonts w:ascii="Times New Roman" w:eastAsia="Calibri" w:hAnsi="Times New Roman" w:cs="Times New Roman"/>
                <w:bCs/>
                <w:sz w:val="24"/>
                <w:szCs w:val="24"/>
                <w:lang w:val="x-none" w:eastAsia="ar-SA"/>
              </w:rPr>
              <w:t>ечтателя,</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возвращая</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его</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к</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реалиям.</w:t>
            </w:r>
            <w:r w:rsidR="00DC4033" w:rsidRPr="00DC4033">
              <w:rPr>
                <w:rFonts w:ascii="Times New Roman" w:eastAsia="Calibri" w:hAnsi="Times New Roman" w:cs="Times New Roman"/>
                <w:bCs/>
                <w:spacing w:val="-10"/>
                <w:sz w:val="24"/>
                <w:szCs w:val="24"/>
                <w:lang w:val="x-none" w:eastAsia="ar-SA"/>
              </w:rPr>
              <w:t xml:space="preserve"> </w:t>
            </w:r>
            <w:r>
              <w:rPr>
                <w:rFonts w:ascii="Times New Roman" w:eastAsia="Calibri" w:hAnsi="Times New Roman" w:cs="Times New Roman"/>
                <w:bCs/>
                <w:sz w:val="24"/>
                <w:szCs w:val="24"/>
                <w:lang w:val="x-none" w:eastAsia="ar-SA"/>
              </w:rPr>
              <w:t>П</w:t>
            </w:r>
            <w:r w:rsidR="00DC4033" w:rsidRPr="00DC4033">
              <w:rPr>
                <w:rFonts w:ascii="Times New Roman" w:eastAsia="Calibri" w:hAnsi="Times New Roman" w:cs="Times New Roman"/>
                <w:bCs/>
                <w:sz w:val="24"/>
                <w:szCs w:val="24"/>
                <w:lang w:val="x-none" w:eastAsia="ar-SA"/>
              </w:rPr>
              <w:t>одходит</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к</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идее</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рационально</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и</w:t>
            </w:r>
            <w:r w:rsidR="00DC4033" w:rsidRPr="00DC4033">
              <w:rPr>
                <w:rFonts w:ascii="Times New Roman" w:eastAsia="Calibri" w:hAnsi="Times New Roman" w:cs="Times New Roman"/>
                <w:bCs/>
                <w:spacing w:val="-10"/>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с</w:t>
            </w:r>
            <w:r w:rsidR="00DC4033" w:rsidRPr="00DC4033">
              <w:rPr>
                <w:rFonts w:ascii="Times New Roman" w:eastAsia="Calibri" w:hAnsi="Times New Roman" w:cs="Times New Roman"/>
                <w:bCs/>
                <w:spacing w:val="-9"/>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«холодной»</w:t>
            </w:r>
            <w:r>
              <w:rPr>
                <w:rFonts w:ascii="Times New Roman" w:eastAsia="Calibri" w:hAnsi="Times New Roman" w:cs="Times New Roman"/>
                <w:bCs/>
                <w:sz w:val="24"/>
                <w:szCs w:val="24"/>
                <w:lang w:val="kk-KZ" w:eastAsia="ar-SA"/>
              </w:rPr>
              <w:t xml:space="preserve"> </w:t>
            </w:r>
            <w:r w:rsidR="00DC4033" w:rsidRPr="00DC4033">
              <w:rPr>
                <w:rFonts w:ascii="Times New Roman" w:eastAsia="Calibri" w:hAnsi="Times New Roman" w:cs="Times New Roman"/>
                <w:bCs/>
                <w:spacing w:val="-56"/>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головой.</w:t>
            </w:r>
          </w:p>
          <w:p w14:paraId="495A3579" w14:textId="43A4FCF1" w:rsidR="00CD26B1" w:rsidRPr="00DC4033" w:rsidRDefault="00D629B0" w:rsidP="00DC4033">
            <w:pPr>
              <w:jc w:val="both"/>
              <w:rPr>
                <w:rFonts w:ascii="Times New Roman" w:eastAsia="Times New Roman" w:hAnsi="Times New Roman" w:cs="Times New Roman"/>
                <w:bCs/>
                <w:caps/>
                <w:sz w:val="24"/>
                <w:szCs w:val="24"/>
                <w:lang w:val="kk-KZ" w:eastAsia="ru-RU"/>
              </w:rPr>
            </w:pPr>
            <w:r>
              <w:rPr>
                <w:rFonts w:ascii="Times New Roman" w:hAnsi="Times New Roman" w:cs="Times New Roman"/>
                <w:bCs/>
                <w:sz w:val="24"/>
                <w:szCs w:val="24"/>
                <w:lang w:val="kk-KZ"/>
              </w:rPr>
              <w:t>К</w:t>
            </w:r>
            <w:r w:rsidR="00DC4033" w:rsidRPr="00DC4033">
              <w:rPr>
                <w:rFonts w:ascii="Times New Roman" w:hAnsi="Times New Roman" w:cs="Times New Roman"/>
                <w:bCs/>
                <w:sz w:val="24"/>
                <w:szCs w:val="24"/>
              </w:rPr>
              <w:t>ритик</w:t>
            </w:r>
            <w:r w:rsidR="00DC4033" w:rsidRPr="00DC4033">
              <w:rPr>
                <w:rFonts w:ascii="Times New Roman" w:hAnsi="Times New Roman" w:cs="Times New Roman"/>
                <w:bCs/>
                <w:spacing w:val="-13"/>
                <w:sz w:val="24"/>
                <w:szCs w:val="24"/>
              </w:rPr>
              <w:t xml:space="preserve"> </w:t>
            </w:r>
            <w:r w:rsidR="00DC4033" w:rsidRPr="00DC4033">
              <w:rPr>
                <w:rFonts w:ascii="Times New Roman" w:hAnsi="Times New Roman" w:cs="Times New Roman"/>
                <w:bCs/>
                <w:sz w:val="24"/>
                <w:szCs w:val="24"/>
              </w:rPr>
              <w:t xml:space="preserve">– </w:t>
            </w:r>
            <w:r w:rsidR="00DC4033" w:rsidRPr="00DC4033">
              <w:rPr>
                <w:rFonts w:ascii="Times New Roman" w:hAnsi="Times New Roman" w:cs="Times New Roman"/>
                <w:bCs/>
                <w:spacing w:val="-13"/>
                <w:sz w:val="24"/>
                <w:szCs w:val="24"/>
              </w:rPr>
              <w:t>к</w:t>
            </w:r>
            <w:r w:rsidR="00DC4033" w:rsidRPr="00DC4033">
              <w:rPr>
                <w:rFonts w:ascii="Times New Roman" w:hAnsi="Times New Roman" w:cs="Times New Roman"/>
                <w:bCs/>
                <w:sz w:val="24"/>
                <w:szCs w:val="24"/>
              </w:rPr>
              <w:t>ритикует,</w:t>
            </w:r>
            <w:r w:rsidR="00DC4033" w:rsidRPr="00DC4033">
              <w:rPr>
                <w:rFonts w:ascii="Times New Roman" w:hAnsi="Times New Roman" w:cs="Times New Roman"/>
                <w:bCs/>
                <w:spacing w:val="-12"/>
                <w:sz w:val="24"/>
                <w:szCs w:val="24"/>
              </w:rPr>
              <w:t xml:space="preserve"> </w:t>
            </w:r>
            <w:r w:rsidR="00DC4033" w:rsidRPr="00DC4033">
              <w:rPr>
                <w:rFonts w:ascii="Times New Roman" w:hAnsi="Times New Roman" w:cs="Times New Roman"/>
                <w:bCs/>
                <w:sz w:val="24"/>
                <w:szCs w:val="24"/>
              </w:rPr>
              <w:t>подсвечивает</w:t>
            </w:r>
            <w:r w:rsidR="00DC4033" w:rsidRPr="00DC4033">
              <w:rPr>
                <w:rFonts w:ascii="Times New Roman" w:hAnsi="Times New Roman" w:cs="Times New Roman"/>
                <w:bCs/>
                <w:spacing w:val="-13"/>
                <w:sz w:val="24"/>
                <w:szCs w:val="24"/>
              </w:rPr>
              <w:t xml:space="preserve"> </w:t>
            </w:r>
            <w:r w:rsidR="00DC4033" w:rsidRPr="00DC4033">
              <w:rPr>
                <w:rFonts w:ascii="Times New Roman" w:hAnsi="Times New Roman" w:cs="Times New Roman"/>
                <w:bCs/>
                <w:sz w:val="24"/>
                <w:szCs w:val="24"/>
              </w:rPr>
              <w:t>все</w:t>
            </w:r>
            <w:r w:rsidR="00DC4033" w:rsidRPr="00DC4033">
              <w:rPr>
                <w:rFonts w:ascii="Times New Roman" w:hAnsi="Times New Roman" w:cs="Times New Roman"/>
                <w:bCs/>
                <w:spacing w:val="-12"/>
                <w:sz w:val="24"/>
                <w:szCs w:val="24"/>
              </w:rPr>
              <w:t xml:space="preserve"> </w:t>
            </w:r>
            <w:r w:rsidR="00DC4033" w:rsidRPr="00DC4033">
              <w:rPr>
                <w:rFonts w:ascii="Times New Roman" w:hAnsi="Times New Roman" w:cs="Times New Roman"/>
                <w:bCs/>
                <w:sz w:val="24"/>
                <w:szCs w:val="24"/>
              </w:rPr>
              <w:t>минусы</w:t>
            </w:r>
            <w:r w:rsidR="00DC4033" w:rsidRPr="00DC4033">
              <w:rPr>
                <w:rFonts w:ascii="Times New Roman" w:hAnsi="Times New Roman" w:cs="Times New Roman"/>
                <w:bCs/>
                <w:spacing w:val="-13"/>
                <w:sz w:val="24"/>
                <w:szCs w:val="24"/>
              </w:rPr>
              <w:t xml:space="preserve"> </w:t>
            </w:r>
            <w:r w:rsidR="00DC4033" w:rsidRPr="00DC4033">
              <w:rPr>
                <w:rFonts w:ascii="Times New Roman" w:hAnsi="Times New Roman" w:cs="Times New Roman"/>
                <w:bCs/>
                <w:sz w:val="24"/>
                <w:szCs w:val="24"/>
              </w:rPr>
              <w:t>идеи,</w:t>
            </w:r>
            <w:r w:rsidR="00DC4033" w:rsidRPr="00DC4033">
              <w:rPr>
                <w:rFonts w:ascii="Times New Roman" w:hAnsi="Times New Roman" w:cs="Times New Roman"/>
                <w:bCs/>
                <w:spacing w:val="-12"/>
                <w:sz w:val="24"/>
                <w:szCs w:val="24"/>
              </w:rPr>
              <w:t xml:space="preserve"> </w:t>
            </w:r>
            <w:r w:rsidR="00DC4033" w:rsidRPr="00DC4033">
              <w:rPr>
                <w:rFonts w:ascii="Times New Roman" w:hAnsi="Times New Roman" w:cs="Times New Roman"/>
                <w:bCs/>
                <w:sz w:val="24"/>
                <w:szCs w:val="24"/>
              </w:rPr>
              <w:t>анализирует</w:t>
            </w:r>
            <w:r w:rsidR="00DC4033" w:rsidRPr="00DC4033">
              <w:rPr>
                <w:rFonts w:ascii="Times New Roman" w:hAnsi="Times New Roman" w:cs="Times New Roman"/>
                <w:bCs/>
                <w:spacing w:val="-13"/>
                <w:sz w:val="24"/>
                <w:szCs w:val="24"/>
              </w:rPr>
              <w:t xml:space="preserve"> </w:t>
            </w:r>
            <w:r w:rsidR="00DC4033" w:rsidRPr="00DC4033">
              <w:rPr>
                <w:rFonts w:ascii="Times New Roman" w:hAnsi="Times New Roman" w:cs="Times New Roman"/>
                <w:bCs/>
                <w:sz w:val="24"/>
                <w:szCs w:val="24"/>
              </w:rPr>
              <w:t>все</w:t>
            </w:r>
            <w:r w:rsidR="00DC4033" w:rsidRPr="00DC4033">
              <w:rPr>
                <w:rFonts w:ascii="Times New Roman" w:hAnsi="Times New Roman" w:cs="Times New Roman"/>
                <w:bCs/>
                <w:spacing w:val="-13"/>
                <w:sz w:val="24"/>
                <w:szCs w:val="24"/>
              </w:rPr>
              <w:t xml:space="preserve"> </w:t>
            </w:r>
            <w:r w:rsidR="00DC4033" w:rsidRPr="00DC4033">
              <w:rPr>
                <w:rFonts w:ascii="Times New Roman" w:hAnsi="Times New Roman" w:cs="Times New Roman"/>
                <w:bCs/>
                <w:sz w:val="24"/>
                <w:szCs w:val="24"/>
              </w:rPr>
              <w:t xml:space="preserve">возможные </w:t>
            </w:r>
            <w:r w:rsidR="00DC4033" w:rsidRPr="00DC4033">
              <w:rPr>
                <w:rFonts w:ascii="Times New Roman" w:hAnsi="Times New Roman" w:cs="Times New Roman"/>
                <w:bCs/>
                <w:spacing w:val="-55"/>
                <w:sz w:val="24"/>
                <w:szCs w:val="24"/>
              </w:rPr>
              <w:t xml:space="preserve"> </w:t>
            </w:r>
            <w:r w:rsidR="00DC4033" w:rsidRPr="00DC4033">
              <w:rPr>
                <w:rFonts w:ascii="Times New Roman" w:hAnsi="Times New Roman" w:cs="Times New Roman"/>
                <w:bCs/>
                <w:w w:val="105"/>
                <w:sz w:val="24"/>
                <w:szCs w:val="24"/>
              </w:rPr>
              <w:t>последствия,</w:t>
            </w:r>
            <w:r w:rsidR="00DC4033" w:rsidRPr="00DC4033">
              <w:rPr>
                <w:rFonts w:ascii="Times New Roman" w:hAnsi="Times New Roman" w:cs="Times New Roman"/>
                <w:bCs/>
                <w:spacing w:val="-6"/>
                <w:w w:val="105"/>
                <w:sz w:val="24"/>
                <w:szCs w:val="24"/>
              </w:rPr>
              <w:t xml:space="preserve"> </w:t>
            </w:r>
            <w:r w:rsidR="00DC4033" w:rsidRPr="00DC4033">
              <w:rPr>
                <w:rFonts w:ascii="Times New Roman" w:hAnsi="Times New Roman" w:cs="Times New Roman"/>
                <w:bCs/>
                <w:w w:val="105"/>
                <w:sz w:val="24"/>
                <w:szCs w:val="24"/>
              </w:rPr>
              <w:t>в</w:t>
            </w:r>
            <w:r w:rsidR="00DC4033" w:rsidRPr="00DC4033">
              <w:rPr>
                <w:rFonts w:ascii="Times New Roman" w:hAnsi="Times New Roman" w:cs="Times New Roman"/>
                <w:bCs/>
                <w:spacing w:val="-5"/>
                <w:w w:val="105"/>
                <w:sz w:val="24"/>
                <w:szCs w:val="24"/>
              </w:rPr>
              <w:t xml:space="preserve"> </w:t>
            </w:r>
            <w:r w:rsidR="00DC4033" w:rsidRPr="00DC4033">
              <w:rPr>
                <w:rFonts w:ascii="Times New Roman" w:hAnsi="Times New Roman" w:cs="Times New Roman"/>
                <w:bCs/>
                <w:w w:val="105"/>
                <w:sz w:val="24"/>
                <w:szCs w:val="24"/>
              </w:rPr>
              <w:t>том</w:t>
            </w:r>
            <w:r w:rsidR="00DC4033" w:rsidRPr="00DC4033">
              <w:rPr>
                <w:rFonts w:ascii="Times New Roman" w:hAnsi="Times New Roman" w:cs="Times New Roman"/>
                <w:bCs/>
                <w:spacing w:val="-5"/>
                <w:w w:val="105"/>
                <w:sz w:val="24"/>
                <w:szCs w:val="24"/>
              </w:rPr>
              <w:t xml:space="preserve"> </w:t>
            </w:r>
            <w:r w:rsidR="00DC4033" w:rsidRPr="00DC4033">
              <w:rPr>
                <w:rFonts w:ascii="Times New Roman" w:hAnsi="Times New Roman" w:cs="Times New Roman"/>
                <w:bCs/>
                <w:w w:val="105"/>
                <w:sz w:val="24"/>
                <w:szCs w:val="24"/>
              </w:rPr>
              <w:t>числе</w:t>
            </w:r>
            <w:r w:rsidR="00DC4033" w:rsidRPr="00DC4033">
              <w:rPr>
                <w:rFonts w:ascii="Times New Roman" w:hAnsi="Times New Roman" w:cs="Times New Roman"/>
                <w:bCs/>
                <w:spacing w:val="-5"/>
                <w:w w:val="105"/>
                <w:sz w:val="24"/>
                <w:szCs w:val="24"/>
              </w:rPr>
              <w:t xml:space="preserve"> </w:t>
            </w:r>
            <w:r w:rsidR="00DC4033" w:rsidRPr="00DC4033">
              <w:rPr>
                <w:rFonts w:ascii="Times New Roman" w:hAnsi="Times New Roman" w:cs="Times New Roman"/>
                <w:bCs/>
                <w:w w:val="105"/>
                <w:sz w:val="24"/>
                <w:szCs w:val="24"/>
              </w:rPr>
              <w:t>самые</w:t>
            </w:r>
            <w:r w:rsidR="00DC4033" w:rsidRPr="00DC4033">
              <w:rPr>
                <w:rFonts w:ascii="Times New Roman" w:hAnsi="Times New Roman" w:cs="Times New Roman"/>
                <w:bCs/>
                <w:spacing w:val="-5"/>
                <w:w w:val="105"/>
                <w:sz w:val="24"/>
                <w:szCs w:val="24"/>
              </w:rPr>
              <w:t xml:space="preserve"> </w:t>
            </w:r>
            <w:r w:rsidR="00DC4033" w:rsidRPr="00DC4033">
              <w:rPr>
                <w:rFonts w:ascii="Times New Roman" w:hAnsi="Times New Roman" w:cs="Times New Roman"/>
                <w:bCs/>
                <w:w w:val="105"/>
                <w:sz w:val="24"/>
                <w:szCs w:val="24"/>
              </w:rPr>
              <w:t>негативные.</w:t>
            </w:r>
          </w:p>
        </w:tc>
      </w:tr>
      <w:tr w:rsidR="00CD26B1" w:rsidRPr="00CD26B1" w14:paraId="1BE1B913" w14:textId="77777777" w:rsidTr="00CD26B1">
        <w:tc>
          <w:tcPr>
            <w:tcW w:w="2660" w:type="dxa"/>
          </w:tcPr>
          <w:p w14:paraId="4CEACC88" w14:textId="5DC32C78" w:rsidR="00CD26B1" w:rsidRPr="00DC4033" w:rsidRDefault="00DC4033" w:rsidP="00DC4033">
            <w:pPr>
              <w:rPr>
                <w:rFonts w:ascii="Times New Roman" w:eastAsia="Times New Roman" w:hAnsi="Times New Roman" w:cs="Times New Roman"/>
                <w:b/>
                <w:bCs/>
                <w:caps/>
                <w:sz w:val="24"/>
                <w:szCs w:val="24"/>
                <w:lang w:val="kk-KZ" w:eastAsia="ru-RU"/>
              </w:rPr>
            </w:pPr>
            <w:r>
              <w:rPr>
                <w:rFonts w:ascii="Times New Roman" w:eastAsia="Times New Roman" w:hAnsi="Times New Roman" w:cs="Times New Roman"/>
                <w:b/>
                <w:bCs/>
                <w:sz w:val="24"/>
                <w:szCs w:val="24"/>
                <w:lang w:val="kk-KZ" w:eastAsia="ru-RU"/>
              </w:rPr>
              <w:t>Метод «Р</w:t>
            </w:r>
            <w:r w:rsidRPr="00DC4033">
              <w:rPr>
                <w:rFonts w:ascii="Times New Roman" w:eastAsia="Times New Roman" w:hAnsi="Times New Roman" w:cs="Times New Roman"/>
                <w:b/>
                <w:bCs/>
                <w:sz w:val="24"/>
                <w:szCs w:val="24"/>
                <w:lang w:val="kk-KZ" w:eastAsia="ru-RU"/>
              </w:rPr>
              <w:t>абота с гремлинами»</w:t>
            </w:r>
          </w:p>
        </w:tc>
        <w:tc>
          <w:tcPr>
            <w:tcW w:w="6911" w:type="dxa"/>
          </w:tcPr>
          <w:p w14:paraId="66B55525" w14:textId="60379E20" w:rsidR="00CD26B1" w:rsidRPr="00DC4033" w:rsidRDefault="00D629B0" w:rsidP="00DC4033">
            <w:pPr>
              <w:jc w:val="both"/>
              <w:rPr>
                <w:rFonts w:ascii="Times New Roman" w:hAnsi="Times New Roman" w:cs="Times New Roman"/>
                <w:bCs/>
                <w:caps/>
                <w:sz w:val="24"/>
                <w:szCs w:val="24"/>
                <w:shd w:val="clear" w:color="auto" w:fill="FFFFFF"/>
              </w:rPr>
            </w:pPr>
            <w:r>
              <w:rPr>
                <w:rFonts w:ascii="Times New Roman" w:hAnsi="Times New Roman" w:cs="Times New Roman"/>
                <w:bCs/>
                <w:sz w:val="24"/>
                <w:szCs w:val="24"/>
                <w:shd w:val="clear" w:color="auto" w:fill="FFFFFF"/>
                <w:lang w:val="kk-KZ"/>
              </w:rPr>
              <w:t>К</w:t>
            </w:r>
            <w:r w:rsidR="00DC4033" w:rsidRPr="00DC4033">
              <w:rPr>
                <w:rFonts w:ascii="Times New Roman" w:hAnsi="Times New Roman" w:cs="Times New Roman"/>
                <w:bCs/>
                <w:sz w:val="24"/>
                <w:szCs w:val="24"/>
                <w:shd w:val="clear" w:color="auto" w:fill="FFFFFF"/>
              </w:rPr>
              <w:t>оучи называют «гремлинами» мысли, которые деструктивно в</w:t>
            </w:r>
            <w:r>
              <w:rPr>
                <w:rFonts w:ascii="Times New Roman" w:hAnsi="Times New Roman" w:cs="Times New Roman"/>
                <w:bCs/>
                <w:sz w:val="24"/>
                <w:szCs w:val="24"/>
                <w:shd w:val="clear" w:color="auto" w:fill="FFFFFF"/>
              </w:rPr>
              <w:t>лияют на личную эффективность. Э</w:t>
            </w:r>
            <w:r w:rsidR="00DC4033" w:rsidRPr="00DC4033">
              <w:rPr>
                <w:rFonts w:ascii="Times New Roman" w:hAnsi="Times New Roman" w:cs="Times New Roman"/>
                <w:bCs/>
                <w:sz w:val="24"/>
                <w:szCs w:val="24"/>
                <w:shd w:val="clear" w:color="auto" w:fill="FFFFFF"/>
              </w:rPr>
              <w:t xml:space="preserve">ти внутренние </w:t>
            </w:r>
            <w:r>
              <w:rPr>
                <w:rFonts w:ascii="Times New Roman" w:hAnsi="Times New Roman" w:cs="Times New Roman"/>
                <w:bCs/>
                <w:sz w:val="24"/>
                <w:szCs w:val="24"/>
                <w:shd w:val="clear" w:color="auto" w:fill="FFFFFF"/>
              </w:rPr>
              <w:t>возражения могут звучать так: «Ты напрасно мечтаешь!», «У</w:t>
            </w:r>
            <w:r w:rsidR="00DC4033" w:rsidRPr="00DC4033">
              <w:rPr>
                <w:rFonts w:ascii="Times New Roman" w:hAnsi="Times New Roman" w:cs="Times New Roman"/>
                <w:bCs/>
                <w:sz w:val="24"/>
                <w:szCs w:val="24"/>
                <w:shd w:val="clear" w:color="auto" w:fill="FFFFFF"/>
              </w:rPr>
              <w:t xml:space="preserve"> тебя </w:t>
            </w:r>
            <w:r>
              <w:rPr>
                <w:rFonts w:ascii="Times New Roman" w:hAnsi="Times New Roman" w:cs="Times New Roman"/>
                <w:bCs/>
                <w:sz w:val="24"/>
                <w:szCs w:val="24"/>
                <w:shd w:val="clear" w:color="auto" w:fill="FFFFFF"/>
              </w:rPr>
              <w:t>никогда ничего не получится», «Э</w:t>
            </w:r>
            <w:r w:rsidR="00DC4033" w:rsidRPr="00DC4033">
              <w:rPr>
                <w:rFonts w:ascii="Times New Roman" w:hAnsi="Times New Roman" w:cs="Times New Roman"/>
                <w:bCs/>
                <w:sz w:val="24"/>
                <w:szCs w:val="24"/>
                <w:shd w:val="clear" w:color="auto" w:fill="FFFFFF"/>
              </w:rPr>
              <w:t>та идея никому не придется по д</w:t>
            </w:r>
            <w:r>
              <w:rPr>
                <w:rFonts w:ascii="Times New Roman" w:hAnsi="Times New Roman" w:cs="Times New Roman"/>
                <w:bCs/>
                <w:sz w:val="24"/>
                <w:szCs w:val="24"/>
                <w:shd w:val="clear" w:color="auto" w:fill="FFFFFF"/>
              </w:rPr>
              <w:t>уше» и так далее. К</w:t>
            </w:r>
            <w:r w:rsidR="00DC4033" w:rsidRPr="00DC4033">
              <w:rPr>
                <w:rFonts w:ascii="Times New Roman" w:hAnsi="Times New Roman" w:cs="Times New Roman"/>
                <w:bCs/>
                <w:sz w:val="24"/>
                <w:szCs w:val="24"/>
                <w:shd w:val="clear" w:color="auto" w:fill="FFFFFF"/>
              </w:rPr>
              <w:t>оуч помогает клиенту «словить гремлина» и зафиксировать ре</w:t>
            </w:r>
            <w:r>
              <w:rPr>
                <w:rFonts w:ascii="Times New Roman" w:hAnsi="Times New Roman" w:cs="Times New Roman"/>
                <w:bCs/>
                <w:sz w:val="24"/>
                <w:szCs w:val="24"/>
                <w:shd w:val="clear" w:color="auto" w:fill="FFFFFF"/>
              </w:rPr>
              <w:t>плики, которые тот произносит. Д</w:t>
            </w:r>
            <w:r w:rsidR="00DC4033" w:rsidRPr="00DC4033">
              <w:rPr>
                <w:rFonts w:ascii="Times New Roman" w:hAnsi="Times New Roman" w:cs="Times New Roman"/>
                <w:bCs/>
                <w:sz w:val="24"/>
                <w:szCs w:val="24"/>
                <w:shd w:val="clear" w:color="auto" w:fill="FFFFFF"/>
              </w:rPr>
              <w:t>алее проводится работа с возражениями. </w:t>
            </w:r>
          </w:p>
          <w:p w14:paraId="5590612E" w14:textId="1D287C50" w:rsidR="00CD26B1" w:rsidRPr="00DC4033" w:rsidRDefault="00D629B0" w:rsidP="00DC4033">
            <w:pPr>
              <w:shd w:val="clear" w:color="auto" w:fill="FFFFFF"/>
              <w:suppressAutoHyphens/>
              <w:ind w:firstLine="34"/>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x-none" w:eastAsia="ar-SA"/>
              </w:rPr>
              <w:t>В</w:t>
            </w:r>
            <w:r w:rsidR="00DC4033" w:rsidRPr="00DC4033">
              <w:rPr>
                <w:rFonts w:ascii="Times New Roman" w:eastAsia="Calibri" w:hAnsi="Times New Roman" w:cs="Times New Roman"/>
                <w:bCs/>
                <w:spacing w:val="-12"/>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коучинге</w:t>
            </w:r>
            <w:r w:rsidR="00DC4033" w:rsidRPr="00DC4033">
              <w:rPr>
                <w:rFonts w:ascii="Times New Roman" w:eastAsia="Calibri" w:hAnsi="Times New Roman" w:cs="Times New Roman"/>
                <w:bCs/>
                <w:spacing w:val="-12"/>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выделяют</w:t>
            </w:r>
            <w:r w:rsidR="00DC4033" w:rsidRPr="00DC4033">
              <w:rPr>
                <w:rFonts w:ascii="Times New Roman" w:eastAsia="Calibri" w:hAnsi="Times New Roman" w:cs="Times New Roman"/>
                <w:bCs/>
                <w:spacing w:val="-11"/>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четыре</w:t>
            </w:r>
            <w:r w:rsidR="00DC4033" w:rsidRPr="00DC4033">
              <w:rPr>
                <w:rFonts w:ascii="Times New Roman" w:eastAsia="Calibri" w:hAnsi="Times New Roman" w:cs="Times New Roman"/>
                <w:bCs/>
                <w:spacing w:val="-12"/>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типа</w:t>
            </w:r>
            <w:r w:rsidR="00DC4033" w:rsidRPr="00DC4033">
              <w:rPr>
                <w:rFonts w:ascii="Times New Roman" w:eastAsia="Calibri" w:hAnsi="Times New Roman" w:cs="Times New Roman"/>
                <w:bCs/>
                <w:spacing w:val="-11"/>
                <w:sz w:val="24"/>
                <w:szCs w:val="24"/>
                <w:lang w:val="x-none" w:eastAsia="ar-SA"/>
              </w:rPr>
              <w:t xml:space="preserve"> </w:t>
            </w:r>
            <w:r w:rsidR="00DC4033" w:rsidRPr="00DC4033">
              <w:rPr>
                <w:rFonts w:ascii="Times New Roman" w:eastAsia="Calibri" w:hAnsi="Times New Roman" w:cs="Times New Roman"/>
                <w:bCs/>
                <w:sz w:val="24"/>
                <w:szCs w:val="24"/>
                <w:lang w:val="x-none" w:eastAsia="ar-SA"/>
              </w:rPr>
              <w:t>«гремлинов»:</w:t>
            </w:r>
          </w:p>
          <w:p w14:paraId="1EECFB67" w14:textId="133DA85E" w:rsidR="00CD26B1" w:rsidRPr="00DC4033" w:rsidRDefault="00DC4033" w:rsidP="000C12C9">
            <w:pPr>
              <w:widowControl w:val="0"/>
              <w:numPr>
                <w:ilvl w:val="0"/>
                <w:numId w:val="48"/>
              </w:numPr>
              <w:tabs>
                <w:tab w:val="left" w:pos="819"/>
                <w:tab w:val="left" w:pos="820"/>
              </w:tabs>
              <w:autoSpaceDE w:val="0"/>
              <w:autoSpaceDN w:val="0"/>
              <w:ind w:left="0"/>
              <w:jc w:val="both"/>
              <w:rPr>
                <w:rFonts w:ascii="Times New Roman" w:eastAsia="Times New Roman" w:hAnsi="Times New Roman" w:cs="Times New Roman"/>
                <w:bCs/>
                <w:caps/>
                <w:sz w:val="24"/>
                <w:szCs w:val="24"/>
                <w:lang w:val="x-none" w:eastAsia="x-none"/>
              </w:rPr>
            </w:pPr>
            <w:r w:rsidRPr="00DC4033">
              <w:rPr>
                <w:rFonts w:ascii="Times New Roman" w:eastAsia="Times New Roman" w:hAnsi="Times New Roman" w:cs="Times New Roman"/>
                <w:bCs/>
                <w:spacing w:val="-2"/>
                <w:sz w:val="24"/>
                <w:szCs w:val="24"/>
                <w:lang w:val="x-none" w:eastAsia="x-none"/>
              </w:rPr>
              <w:t>страх</w:t>
            </w:r>
            <w:r w:rsidRPr="00DC4033">
              <w:rPr>
                <w:rFonts w:ascii="Times New Roman" w:eastAsia="Times New Roman" w:hAnsi="Times New Roman" w:cs="Times New Roman"/>
                <w:bCs/>
                <w:spacing w:val="-5"/>
                <w:sz w:val="24"/>
                <w:szCs w:val="24"/>
                <w:lang w:val="x-none" w:eastAsia="x-none"/>
              </w:rPr>
              <w:t xml:space="preserve"> </w:t>
            </w:r>
            <w:r w:rsidRPr="00DC4033">
              <w:rPr>
                <w:rFonts w:ascii="Times New Roman" w:eastAsia="Times New Roman" w:hAnsi="Times New Roman" w:cs="Times New Roman"/>
                <w:bCs/>
                <w:spacing w:val="-2"/>
                <w:sz w:val="24"/>
                <w:szCs w:val="24"/>
                <w:lang w:val="x-none" w:eastAsia="x-none"/>
              </w:rPr>
              <w:t>мечтать,</w:t>
            </w:r>
          </w:p>
          <w:p w14:paraId="04756228" w14:textId="7922F7C5" w:rsidR="00CD26B1" w:rsidRPr="00DC4033" w:rsidRDefault="00DC4033" w:rsidP="000C12C9">
            <w:pPr>
              <w:widowControl w:val="0"/>
              <w:numPr>
                <w:ilvl w:val="0"/>
                <w:numId w:val="48"/>
              </w:numPr>
              <w:tabs>
                <w:tab w:val="left" w:pos="819"/>
                <w:tab w:val="left" w:pos="820"/>
              </w:tabs>
              <w:autoSpaceDE w:val="0"/>
              <w:autoSpaceDN w:val="0"/>
              <w:ind w:left="0"/>
              <w:jc w:val="both"/>
              <w:rPr>
                <w:rFonts w:ascii="Times New Roman" w:eastAsia="Times New Roman" w:hAnsi="Times New Roman" w:cs="Times New Roman"/>
                <w:bCs/>
                <w:caps/>
                <w:sz w:val="24"/>
                <w:szCs w:val="24"/>
                <w:lang w:val="x-none" w:eastAsia="x-none"/>
              </w:rPr>
            </w:pPr>
            <w:r w:rsidRPr="00DC4033">
              <w:rPr>
                <w:rFonts w:ascii="Times New Roman" w:eastAsia="Times New Roman" w:hAnsi="Times New Roman" w:cs="Times New Roman"/>
                <w:bCs/>
                <w:sz w:val="24"/>
                <w:szCs w:val="24"/>
                <w:lang w:val="x-none" w:eastAsia="x-none"/>
              </w:rPr>
              <w:t>страх</w:t>
            </w:r>
            <w:r w:rsidRPr="00DC4033">
              <w:rPr>
                <w:rFonts w:ascii="Times New Roman" w:eastAsia="Times New Roman" w:hAnsi="Times New Roman" w:cs="Times New Roman"/>
                <w:bCs/>
                <w:spacing w:val="-12"/>
                <w:sz w:val="24"/>
                <w:szCs w:val="24"/>
                <w:lang w:val="x-none" w:eastAsia="x-none"/>
              </w:rPr>
              <w:t xml:space="preserve"> </w:t>
            </w:r>
            <w:r w:rsidRPr="00DC4033">
              <w:rPr>
                <w:rFonts w:ascii="Times New Roman" w:eastAsia="Times New Roman" w:hAnsi="Times New Roman" w:cs="Times New Roman"/>
                <w:bCs/>
                <w:sz w:val="24"/>
                <w:szCs w:val="24"/>
                <w:lang w:val="x-none" w:eastAsia="x-none"/>
              </w:rPr>
              <w:t>провала,</w:t>
            </w:r>
          </w:p>
          <w:p w14:paraId="264353CD" w14:textId="6C04FF9C" w:rsidR="00CD26B1" w:rsidRPr="00DC4033" w:rsidRDefault="00DC4033" w:rsidP="000C12C9">
            <w:pPr>
              <w:widowControl w:val="0"/>
              <w:numPr>
                <w:ilvl w:val="0"/>
                <w:numId w:val="48"/>
              </w:numPr>
              <w:tabs>
                <w:tab w:val="left" w:pos="819"/>
                <w:tab w:val="left" w:pos="820"/>
              </w:tabs>
              <w:autoSpaceDE w:val="0"/>
              <w:autoSpaceDN w:val="0"/>
              <w:ind w:left="0"/>
              <w:jc w:val="both"/>
              <w:rPr>
                <w:rFonts w:ascii="Times New Roman" w:eastAsia="Times New Roman" w:hAnsi="Times New Roman" w:cs="Times New Roman"/>
                <w:bCs/>
                <w:caps/>
                <w:sz w:val="24"/>
                <w:szCs w:val="24"/>
                <w:lang w:val="x-none" w:eastAsia="x-none"/>
              </w:rPr>
            </w:pPr>
            <w:r w:rsidRPr="00DC4033">
              <w:rPr>
                <w:rFonts w:ascii="Times New Roman" w:eastAsia="Times New Roman" w:hAnsi="Times New Roman" w:cs="Times New Roman"/>
                <w:bCs/>
                <w:sz w:val="24"/>
                <w:szCs w:val="24"/>
                <w:lang w:val="x-none" w:eastAsia="x-none"/>
              </w:rPr>
              <w:t>страх</w:t>
            </w:r>
            <w:r w:rsidRPr="00DC4033">
              <w:rPr>
                <w:rFonts w:ascii="Times New Roman" w:eastAsia="Times New Roman" w:hAnsi="Times New Roman" w:cs="Times New Roman"/>
                <w:bCs/>
                <w:spacing w:val="-6"/>
                <w:sz w:val="24"/>
                <w:szCs w:val="24"/>
                <w:lang w:val="x-none" w:eastAsia="x-none"/>
              </w:rPr>
              <w:t xml:space="preserve"> </w:t>
            </w:r>
            <w:r w:rsidRPr="00DC4033">
              <w:rPr>
                <w:rFonts w:ascii="Times New Roman" w:eastAsia="Times New Roman" w:hAnsi="Times New Roman" w:cs="Times New Roman"/>
                <w:bCs/>
                <w:sz w:val="24"/>
                <w:szCs w:val="24"/>
                <w:lang w:val="x-none" w:eastAsia="x-none"/>
              </w:rPr>
              <w:t>расстроить</w:t>
            </w:r>
            <w:r w:rsidRPr="00DC4033">
              <w:rPr>
                <w:rFonts w:ascii="Times New Roman" w:eastAsia="Times New Roman" w:hAnsi="Times New Roman" w:cs="Times New Roman"/>
                <w:bCs/>
                <w:spacing w:val="-6"/>
                <w:sz w:val="24"/>
                <w:szCs w:val="24"/>
                <w:lang w:val="x-none" w:eastAsia="x-none"/>
              </w:rPr>
              <w:t xml:space="preserve"> </w:t>
            </w:r>
            <w:r w:rsidRPr="00DC4033">
              <w:rPr>
                <w:rFonts w:ascii="Times New Roman" w:eastAsia="Times New Roman" w:hAnsi="Times New Roman" w:cs="Times New Roman"/>
                <w:bCs/>
                <w:sz w:val="24"/>
                <w:szCs w:val="24"/>
                <w:lang w:val="x-none" w:eastAsia="x-none"/>
              </w:rPr>
              <w:t>других,</w:t>
            </w:r>
          </w:p>
          <w:p w14:paraId="7FF2ACF2" w14:textId="429248B5" w:rsidR="00CD26B1" w:rsidRPr="00DC4033" w:rsidRDefault="00DC4033" w:rsidP="000C12C9">
            <w:pPr>
              <w:widowControl w:val="0"/>
              <w:numPr>
                <w:ilvl w:val="0"/>
                <w:numId w:val="48"/>
              </w:numPr>
              <w:tabs>
                <w:tab w:val="left" w:pos="819"/>
                <w:tab w:val="left" w:pos="820"/>
              </w:tabs>
              <w:autoSpaceDE w:val="0"/>
              <w:autoSpaceDN w:val="0"/>
              <w:ind w:left="0"/>
              <w:jc w:val="both"/>
              <w:rPr>
                <w:rFonts w:ascii="Times New Roman" w:eastAsia="Times New Roman" w:hAnsi="Times New Roman" w:cs="Times New Roman"/>
                <w:bCs/>
                <w:caps/>
                <w:sz w:val="24"/>
                <w:szCs w:val="24"/>
                <w:lang w:val="kk-KZ" w:eastAsia="ru-RU"/>
              </w:rPr>
            </w:pPr>
            <w:r w:rsidRPr="00DC4033">
              <w:rPr>
                <w:rFonts w:ascii="Times New Roman" w:eastAsia="Times New Roman" w:hAnsi="Times New Roman" w:cs="Times New Roman"/>
                <w:bCs/>
                <w:spacing w:val="-1"/>
                <w:sz w:val="24"/>
                <w:szCs w:val="24"/>
                <w:lang w:val="x-none" w:eastAsia="x-none"/>
              </w:rPr>
              <w:t>страх</w:t>
            </w:r>
            <w:r w:rsidRPr="00DC4033">
              <w:rPr>
                <w:rFonts w:ascii="Times New Roman" w:eastAsia="Times New Roman" w:hAnsi="Times New Roman" w:cs="Times New Roman"/>
                <w:bCs/>
                <w:spacing w:val="-14"/>
                <w:sz w:val="24"/>
                <w:szCs w:val="24"/>
                <w:lang w:val="x-none" w:eastAsia="x-none"/>
              </w:rPr>
              <w:t xml:space="preserve"> </w:t>
            </w:r>
            <w:r w:rsidRPr="00DC4033">
              <w:rPr>
                <w:rFonts w:ascii="Times New Roman" w:eastAsia="Times New Roman" w:hAnsi="Times New Roman" w:cs="Times New Roman"/>
                <w:bCs/>
                <w:sz w:val="24"/>
                <w:szCs w:val="24"/>
                <w:lang w:val="x-none" w:eastAsia="x-none"/>
              </w:rPr>
              <w:t>конфликта.</w:t>
            </w:r>
          </w:p>
        </w:tc>
      </w:tr>
      <w:tr w:rsidR="00CD26B1" w:rsidRPr="00CD26B1" w14:paraId="16117341" w14:textId="77777777" w:rsidTr="00CD26B1">
        <w:tc>
          <w:tcPr>
            <w:tcW w:w="2660" w:type="dxa"/>
          </w:tcPr>
          <w:p w14:paraId="3D85DCCD" w14:textId="4BC1011D" w:rsidR="00CD26B1" w:rsidRPr="00D629B0" w:rsidRDefault="00D629B0" w:rsidP="00DC4033">
            <w:pPr>
              <w:rPr>
                <w:rFonts w:ascii="Times New Roman" w:eastAsia="Times New Roman" w:hAnsi="Times New Roman" w:cs="Times New Roman"/>
                <w:b/>
                <w:bCs/>
                <w:caps/>
                <w:sz w:val="24"/>
                <w:szCs w:val="24"/>
                <w:lang w:val="kk-KZ" w:eastAsia="ru-RU"/>
              </w:rPr>
            </w:pPr>
            <w:r>
              <w:rPr>
                <w:rFonts w:ascii="Times New Roman" w:eastAsia="Times New Roman" w:hAnsi="Times New Roman" w:cs="Times New Roman"/>
                <w:b/>
                <w:bCs/>
                <w:sz w:val="24"/>
                <w:szCs w:val="24"/>
                <w:lang w:val="kk-KZ" w:eastAsia="ru-RU"/>
              </w:rPr>
              <w:t>Метод «Ш</w:t>
            </w:r>
            <w:r w:rsidR="00DC4033" w:rsidRPr="00D629B0">
              <w:rPr>
                <w:rFonts w:ascii="Times New Roman" w:eastAsia="Times New Roman" w:hAnsi="Times New Roman" w:cs="Times New Roman"/>
                <w:b/>
                <w:bCs/>
                <w:sz w:val="24"/>
                <w:szCs w:val="24"/>
                <w:lang w:val="kk-KZ" w:eastAsia="ru-RU"/>
              </w:rPr>
              <w:t>калирование»</w:t>
            </w:r>
          </w:p>
        </w:tc>
        <w:tc>
          <w:tcPr>
            <w:tcW w:w="6911" w:type="dxa"/>
          </w:tcPr>
          <w:p w14:paraId="53748893" w14:textId="6A18F5A9"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Э</w:t>
            </w:r>
            <w:r w:rsidR="00DC4033" w:rsidRPr="00DC4033">
              <w:rPr>
                <w:rFonts w:ascii="Times New Roman" w:eastAsia="Times New Roman" w:hAnsi="Times New Roman" w:cs="Times New Roman"/>
                <w:bCs/>
                <w:sz w:val="24"/>
                <w:szCs w:val="24"/>
                <w:lang w:eastAsia="ru-RU"/>
              </w:rPr>
              <w:t>то один из основных коучинг методов, который помогает о</w:t>
            </w:r>
            <w:r>
              <w:rPr>
                <w:rFonts w:ascii="Times New Roman" w:eastAsia="Times New Roman" w:hAnsi="Times New Roman" w:cs="Times New Roman"/>
                <w:bCs/>
                <w:sz w:val="24"/>
                <w:szCs w:val="24"/>
                <w:lang w:eastAsia="ru-RU"/>
              </w:rPr>
              <w:t>тслеживать динамику изменений. Д</w:t>
            </w:r>
            <w:r w:rsidR="00DC4033" w:rsidRPr="00DC4033">
              <w:rPr>
                <w:rFonts w:ascii="Times New Roman" w:eastAsia="Times New Roman" w:hAnsi="Times New Roman" w:cs="Times New Roman"/>
                <w:bCs/>
                <w:sz w:val="24"/>
                <w:szCs w:val="24"/>
                <w:lang w:eastAsia="ru-RU"/>
              </w:rPr>
              <w:t xml:space="preserve">опустим, до начала коуч-сессии клиент оценивает свое состояние по шкале от 1 до 10 (где 1 –  минимальное удовлетворение, а 10 –  максимальное) и затем </w:t>
            </w:r>
            <w:r>
              <w:rPr>
                <w:rFonts w:ascii="Times New Roman" w:eastAsia="Times New Roman" w:hAnsi="Times New Roman" w:cs="Times New Roman"/>
                <w:bCs/>
                <w:sz w:val="24"/>
                <w:szCs w:val="24"/>
                <w:lang w:eastAsia="ru-RU"/>
              </w:rPr>
              <w:t>повторяет это в конце сессии. «Ш</w:t>
            </w:r>
            <w:r w:rsidR="00DC4033" w:rsidRPr="00DC4033">
              <w:rPr>
                <w:rFonts w:ascii="Times New Roman" w:eastAsia="Times New Roman" w:hAnsi="Times New Roman" w:cs="Times New Roman"/>
                <w:bCs/>
                <w:sz w:val="24"/>
                <w:szCs w:val="24"/>
                <w:lang w:eastAsia="ru-RU"/>
              </w:rPr>
              <w:t xml:space="preserve">калирование» может </w:t>
            </w:r>
            <w:r w:rsidR="00DC4033" w:rsidRPr="00DC4033">
              <w:rPr>
                <w:rFonts w:ascii="Times New Roman" w:eastAsia="Times New Roman" w:hAnsi="Times New Roman" w:cs="Times New Roman"/>
                <w:bCs/>
                <w:sz w:val="24"/>
                <w:szCs w:val="24"/>
                <w:lang w:eastAsia="ru-RU"/>
              </w:rPr>
              <w:lastRenderedPageBreak/>
              <w:t>использоваться для измерения мотивированности, результатов деятельности, эффективности принятого решения, самочувствия, уровня радости/печали/тревоги и т.д.</w:t>
            </w:r>
          </w:p>
          <w:p w14:paraId="38A86304" w14:textId="60B78081"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i/>
                <w:iCs/>
                <w:sz w:val="24"/>
                <w:szCs w:val="24"/>
                <w:bdr w:val="none" w:sz="0" w:space="0" w:color="auto" w:frame="1"/>
                <w:lang w:eastAsia="ru-RU"/>
              </w:rPr>
              <w:t>Н</w:t>
            </w:r>
            <w:r w:rsidR="00DC4033" w:rsidRPr="00DC4033">
              <w:rPr>
                <w:rFonts w:ascii="Times New Roman" w:eastAsia="Times New Roman" w:hAnsi="Times New Roman" w:cs="Times New Roman"/>
                <w:bCs/>
                <w:i/>
                <w:iCs/>
                <w:sz w:val="24"/>
                <w:szCs w:val="24"/>
                <w:bdr w:val="none" w:sz="0" w:space="0" w:color="auto" w:frame="1"/>
                <w:lang w:eastAsia="ru-RU"/>
              </w:rPr>
              <w:t>апример:</w:t>
            </w:r>
          </w:p>
          <w:p w14:paraId="2EEB74B5" w14:textId="163F860D"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В</w:t>
            </w:r>
            <w:r w:rsidR="00DC4033" w:rsidRPr="00DC4033">
              <w:rPr>
                <w:rFonts w:ascii="Times New Roman" w:eastAsia="Times New Roman" w:hAnsi="Times New Roman" w:cs="Times New Roman"/>
                <w:bCs/>
                <w:sz w:val="24"/>
                <w:szCs w:val="24"/>
                <w:lang w:eastAsia="ru-RU"/>
              </w:rPr>
              <w:t xml:space="preserve"> начале сессии коуч просит клиента оценить уровень своей мотивации по шкале от 1 до 10:</w:t>
            </w:r>
          </w:p>
          <w:p w14:paraId="19E91EF2" w14:textId="77777777" w:rsidR="00CD26B1" w:rsidRPr="00DC4033" w:rsidRDefault="00CD26B1" w:rsidP="00DC4033">
            <w:pPr>
              <w:shd w:val="clear" w:color="auto" w:fill="FFFFFF"/>
              <w:jc w:val="both"/>
              <w:textAlignment w:val="baseline"/>
              <w:rPr>
                <w:rFonts w:ascii="Times New Roman" w:eastAsia="Times New Roman" w:hAnsi="Times New Roman" w:cs="Times New Roman"/>
                <w:bCs/>
                <w:caps/>
                <w:sz w:val="24"/>
                <w:szCs w:val="24"/>
                <w:lang w:eastAsia="ru-RU"/>
              </w:rPr>
            </w:pPr>
            <w:r w:rsidRPr="00DC4033">
              <w:rPr>
                <w:rFonts w:ascii="Times New Roman" w:hAnsi="Times New Roman" w:cs="Times New Roman"/>
                <w:bCs/>
                <w:caps/>
                <w:noProof/>
                <w:sz w:val="24"/>
                <w:szCs w:val="24"/>
                <w:lang w:eastAsia="ru-RU"/>
              </w:rPr>
              <w:drawing>
                <wp:inline distT="0" distB="0" distL="0" distR="0" wp14:anchorId="388555CD" wp14:editId="6E3977CE">
                  <wp:extent cx="4271645" cy="50456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8486" cy="511275"/>
                          </a:xfrm>
                          <a:prstGeom prst="rect">
                            <a:avLst/>
                          </a:prstGeom>
                        </pic:spPr>
                      </pic:pic>
                    </a:graphicData>
                  </a:graphic>
                </wp:inline>
              </w:drawing>
            </w:r>
          </w:p>
          <w:p w14:paraId="1F54DF91" w14:textId="63A73F59"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К</w:t>
            </w:r>
            <w:r w:rsidR="00DC4033" w:rsidRPr="00DC4033">
              <w:rPr>
                <w:rFonts w:ascii="Times New Roman" w:eastAsia="Times New Roman" w:hAnsi="Times New Roman" w:cs="Times New Roman"/>
                <w:bCs/>
                <w:sz w:val="24"/>
                <w:szCs w:val="24"/>
                <w:lang w:eastAsia="ru-RU"/>
              </w:rPr>
              <w:t>ли</w:t>
            </w:r>
            <w:r>
              <w:rPr>
                <w:rFonts w:ascii="Times New Roman" w:eastAsia="Times New Roman" w:hAnsi="Times New Roman" w:cs="Times New Roman"/>
                <w:bCs/>
                <w:sz w:val="24"/>
                <w:szCs w:val="24"/>
                <w:lang w:eastAsia="ru-RU"/>
              </w:rPr>
              <w:t>ент ставит начальную оценку 4. З</w:t>
            </w:r>
            <w:r w:rsidR="00DC4033" w:rsidRPr="00DC4033">
              <w:rPr>
                <w:rFonts w:ascii="Times New Roman" w:eastAsia="Times New Roman" w:hAnsi="Times New Roman" w:cs="Times New Roman"/>
                <w:bCs/>
                <w:sz w:val="24"/>
                <w:szCs w:val="24"/>
                <w:lang w:eastAsia="ru-RU"/>
              </w:rPr>
              <w:t xml:space="preserve">атем коуч спрашивает, какого уровня мотивации человек хотел бы достичь в конце </w:t>
            </w:r>
            <w:r>
              <w:rPr>
                <w:rFonts w:ascii="Times New Roman" w:eastAsia="Times New Roman" w:hAnsi="Times New Roman" w:cs="Times New Roman"/>
                <w:bCs/>
                <w:sz w:val="24"/>
                <w:szCs w:val="24"/>
                <w:lang w:eastAsia="ru-RU"/>
              </w:rPr>
              <w:t>сессии. П</w:t>
            </w:r>
            <w:r w:rsidR="00DC4033" w:rsidRPr="00DC4033">
              <w:rPr>
                <w:rFonts w:ascii="Times New Roman" w:eastAsia="Times New Roman" w:hAnsi="Times New Roman" w:cs="Times New Roman"/>
                <w:bCs/>
                <w:sz w:val="24"/>
                <w:szCs w:val="24"/>
                <w:lang w:eastAsia="ru-RU"/>
              </w:rPr>
              <w:t>редположим, кл</w:t>
            </w:r>
            <w:r>
              <w:rPr>
                <w:rFonts w:ascii="Times New Roman" w:eastAsia="Times New Roman" w:hAnsi="Times New Roman" w:cs="Times New Roman"/>
                <w:bCs/>
                <w:sz w:val="24"/>
                <w:szCs w:val="24"/>
                <w:lang w:eastAsia="ru-RU"/>
              </w:rPr>
              <w:t>иент желает достичь отметки 8. П</w:t>
            </w:r>
            <w:r w:rsidR="00DC4033" w:rsidRPr="00DC4033">
              <w:rPr>
                <w:rFonts w:ascii="Times New Roman" w:eastAsia="Times New Roman" w:hAnsi="Times New Roman" w:cs="Times New Roman"/>
                <w:bCs/>
                <w:sz w:val="24"/>
                <w:szCs w:val="24"/>
                <w:lang w:eastAsia="ru-RU"/>
              </w:rPr>
              <w:t>осле проведения коуч-сессии специалист задает заключительный вопрос</w:t>
            </w:r>
            <w:r>
              <w:rPr>
                <w:rFonts w:ascii="Times New Roman" w:eastAsia="Times New Roman" w:hAnsi="Times New Roman" w:cs="Times New Roman"/>
                <w:bCs/>
                <w:sz w:val="24"/>
                <w:szCs w:val="24"/>
                <w:lang w:eastAsia="ru-RU"/>
              </w:rPr>
              <w:t xml:space="preserve"> об итоговом уровне мотивации. Е</w:t>
            </w:r>
            <w:r w:rsidR="00DC4033" w:rsidRPr="00DC4033">
              <w:rPr>
                <w:rFonts w:ascii="Times New Roman" w:eastAsia="Times New Roman" w:hAnsi="Times New Roman" w:cs="Times New Roman"/>
                <w:bCs/>
                <w:sz w:val="24"/>
                <w:szCs w:val="24"/>
                <w:lang w:eastAsia="ru-RU"/>
              </w:rPr>
              <w:t xml:space="preserve">сли в конце сессии человек ставит отметку 6 или 7, то коуч задает вопрос, что можно сделать, чтобы в следующий раз добиться желаемой оценки. </w:t>
            </w:r>
          </w:p>
        </w:tc>
      </w:tr>
      <w:tr w:rsidR="00CD26B1" w:rsidRPr="00CD26B1" w14:paraId="43AD87DF" w14:textId="77777777" w:rsidTr="00CD26B1">
        <w:tc>
          <w:tcPr>
            <w:tcW w:w="2660" w:type="dxa"/>
          </w:tcPr>
          <w:p w14:paraId="367F3338" w14:textId="1B837926" w:rsidR="00CD26B1" w:rsidRPr="00D629B0" w:rsidRDefault="00D629B0" w:rsidP="00DC4033">
            <w:pPr>
              <w:rPr>
                <w:rFonts w:ascii="Times New Roman" w:eastAsia="Times New Roman" w:hAnsi="Times New Roman" w:cs="Times New Roman"/>
                <w:b/>
                <w:bCs/>
                <w:caps/>
                <w:sz w:val="24"/>
                <w:szCs w:val="24"/>
                <w:lang w:val="kk-KZ" w:eastAsia="ru-RU"/>
              </w:rPr>
            </w:pPr>
            <w:r w:rsidRPr="00D629B0">
              <w:rPr>
                <w:rFonts w:ascii="Times New Roman" w:eastAsia="Times New Roman" w:hAnsi="Times New Roman" w:cs="Times New Roman"/>
                <w:b/>
                <w:bCs/>
                <w:sz w:val="24"/>
                <w:szCs w:val="24"/>
                <w:lang w:val="kk-KZ" w:eastAsia="ru-RU"/>
              </w:rPr>
              <w:lastRenderedPageBreak/>
              <w:t>Инструмент «П</w:t>
            </w:r>
            <w:r w:rsidR="00DC4033" w:rsidRPr="00D629B0">
              <w:rPr>
                <w:rFonts w:ascii="Times New Roman" w:eastAsia="Times New Roman" w:hAnsi="Times New Roman" w:cs="Times New Roman"/>
                <w:b/>
                <w:bCs/>
                <w:sz w:val="24"/>
                <w:szCs w:val="24"/>
                <w:lang w:val="kk-KZ" w:eastAsia="ru-RU"/>
              </w:rPr>
              <w:t>адающая стрела»</w:t>
            </w:r>
          </w:p>
        </w:tc>
        <w:tc>
          <w:tcPr>
            <w:tcW w:w="6911" w:type="dxa"/>
          </w:tcPr>
          <w:p w14:paraId="48DCC46F" w14:textId="7A5E8C47"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Э</w:t>
            </w:r>
            <w:r w:rsidR="00DC4033" w:rsidRPr="00DC4033">
              <w:rPr>
                <w:rFonts w:ascii="Times New Roman" w:eastAsia="Times New Roman" w:hAnsi="Times New Roman" w:cs="Times New Roman"/>
                <w:bCs/>
                <w:sz w:val="24"/>
                <w:szCs w:val="24"/>
                <w:lang w:eastAsia="ru-RU"/>
              </w:rPr>
              <w:t>тот инструмент позволяет коучу выявить ирр</w:t>
            </w:r>
            <w:r>
              <w:rPr>
                <w:rFonts w:ascii="Times New Roman" w:eastAsia="Times New Roman" w:hAnsi="Times New Roman" w:cs="Times New Roman"/>
                <w:bCs/>
                <w:sz w:val="24"/>
                <w:szCs w:val="24"/>
                <w:lang w:eastAsia="ru-RU"/>
              </w:rPr>
              <w:t>ациональные убеждения клиента. А</w:t>
            </w:r>
            <w:r w:rsidR="00DC4033" w:rsidRPr="00DC4033">
              <w:rPr>
                <w:rFonts w:ascii="Times New Roman" w:eastAsia="Times New Roman" w:hAnsi="Times New Roman" w:cs="Times New Roman"/>
                <w:bCs/>
                <w:sz w:val="24"/>
                <w:szCs w:val="24"/>
                <w:lang w:eastAsia="ru-RU"/>
              </w:rPr>
              <w:t xml:space="preserve"> именно: человек фиксирует свои чувства и желания в специальном журнале, затем выбирает и</w:t>
            </w:r>
            <w:r>
              <w:rPr>
                <w:rFonts w:ascii="Times New Roman" w:eastAsia="Times New Roman" w:hAnsi="Times New Roman" w:cs="Times New Roman"/>
                <w:bCs/>
                <w:sz w:val="24"/>
                <w:szCs w:val="24"/>
                <w:lang w:eastAsia="ru-RU"/>
              </w:rPr>
              <w:t>з него самую негативную мысль. П</w:t>
            </w:r>
            <w:r w:rsidR="00DC4033" w:rsidRPr="00DC4033">
              <w:rPr>
                <w:rFonts w:ascii="Times New Roman" w:eastAsia="Times New Roman" w:hAnsi="Times New Roman" w:cs="Times New Roman"/>
                <w:bCs/>
                <w:sz w:val="24"/>
                <w:szCs w:val="24"/>
                <w:lang w:eastAsia="ru-RU"/>
              </w:rPr>
              <w:t>осле этого клиент по указанию коуча чертит стрелку под негативной</w:t>
            </w:r>
            <w:r>
              <w:rPr>
                <w:rFonts w:ascii="Times New Roman" w:eastAsia="Times New Roman" w:hAnsi="Times New Roman" w:cs="Times New Roman"/>
                <w:bCs/>
                <w:sz w:val="24"/>
                <w:szCs w:val="24"/>
                <w:lang w:eastAsia="ru-RU"/>
              </w:rPr>
              <w:t xml:space="preserve"> мыслью и отвечает на вопрос: «Е</w:t>
            </w:r>
            <w:r w:rsidR="00DC4033" w:rsidRPr="00DC4033">
              <w:rPr>
                <w:rFonts w:ascii="Times New Roman" w:eastAsia="Times New Roman" w:hAnsi="Times New Roman" w:cs="Times New Roman"/>
                <w:bCs/>
                <w:sz w:val="24"/>
                <w:szCs w:val="24"/>
                <w:lang w:eastAsia="ru-RU"/>
              </w:rPr>
              <w:t>сли эта мысль была верной, почему это меня так огорчило?»</w:t>
            </w:r>
          </w:p>
          <w:p w14:paraId="5868AF0A" w14:textId="06FB8B2F"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П</w:t>
            </w:r>
            <w:r w:rsidR="00DC4033" w:rsidRPr="00DC4033">
              <w:rPr>
                <w:rFonts w:ascii="Times New Roman" w:eastAsia="Times New Roman" w:hAnsi="Times New Roman" w:cs="Times New Roman"/>
                <w:bCs/>
                <w:sz w:val="24"/>
                <w:szCs w:val="24"/>
                <w:lang w:eastAsia="ru-RU"/>
              </w:rPr>
              <w:t>осле дальнейших вопросов может сформироваться своеобразная</w:t>
            </w:r>
            <w:r>
              <w:rPr>
                <w:rFonts w:ascii="Times New Roman" w:eastAsia="Times New Roman" w:hAnsi="Times New Roman" w:cs="Times New Roman"/>
                <w:bCs/>
                <w:sz w:val="24"/>
                <w:szCs w:val="24"/>
                <w:lang w:eastAsia="ru-RU"/>
              </w:rPr>
              <w:t xml:space="preserve"> цепочка из негативных мыслей. И</w:t>
            </w:r>
            <w:r w:rsidR="00DC4033" w:rsidRPr="00DC4033">
              <w:rPr>
                <w:rFonts w:ascii="Times New Roman" w:eastAsia="Times New Roman" w:hAnsi="Times New Roman" w:cs="Times New Roman"/>
                <w:bCs/>
                <w:sz w:val="24"/>
                <w:szCs w:val="24"/>
                <w:lang w:eastAsia="ru-RU"/>
              </w:rPr>
              <w:t>зучая ее, становится понятным ход иррациональных убеждений. </w:t>
            </w:r>
          </w:p>
          <w:p w14:paraId="430FEEDF" w14:textId="41E70230"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i/>
                <w:iCs/>
                <w:sz w:val="24"/>
                <w:szCs w:val="24"/>
                <w:bdr w:val="none" w:sz="0" w:space="0" w:color="auto" w:frame="1"/>
                <w:lang w:eastAsia="ru-RU"/>
              </w:rPr>
              <w:t>Н</w:t>
            </w:r>
            <w:r w:rsidR="00DC4033" w:rsidRPr="00DC4033">
              <w:rPr>
                <w:rFonts w:ascii="Times New Roman" w:eastAsia="Times New Roman" w:hAnsi="Times New Roman" w:cs="Times New Roman"/>
                <w:bCs/>
                <w:i/>
                <w:iCs/>
                <w:sz w:val="24"/>
                <w:szCs w:val="24"/>
                <w:bdr w:val="none" w:sz="0" w:space="0" w:color="auto" w:frame="1"/>
                <w:lang w:eastAsia="ru-RU"/>
              </w:rPr>
              <w:t>апример:</w:t>
            </w:r>
          </w:p>
          <w:p w14:paraId="554BAB7D" w14:textId="4D56A597"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Ч</w:t>
            </w:r>
            <w:r>
              <w:rPr>
                <w:rFonts w:ascii="Times New Roman" w:eastAsia="Times New Roman" w:hAnsi="Times New Roman" w:cs="Times New Roman"/>
                <w:bCs/>
                <w:sz w:val="24"/>
                <w:szCs w:val="24"/>
                <w:lang w:eastAsia="ru-RU"/>
              </w:rPr>
              <w:t>ерез неделю у клиента экзамен. О</w:t>
            </w:r>
            <w:r w:rsidR="00DC4033" w:rsidRPr="00DC4033">
              <w:rPr>
                <w:rFonts w:ascii="Times New Roman" w:eastAsia="Times New Roman" w:hAnsi="Times New Roman" w:cs="Times New Roman"/>
                <w:bCs/>
                <w:sz w:val="24"/>
                <w:szCs w:val="24"/>
                <w:lang w:eastAsia="ru-RU"/>
              </w:rPr>
              <w:t>н беспокоится, п</w:t>
            </w:r>
            <w:r>
              <w:rPr>
                <w:rFonts w:ascii="Times New Roman" w:eastAsia="Times New Roman" w:hAnsi="Times New Roman" w:cs="Times New Roman"/>
                <w:bCs/>
                <w:sz w:val="24"/>
                <w:szCs w:val="24"/>
                <w:lang w:eastAsia="ru-RU"/>
              </w:rPr>
              <w:t>оскольку может провалить тест. В</w:t>
            </w:r>
            <w:r w:rsidR="00DC4033" w:rsidRPr="00DC4033">
              <w:rPr>
                <w:rFonts w:ascii="Times New Roman" w:eastAsia="Times New Roman" w:hAnsi="Times New Roman" w:cs="Times New Roman"/>
                <w:bCs/>
                <w:sz w:val="24"/>
                <w:szCs w:val="24"/>
                <w:lang w:eastAsia="ru-RU"/>
              </w:rPr>
              <w:t>о время сеанса коуч просит сформули</w:t>
            </w:r>
            <w:r>
              <w:rPr>
                <w:rFonts w:ascii="Times New Roman" w:eastAsia="Times New Roman" w:hAnsi="Times New Roman" w:cs="Times New Roman"/>
                <w:bCs/>
                <w:sz w:val="24"/>
                <w:szCs w:val="24"/>
                <w:lang w:eastAsia="ru-RU"/>
              </w:rPr>
              <w:t>ровать и записать свой страх: «Я боюсь, что не сдам тест». Коуч говорит: «М</w:t>
            </w:r>
            <w:r w:rsidR="00DC4033" w:rsidRPr="00DC4033">
              <w:rPr>
                <w:rFonts w:ascii="Times New Roman" w:eastAsia="Times New Roman" w:hAnsi="Times New Roman" w:cs="Times New Roman"/>
                <w:bCs/>
                <w:sz w:val="24"/>
                <w:szCs w:val="24"/>
                <w:lang w:eastAsia="ru-RU"/>
              </w:rPr>
              <w:t>ы оба понимаем, что ты хорошо разбираешься в этой теме и полностью</w:t>
            </w:r>
            <w:r>
              <w:rPr>
                <w:rFonts w:ascii="Times New Roman" w:eastAsia="Times New Roman" w:hAnsi="Times New Roman" w:cs="Times New Roman"/>
                <w:bCs/>
                <w:sz w:val="24"/>
                <w:szCs w:val="24"/>
                <w:lang w:eastAsia="ru-RU"/>
              </w:rPr>
              <w:t xml:space="preserve"> выучил билеты. Э</w:t>
            </w:r>
            <w:r w:rsidR="00DC4033" w:rsidRPr="00DC4033">
              <w:rPr>
                <w:rFonts w:ascii="Times New Roman" w:eastAsia="Times New Roman" w:hAnsi="Times New Roman" w:cs="Times New Roman"/>
                <w:bCs/>
                <w:sz w:val="24"/>
                <w:szCs w:val="24"/>
                <w:lang w:eastAsia="ru-RU"/>
              </w:rPr>
              <w:t xml:space="preserve">то означает, что ты с большей вероятностью </w:t>
            </w:r>
            <w:r>
              <w:rPr>
                <w:rFonts w:ascii="Times New Roman" w:eastAsia="Times New Roman" w:hAnsi="Times New Roman" w:cs="Times New Roman"/>
                <w:bCs/>
                <w:sz w:val="24"/>
                <w:szCs w:val="24"/>
                <w:lang w:eastAsia="ru-RU"/>
              </w:rPr>
              <w:t>сдашь тест, чем провалишь его. Н</w:t>
            </w:r>
            <w:r w:rsidR="00DC4033" w:rsidRPr="00DC4033">
              <w:rPr>
                <w:rFonts w:ascii="Times New Roman" w:eastAsia="Times New Roman" w:hAnsi="Times New Roman" w:cs="Times New Roman"/>
                <w:bCs/>
                <w:sz w:val="24"/>
                <w:szCs w:val="24"/>
                <w:lang w:eastAsia="ru-RU"/>
              </w:rPr>
              <w:t>о давай сейчас предст</w:t>
            </w:r>
            <w:r>
              <w:rPr>
                <w:rFonts w:ascii="Times New Roman" w:eastAsia="Times New Roman" w:hAnsi="Times New Roman" w:cs="Times New Roman"/>
                <w:bCs/>
                <w:sz w:val="24"/>
                <w:szCs w:val="24"/>
                <w:lang w:eastAsia="ru-RU"/>
              </w:rPr>
              <w:t>авим, что ты потерпел неудачу. Ч</w:t>
            </w:r>
            <w:r w:rsidR="00DC4033" w:rsidRPr="00DC4033">
              <w:rPr>
                <w:rFonts w:ascii="Times New Roman" w:eastAsia="Times New Roman" w:hAnsi="Times New Roman" w:cs="Times New Roman"/>
                <w:bCs/>
                <w:sz w:val="24"/>
                <w:szCs w:val="24"/>
                <w:lang w:eastAsia="ru-RU"/>
              </w:rPr>
              <w:t>то это будет значить для тебя?»</w:t>
            </w:r>
          </w:p>
          <w:p w14:paraId="52FEC961" w14:textId="6ECC9AE9"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Д</w:t>
            </w:r>
            <w:r w:rsidR="00DC4033" w:rsidRPr="00DC4033">
              <w:rPr>
                <w:rFonts w:ascii="Times New Roman" w:eastAsia="Times New Roman" w:hAnsi="Times New Roman" w:cs="Times New Roman"/>
                <w:bCs/>
                <w:sz w:val="24"/>
                <w:szCs w:val="24"/>
                <w:lang w:eastAsia="ru-RU"/>
              </w:rPr>
              <w:t>алее по цепочке иррациональных убеждений может всплыть следующее: «я боюсь огор</w:t>
            </w:r>
            <w:r>
              <w:rPr>
                <w:rFonts w:ascii="Times New Roman" w:eastAsia="Times New Roman" w:hAnsi="Times New Roman" w:cs="Times New Roman"/>
                <w:bCs/>
                <w:sz w:val="24"/>
                <w:szCs w:val="24"/>
                <w:lang w:eastAsia="ru-RU"/>
              </w:rPr>
              <w:t>чить родителей», «Я</w:t>
            </w:r>
            <w:r w:rsidR="00DC4033" w:rsidRPr="00DC4033">
              <w:rPr>
                <w:rFonts w:ascii="Times New Roman" w:eastAsia="Times New Roman" w:hAnsi="Times New Roman" w:cs="Times New Roman"/>
                <w:bCs/>
                <w:sz w:val="24"/>
                <w:szCs w:val="24"/>
                <w:lang w:eastAsia="ru-RU"/>
              </w:rPr>
              <w:t xml:space="preserve"> боюсь, что друзья</w:t>
            </w:r>
            <w:r>
              <w:rPr>
                <w:rFonts w:ascii="Times New Roman" w:eastAsia="Times New Roman" w:hAnsi="Times New Roman" w:cs="Times New Roman"/>
                <w:bCs/>
                <w:sz w:val="24"/>
                <w:szCs w:val="24"/>
                <w:lang w:eastAsia="ru-RU"/>
              </w:rPr>
              <w:t xml:space="preserve"> перестанут уважать меня» или «Э</w:t>
            </w:r>
            <w:r w:rsidR="00DC4033" w:rsidRPr="00DC4033">
              <w:rPr>
                <w:rFonts w:ascii="Times New Roman" w:eastAsia="Times New Roman" w:hAnsi="Times New Roman" w:cs="Times New Roman"/>
                <w:bCs/>
                <w:sz w:val="24"/>
                <w:szCs w:val="24"/>
                <w:lang w:eastAsia="ru-RU"/>
              </w:rPr>
              <w:t>то будет означать, ч</w:t>
            </w:r>
            <w:r>
              <w:rPr>
                <w:rFonts w:ascii="Times New Roman" w:eastAsia="Times New Roman" w:hAnsi="Times New Roman" w:cs="Times New Roman"/>
                <w:bCs/>
                <w:sz w:val="24"/>
                <w:szCs w:val="24"/>
                <w:lang w:eastAsia="ru-RU"/>
              </w:rPr>
              <w:t>то вся учеба прошла напрасно». К</w:t>
            </w:r>
            <w:r w:rsidR="00DC4033" w:rsidRPr="00DC4033">
              <w:rPr>
                <w:rFonts w:ascii="Times New Roman" w:eastAsia="Times New Roman" w:hAnsi="Times New Roman" w:cs="Times New Roman"/>
                <w:bCs/>
                <w:sz w:val="24"/>
                <w:szCs w:val="24"/>
                <w:lang w:eastAsia="ru-RU"/>
              </w:rPr>
              <w:t>оуч может определить следующие иррациональные убеждения:</w:t>
            </w:r>
          </w:p>
          <w:p w14:paraId="13806874" w14:textId="3CEE63C7" w:rsidR="00CD26B1" w:rsidRPr="00DC4033" w:rsidRDefault="00DC4033" w:rsidP="000C12C9">
            <w:pPr>
              <w:numPr>
                <w:ilvl w:val="0"/>
                <w:numId w:val="47"/>
              </w:numPr>
              <w:shd w:val="clear" w:color="auto" w:fill="FFFFFF"/>
              <w:ind w:left="0" w:firstLine="0"/>
              <w:jc w:val="both"/>
              <w:textAlignment w:val="baseline"/>
              <w:rPr>
                <w:rFonts w:ascii="Times New Roman" w:eastAsia="Times New Roman" w:hAnsi="Times New Roman" w:cs="Times New Roman"/>
                <w:bCs/>
                <w:caps/>
                <w:sz w:val="24"/>
                <w:szCs w:val="24"/>
                <w:lang w:eastAsia="ru-RU"/>
              </w:rPr>
            </w:pPr>
            <w:r w:rsidRPr="00DC4033">
              <w:rPr>
                <w:rFonts w:ascii="Times New Roman" w:eastAsia="Times New Roman" w:hAnsi="Times New Roman" w:cs="Times New Roman"/>
                <w:bCs/>
                <w:sz w:val="24"/>
                <w:szCs w:val="24"/>
                <w:lang w:eastAsia="ru-RU"/>
              </w:rPr>
              <w:t>зависимость от чужого одобрения;</w:t>
            </w:r>
          </w:p>
          <w:p w14:paraId="4033F84B" w14:textId="2CAABFEE" w:rsidR="00CD26B1" w:rsidRPr="00DC4033" w:rsidRDefault="00DC4033" w:rsidP="000C12C9">
            <w:pPr>
              <w:numPr>
                <w:ilvl w:val="0"/>
                <w:numId w:val="47"/>
              </w:numPr>
              <w:shd w:val="clear" w:color="auto" w:fill="FFFFFF"/>
              <w:ind w:left="0" w:firstLine="0"/>
              <w:jc w:val="both"/>
              <w:textAlignment w:val="baseline"/>
              <w:rPr>
                <w:rFonts w:ascii="Times New Roman" w:eastAsia="Times New Roman" w:hAnsi="Times New Roman" w:cs="Times New Roman"/>
                <w:bCs/>
                <w:caps/>
                <w:sz w:val="24"/>
                <w:szCs w:val="24"/>
                <w:lang w:eastAsia="ru-RU"/>
              </w:rPr>
            </w:pPr>
            <w:r w:rsidRPr="00DC4033">
              <w:rPr>
                <w:rFonts w:ascii="Times New Roman" w:eastAsia="Times New Roman" w:hAnsi="Times New Roman" w:cs="Times New Roman"/>
                <w:bCs/>
                <w:sz w:val="24"/>
                <w:szCs w:val="24"/>
                <w:lang w:eastAsia="ru-RU"/>
              </w:rPr>
              <w:t>перфекционизм – личный и воспринимаемый;</w:t>
            </w:r>
          </w:p>
          <w:p w14:paraId="24C91A08" w14:textId="7E623294" w:rsidR="00CD26B1" w:rsidRPr="00DC4033" w:rsidRDefault="00DC4033" w:rsidP="000C12C9">
            <w:pPr>
              <w:numPr>
                <w:ilvl w:val="0"/>
                <w:numId w:val="47"/>
              </w:numPr>
              <w:shd w:val="clear" w:color="auto" w:fill="FFFFFF"/>
              <w:ind w:left="0" w:firstLine="0"/>
              <w:jc w:val="both"/>
              <w:textAlignment w:val="baseline"/>
              <w:rPr>
                <w:rFonts w:ascii="Times New Roman" w:eastAsia="Times New Roman" w:hAnsi="Times New Roman" w:cs="Times New Roman"/>
                <w:bCs/>
                <w:caps/>
                <w:sz w:val="24"/>
                <w:szCs w:val="24"/>
                <w:lang w:eastAsia="ru-RU"/>
              </w:rPr>
            </w:pPr>
            <w:r w:rsidRPr="00DC4033">
              <w:rPr>
                <w:rFonts w:ascii="Times New Roman" w:eastAsia="Times New Roman" w:hAnsi="Times New Roman" w:cs="Times New Roman"/>
                <w:bCs/>
                <w:sz w:val="24"/>
                <w:szCs w:val="24"/>
                <w:lang w:eastAsia="ru-RU"/>
              </w:rPr>
              <w:t>эффект прожектора – переоценка заметности своих действий.</w:t>
            </w:r>
          </w:p>
          <w:p w14:paraId="51F87501" w14:textId="12E43014"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К</w:t>
            </w:r>
            <w:r w:rsidR="00DC4033" w:rsidRPr="00DC4033">
              <w:rPr>
                <w:rFonts w:ascii="Times New Roman" w:eastAsia="Times New Roman" w:hAnsi="Times New Roman" w:cs="Times New Roman"/>
                <w:bCs/>
                <w:sz w:val="24"/>
                <w:szCs w:val="24"/>
                <w:lang w:eastAsia="ru-RU"/>
              </w:rPr>
              <w:t>оуч понимает, что страх клиента базируется не на реальной возможности провала, а на</w:t>
            </w:r>
            <w:r>
              <w:rPr>
                <w:rFonts w:ascii="Times New Roman" w:eastAsia="Times New Roman" w:hAnsi="Times New Roman" w:cs="Times New Roman"/>
                <w:bCs/>
                <w:sz w:val="24"/>
                <w:szCs w:val="24"/>
                <w:lang w:eastAsia="ru-RU"/>
              </w:rPr>
              <w:t xml:space="preserve"> его личном отношении к тесту. К</w:t>
            </w:r>
            <w:r w:rsidR="00DC4033" w:rsidRPr="00DC4033">
              <w:rPr>
                <w:rFonts w:ascii="Times New Roman" w:eastAsia="Times New Roman" w:hAnsi="Times New Roman" w:cs="Times New Roman"/>
                <w:bCs/>
                <w:sz w:val="24"/>
                <w:szCs w:val="24"/>
                <w:lang w:eastAsia="ru-RU"/>
              </w:rPr>
              <w:t xml:space="preserve">лиент может спросить у друзей о том, как изменилось бы их отношение в случае его провала. </w:t>
            </w:r>
            <w:r>
              <w:rPr>
                <w:rFonts w:ascii="Times New Roman" w:eastAsia="Times New Roman" w:hAnsi="Times New Roman" w:cs="Times New Roman"/>
                <w:bCs/>
                <w:sz w:val="24"/>
                <w:szCs w:val="24"/>
                <w:lang w:eastAsia="ru-RU"/>
              </w:rPr>
              <w:t>Е</w:t>
            </w:r>
            <w:r w:rsidR="00DC4033" w:rsidRPr="00DC4033">
              <w:rPr>
                <w:rFonts w:ascii="Times New Roman" w:eastAsia="Times New Roman" w:hAnsi="Times New Roman" w:cs="Times New Roman"/>
                <w:bCs/>
                <w:sz w:val="24"/>
                <w:szCs w:val="24"/>
                <w:lang w:eastAsia="ru-RU"/>
              </w:rPr>
              <w:t>сли они ответят, что провал никак не повлияет на отношение, то тревога клиента пропадет.</w:t>
            </w:r>
          </w:p>
        </w:tc>
      </w:tr>
      <w:tr w:rsidR="00CD26B1" w:rsidRPr="00CD26B1" w14:paraId="2192547A" w14:textId="77777777" w:rsidTr="00CD26B1">
        <w:tc>
          <w:tcPr>
            <w:tcW w:w="2660" w:type="dxa"/>
          </w:tcPr>
          <w:p w14:paraId="73424E0D" w14:textId="094A129D" w:rsidR="00CD26B1" w:rsidRPr="00D629B0" w:rsidRDefault="00D629B0" w:rsidP="00DC4033">
            <w:pPr>
              <w:rPr>
                <w:rFonts w:ascii="Times New Roman" w:eastAsia="Times New Roman" w:hAnsi="Times New Roman" w:cs="Times New Roman"/>
                <w:b/>
                <w:bCs/>
                <w:caps/>
                <w:sz w:val="24"/>
                <w:szCs w:val="24"/>
                <w:lang w:val="kk-KZ" w:eastAsia="ru-RU"/>
              </w:rPr>
            </w:pPr>
            <w:r w:rsidRPr="00D629B0">
              <w:rPr>
                <w:rFonts w:ascii="Times New Roman" w:eastAsia="Times New Roman" w:hAnsi="Times New Roman" w:cs="Times New Roman"/>
                <w:b/>
                <w:bCs/>
                <w:sz w:val="24"/>
                <w:szCs w:val="24"/>
                <w:lang w:val="kk-KZ" w:eastAsia="ru-RU"/>
              </w:rPr>
              <w:t>Инструмент «Л</w:t>
            </w:r>
            <w:r w:rsidR="00DC4033" w:rsidRPr="00D629B0">
              <w:rPr>
                <w:rFonts w:ascii="Times New Roman" w:eastAsia="Times New Roman" w:hAnsi="Times New Roman" w:cs="Times New Roman"/>
                <w:b/>
                <w:bCs/>
                <w:sz w:val="24"/>
                <w:szCs w:val="24"/>
                <w:lang w:val="kk-KZ" w:eastAsia="ru-RU"/>
              </w:rPr>
              <w:t>иния времени»</w:t>
            </w:r>
          </w:p>
        </w:tc>
        <w:tc>
          <w:tcPr>
            <w:tcW w:w="6911" w:type="dxa"/>
          </w:tcPr>
          <w:p w14:paraId="51B932F8" w14:textId="6E88532E"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Е</w:t>
            </w:r>
            <w:r>
              <w:rPr>
                <w:rFonts w:ascii="Times New Roman" w:eastAsia="Times New Roman" w:hAnsi="Times New Roman" w:cs="Times New Roman"/>
                <w:bCs/>
                <w:sz w:val="24"/>
                <w:szCs w:val="24"/>
                <w:lang w:eastAsia="ru-RU"/>
              </w:rPr>
              <w:t>ще один инструмент – это «Линия времени». К</w:t>
            </w:r>
            <w:r w:rsidR="00DC4033" w:rsidRPr="00DC4033">
              <w:rPr>
                <w:rFonts w:ascii="Times New Roman" w:eastAsia="Times New Roman" w:hAnsi="Times New Roman" w:cs="Times New Roman"/>
                <w:bCs/>
                <w:sz w:val="24"/>
                <w:szCs w:val="24"/>
                <w:lang w:eastAsia="ru-RU"/>
              </w:rPr>
              <w:t>оуч чертит линию, которая представляет собой</w:t>
            </w:r>
            <w:r>
              <w:rPr>
                <w:rFonts w:ascii="Times New Roman" w:eastAsia="Times New Roman" w:hAnsi="Times New Roman" w:cs="Times New Roman"/>
                <w:bCs/>
                <w:sz w:val="24"/>
                <w:szCs w:val="24"/>
                <w:lang w:eastAsia="ru-RU"/>
              </w:rPr>
              <w:t xml:space="preserve"> своеобразную временную шкалу. К</w:t>
            </w:r>
            <w:r w:rsidR="00DC4033" w:rsidRPr="00DC4033">
              <w:rPr>
                <w:rFonts w:ascii="Times New Roman" w:eastAsia="Times New Roman" w:hAnsi="Times New Roman" w:cs="Times New Roman"/>
                <w:bCs/>
                <w:sz w:val="24"/>
                <w:szCs w:val="24"/>
                <w:lang w:eastAsia="ru-RU"/>
              </w:rPr>
              <w:t xml:space="preserve">лиент отмечает на линии основные этапы движения к </w:t>
            </w:r>
            <w:r w:rsidR="00DC4033" w:rsidRPr="00DC4033">
              <w:rPr>
                <w:rFonts w:ascii="Times New Roman" w:eastAsia="Times New Roman" w:hAnsi="Times New Roman" w:cs="Times New Roman"/>
                <w:bCs/>
                <w:sz w:val="24"/>
                <w:szCs w:val="24"/>
                <w:lang w:eastAsia="ru-RU"/>
              </w:rPr>
              <w:lastRenderedPageBreak/>
              <w:t>цели. </w:t>
            </w:r>
          </w:p>
          <w:p w14:paraId="48E543D0" w14:textId="74A2A936"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i/>
                <w:iCs/>
                <w:sz w:val="24"/>
                <w:szCs w:val="24"/>
                <w:bdr w:val="none" w:sz="0" w:space="0" w:color="auto" w:frame="1"/>
                <w:lang w:eastAsia="ru-RU"/>
              </w:rPr>
              <w:t>Н</w:t>
            </w:r>
            <w:r w:rsidR="00DC4033" w:rsidRPr="00DC4033">
              <w:rPr>
                <w:rFonts w:ascii="Times New Roman" w:eastAsia="Times New Roman" w:hAnsi="Times New Roman" w:cs="Times New Roman"/>
                <w:bCs/>
                <w:i/>
                <w:iCs/>
                <w:sz w:val="24"/>
                <w:szCs w:val="24"/>
                <w:bdr w:val="none" w:sz="0" w:space="0" w:color="auto" w:frame="1"/>
                <w:lang w:eastAsia="ru-RU"/>
              </w:rPr>
              <w:t>апример:</w:t>
            </w:r>
            <w:r w:rsidR="00DC4033" w:rsidRPr="00DC4033">
              <w:rPr>
                <w:rFonts w:ascii="Times New Roman" w:eastAsia="Times New Roman" w:hAnsi="Times New Roman" w:cs="Times New Roman"/>
                <w:bCs/>
                <w:sz w:val="24"/>
                <w:szCs w:val="24"/>
                <w:lang w:eastAsia="ru-RU"/>
              </w:rPr>
              <w:t> </w:t>
            </w:r>
          </w:p>
          <w:p w14:paraId="1E6755BC" w14:textId="1445D000" w:rsidR="00CD26B1" w:rsidRPr="00DC4033" w:rsidRDefault="00D629B0"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Л</w:t>
            </w:r>
            <w:r w:rsidR="00DC4033" w:rsidRPr="00DC4033">
              <w:rPr>
                <w:rFonts w:ascii="Times New Roman" w:eastAsia="Times New Roman" w:hAnsi="Times New Roman" w:cs="Times New Roman"/>
                <w:bCs/>
                <w:sz w:val="24"/>
                <w:szCs w:val="24"/>
                <w:lang w:eastAsia="ru-RU"/>
              </w:rPr>
              <w:t>иния времени студента, который будет выступать на конференции:</w:t>
            </w:r>
          </w:p>
          <w:p w14:paraId="7D50D899" w14:textId="77777777" w:rsidR="00CD26B1" w:rsidRPr="00DC4033" w:rsidRDefault="00CD26B1" w:rsidP="00DC4033">
            <w:pPr>
              <w:jc w:val="center"/>
              <w:rPr>
                <w:rFonts w:ascii="Times New Roman" w:eastAsia="Times New Roman" w:hAnsi="Times New Roman" w:cs="Times New Roman"/>
                <w:bCs/>
                <w:caps/>
                <w:sz w:val="24"/>
                <w:szCs w:val="24"/>
                <w:lang w:eastAsia="ru-RU"/>
              </w:rPr>
            </w:pPr>
            <w:r w:rsidRPr="00DC4033">
              <w:rPr>
                <w:rFonts w:ascii="Times New Roman" w:eastAsia="Times New Roman" w:hAnsi="Times New Roman" w:cs="Times New Roman"/>
                <w:bCs/>
                <w:caps/>
                <w:noProof/>
                <w:sz w:val="24"/>
                <w:szCs w:val="24"/>
                <w:lang w:eastAsia="ru-RU"/>
              </w:rPr>
              <w:drawing>
                <wp:inline distT="0" distB="0" distL="0" distR="0" wp14:anchorId="2DB60DFA" wp14:editId="3C42F847">
                  <wp:extent cx="2724150" cy="1383357"/>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 name="article-time-line.jpg"/>
                          <pic:cNvPicPr/>
                        </pic:nvPicPr>
                        <pic:blipFill>
                          <a:blip r:embed="rId17">
                            <a:extLst>
                              <a:ext uri="{28A0092B-C50C-407E-A947-70E740481C1C}">
                                <a14:useLocalDpi xmlns:a14="http://schemas.microsoft.com/office/drawing/2010/main" val="0"/>
                              </a:ext>
                            </a:extLst>
                          </a:blip>
                          <a:stretch>
                            <a:fillRect/>
                          </a:stretch>
                        </pic:blipFill>
                        <pic:spPr>
                          <a:xfrm>
                            <a:off x="0" y="0"/>
                            <a:ext cx="2738263" cy="1390524"/>
                          </a:xfrm>
                          <a:prstGeom prst="rect">
                            <a:avLst/>
                          </a:prstGeom>
                        </pic:spPr>
                      </pic:pic>
                    </a:graphicData>
                  </a:graphic>
                </wp:inline>
              </w:drawing>
            </w:r>
          </w:p>
        </w:tc>
      </w:tr>
      <w:tr w:rsidR="00CD26B1" w:rsidRPr="00CD26B1" w14:paraId="57FB6CB3" w14:textId="77777777" w:rsidTr="00CD26B1">
        <w:tc>
          <w:tcPr>
            <w:tcW w:w="2660" w:type="dxa"/>
          </w:tcPr>
          <w:p w14:paraId="05BF9F92" w14:textId="7679D372" w:rsidR="00CD26B1" w:rsidRPr="00010744" w:rsidRDefault="00010744" w:rsidP="00DC4033">
            <w:pPr>
              <w:rPr>
                <w:rFonts w:ascii="Times New Roman" w:eastAsia="Times New Roman" w:hAnsi="Times New Roman" w:cs="Times New Roman"/>
                <w:b/>
                <w:bCs/>
                <w:caps/>
                <w:sz w:val="24"/>
                <w:szCs w:val="24"/>
                <w:lang w:val="kk-KZ" w:eastAsia="ru-RU"/>
              </w:rPr>
            </w:pPr>
            <w:r w:rsidRPr="00010744">
              <w:rPr>
                <w:rFonts w:ascii="Times New Roman" w:eastAsia="Times New Roman" w:hAnsi="Times New Roman" w:cs="Times New Roman"/>
                <w:b/>
                <w:bCs/>
                <w:sz w:val="24"/>
                <w:szCs w:val="24"/>
                <w:lang w:val="kk-KZ" w:eastAsia="ru-RU"/>
              </w:rPr>
              <w:lastRenderedPageBreak/>
              <w:t>Инструмент «К</w:t>
            </w:r>
            <w:r w:rsidR="00DC4033" w:rsidRPr="00010744">
              <w:rPr>
                <w:rFonts w:ascii="Times New Roman" w:eastAsia="Times New Roman" w:hAnsi="Times New Roman" w:cs="Times New Roman"/>
                <w:b/>
                <w:bCs/>
                <w:sz w:val="24"/>
                <w:szCs w:val="24"/>
                <w:lang w:val="kk-KZ" w:eastAsia="ru-RU"/>
              </w:rPr>
              <w:t>олесо»</w:t>
            </w:r>
          </w:p>
        </w:tc>
        <w:tc>
          <w:tcPr>
            <w:tcW w:w="6911" w:type="dxa"/>
          </w:tcPr>
          <w:p w14:paraId="23594FF3" w14:textId="3AB9292B" w:rsidR="00CD26B1" w:rsidRPr="00DC4033" w:rsidRDefault="00010744"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«К</w:t>
            </w:r>
            <w:r w:rsidR="00DC4033" w:rsidRPr="00DC4033">
              <w:rPr>
                <w:rFonts w:ascii="Times New Roman" w:eastAsia="Times New Roman" w:hAnsi="Times New Roman" w:cs="Times New Roman"/>
                <w:bCs/>
                <w:sz w:val="24"/>
                <w:szCs w:val="24"/>
                <w:lang w:eastAsia="ru-RU"/>
              </w:rPr>
              <w:t>олесо» используется для правильной расстановки приоритетов, определения своих целей и желаний, оценки своего нынешнего положени</w:t>
            </w:r>
            <w:r>
              <w:rPr>
                <w:rFonts w:ascii="Times New Roman" w:eastAsia="Times New Roman" w:hAnsi="Times New Roman" w:cs="Times New Roman"/>
                <w:bCs/>
                <w:sz w:val="24"/>
                <w:szCs w:val="24"/>
                <w:lang w:eastAsia="ru-RU"/>
              </w:rPr>
              <w:t>я и жизненного баланса. В</w:t>
            </w:r>
            <w:r w:rsidR="00DC4033" w:rsidRPr="00DC4033">
              <w:rPr>
                <w:rFonts w:ascii="Times New Roman" w:eastAsia="Times New Roman" w:hAnsi="Times New Roman" w:cs="Times New Roman"/>
                <w:bCs/>
                <w:sz w:val="24"/>
                <w:szCs w:val="24"/>
                <w:lang w:eastAsia="ru-RU"/>
              </w:rPr>
              <w:t xml:space="preserve"> данном случае коуч рисует круг, затем делит его на несколько секторов и дает им на</w:t>
            </w:r>
            <w:r>
              <w:rPr>
                <w:rFonts w:ascii="Times New Roman" w:eastAsia="Times New Roman" w:hAnsi="Times New Roman" w:cs="Times New Roman"/>
                <w:bCs/>
                <w:sz w:val="24"/>
                <w:szCs w:val="24"/>
                <w:lang w:eastAsia="ru-RU"/>
              </w:rPr>
              <w:t>звания, например, сферы жизни. З</w:t>
            </w:r>
            <w:r w:rsidR="00DC4033" w:rsidRPr="00DC4033">
              <w:rPr>
                <w:rFonts w:ascii="Times New Roman" w:eastAsia="Times New Roman" w:hAnsi="Times New Roman" w:cs="Times New Roman"/>
                <w:bCs/>
                <w:sz w:val="24"/>
                <w:szCs w:val="24"/>
                <w:lang w:eastAsia="ru-RU"/>
              </w:rPr>
              <w:t>атем клиент выделяет самые важные для себя сферы: семью, здоровье, карьеру, хобби и так далее, дает им оценку по шкале от 1 до 10 (где 1 –  минимальное удовлетворение, а 10 –  максимальное). </w:t>
            </w:r>
          </w:p>
          <w:p w14:paraId="345CE1B0" w14:textId="7231F238" w:rsidR="00CD26B1" w:rsidRPr="00DC4033" w:rsidRDefault="00010744" w:rsidP="00DC4033">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Д</w:t>
            </w:r>
            <w:r w:rsidR="00DC4033" w:rsidRPr="00DC4033">
              <w:rPr>
                <w:rFonts w:ascii="Times New Roman" w:eastAsia="Times New Roman" w:hAnsi="Times New Roman" w:cs="Times New Roman"/>
                <w:bCs/>
                <w:sz w:val="24"/>
                <w:szCs w:val="24"/>
                <w:lang w:eastAsia="ru-RU"/>
              </w:rPr>
              <w:t>алее коуч работает с расстановкой приоритетов, удовлетворенностью/неудовлетворенностью, помогает п</w:t>
            </w:r>
            <w:r>
              <w:rPr>
                <w:rFonts w:ascii="Times New Roman" w:eastAsia="Times New Roman" w:hAnsi="Times New Roman" w:cs="Times New Roman"/>
                <w:bCs/>
                <w:sz w:val="24"/>
                <w:szCs w:val="24"/>
                <w:lang w:eastAsia="ru-RU"/>
              </w:rPr>
              <w:t>рийти к комфортному состоянию. П</w:t>
            </w:r>
            <w:r w:rsidR="00DC4033" w:rsidRPr="00DC4033">
              <w:rPr>
                <w:rFonts w:ascii="Times New Roman" w:eastAsia="Times New Roman" w:hAnsi="Times New Roman" w:cs="Times New Roman"/>
                <w:bCs/>
                <w:sz w:val="24"/>
                <w:szCs w:val="24"/>
                <w:lang w:eastAsia="ru-RU"/>
              </w:rPr>
              <w:t>о окончанию запланированных коуч-сессий все сектора должны быть заполнены одинаково, чтобы получить сбалансир</w:t>
            </w:r>
            <w:r>
              <w:rPr>
                <w:rFonts w:ascii="Times New Roman" w:eastAsia="Times New Roman" w:hAnsi="Times New Roman" w:cs="Times New Roman"/>
                <w:bCs/>
                <w:sz w:val="24"/>
                <w:szCs w:val="24"/>
                <w:lang w:eastAsia="ru-RU"/>
              </w:rPr>
              <w:t>ованное колесо жизненных сфер. Е</w:t>
            </w:r>
            <w:r w:rsidR="00DC4033" w:rsidRPr="00DC4033">
              <w:rPr>
                <w:rFonts w:ascii="Times New Roman" w:eastAsia="Times New Roman" w:hAnsi="Times New Roman" w:cs="Times New Roman"/>
                <w:bCs/>
                <w:sz w:val="24"/>
                <w:szCs w:val="24"/>
                <w:lang w:eastAsia="ru-RU"/>
              </w:rPr>
              <w:t>сли какая-то из сфер не заполнена, значит, сессии следует продолжить. </w:t>
            </w:r>
          </w:p>
          <w:p w14:paraId="6A4AF08E" w14:textId="77777777" w:rsidR="00CD26B1" w:rsidRPr="00DC4033" w:rsidRDefault="00CD26B1" w:rsidP="00DC4033">
            <w:pPr>
              <w:rPr>
                <w:rFonts w:ascii="Times New Roman" w:eastAsia="Times New Roman" w:hAnsi="Times New Roman" w:cs="Times New Roman"/>
                <w:bCs/>
                <w:caps/>
                <w:sz w:val="24"/>
                <w:szCs w:val="24"/>
                <w:lang w:eastAsia="ru-RU"/>
              </w:rPr>
            </w:pPr>
            <w:r w:rsidRPr="00DC4033">
              <w:rPr>
                <w:rFonts w:ascii="Times New Roman" w:eastAsia="Times New Roman" w:hAnsi="Times New Roman" w:cs="Times New Roman"/>
                <w:bCs/>
                <w:caps/>
                <w:noProof/>
                <w:sz w:val="24"/>
                <w:szCs w:val="24"/>
                <w:lang w:eastAsia="ru-RU"/>
              </w:rPr>
              <w:drawing>
                <wp:inline distT="0" distB="0" distL="0" distR="0" wp14:anchorId="703B8811" wp14:editId="36DFF0EF">
                  <wp:extent cx="4316730" cy="1229995"/>
                  <wp:effectExtent l="0" t="0" r="762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 name="article-example-wheel.png"/>
                          <pic:cNvPicPr/>
                        </pic:nvPicPr>
                        <pic:blipFill>
                          <a:blip r:embed="rId18">
                            <a:extLst>
                              <a:ext uri="{28A0092B-C50C-407E-A947-70E740481C1C}">
                                <a14:useLocalDpi xmlns:a14="http://schemas.microsoft.com/office/drawing/2010/main" val="0"/>
                              </a:ext>
                            </a:extLst>
                          </a:blip>
                          <a:stretch>
                            <a:fillRect/>
                          </a:stretch>
                        </pic:blipFill>
                        <pic:spPr>
                          <a:xfrm>
                            <a:off x="0" y="0"/>
                            <a:ext cx="4331095" cy="1234088"/>
                          </a:xfrm>
                          <a:prstGeom prst="rect">
                            <a:avLst/>
                          </a:prstGeom>
                        </pic:spPr>
                      </pic:pic>
                    </a:graphicData>
                  </a:graphic>
                </wp:inline>
              </w:drawing>
            </w:r>
          </w:p>
        </w:tc>
      </w:tr>
      <w:tr w:rsidR="00CD26B1" w:rsidRPr="00CD26B1" w14:paraId="2FE30118" w14:textId="77777777" w:rsidTr="00CD26B1">
        <w:tc>
          <w:tcPr>
            <w:tcW w:w="2660" w:type="dxa"/>
          </w:tcPr>
          <w:p w14:paraId="6385E531" w14:textId="78A910DC" w:rsidR="00CD26B1" w:rsidRPr="00010744" w:rsidRDefault="00010744" w:rsidP="00010744">
            <w:pPr>
              <w:rPr>
                <w:rFonts w:ascii="Times New Roman" w:eastAsia="Times New Roman" w:hAnsi="Times New Roman" w:cs="Times New Roman"/>
                <w:b/>
                <w:bCs/>
                <w:caps/>
                <w:sz w:val="24"/>
                <w:szCs w:val="24"/>
                <w:lang w:val="kk-KZ" w:eastAsia="ru-RU"/>
              </w:rPr>
            </w:pPr>
            <w:r>
              <w:rPr>
                <w:rFonts w:ascii="Times New Roman" w:eastAsia="Times New Roman" w:hAnsi="Times New Roman" w:cs="Times New Roman"/>
                <w:b/>
                <w:bCs/>
                <w:sz w:val="24"/>
                <w:szCs w:val="24"/>
                <w:lang w:val="kk-KZ" w:eastAsia="ru-RU"/>
              </w:rPr>
              <w:t>М</w:t>
            </w:r>
            <w:r w:rsidRPr="00010744">
              <w:rPr>
                <w:rFonts w:ascii="Times New Roman" w:eastAsia="Times New Roman" w:hAnsi="Times New Roman" w:cs="Times New Roman"/>
                <w:b/>
                <w:bCs/>
                <w:sz w:val="24"/>
                <w:szCs w:val="24"/>
                <w:lang w:val="kk-KZ" w:eastAsia="ru-RU"/>
              </w:rPr>
              <w:t>одель SCORE</w:t>
            </w:r>
          </w:p>
        </w:tc>
        <w:tc>
          <w:tcPr>
            <w:tcW w:w="6911" w:type="dxa"/>
          </w:tcPr>
          <w:p w14:paraId="22B684A9" w14:textId="0B253F76" w:rsidR="00CD26B1" w:rsidRPr="00010744" w:rsidRDefault="00010744" w:rsidP="00010744">
            <w:pPr>
              <w:shd w:val="clear" w:color="auto" w:fill="FFFFFF"/>
              <w:jc w:val="both"/>
              <w:textAlignment w:val="baseline"/>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4"/>
                <w:szCs w:val="24"/>
                <w:lang w:eastAsia="ru-RU"/>
              </w:rPr>
              <w:t>М</w:t>
            </w:r>
            <w:r w:rsidRPr="00010744">
              <w:rPr>
                <w:rFonts w:ascii="Times New Roman" w:eastAsia="Times New Roman" w:hAnsi="Times New Roman" w:cs="Times New Roman"/>
                <w:bCs/>
                <w:sz w:val="24"/>
                <w:szCs w:val="24"/>
                <w:lang w:eastAsia="ru-RU"/>
              </w:rPr>
              <w:t>одель SCORE помогает сместить м</w:t>
            </w:r>
            <w:r>
              <w:rPr>
                <w:rFonts w:ascii="Times New Roman" w:eastAsia="Times New Roman" w:hAnsi="Times New Roman" w:cs="Times New Roman"/>
                <w:bCs/>
                <w:sz w:val="24"/>
                <w:szCs w:val="24"/>
                <w:lang w:eastAsia="ru-RU"/>
              </w:rPr>
              <w:t>ышление от проблемы к решению. П</w:t>
            </w:r>
            <w:r w:rsidRPr="00010744">
              <w:rPr>
                <w:rFonts w:ascii="Times New Roman" w:eastAsia="Times New Roman" w:hAnsi="Times New Roman" w:cs="Times New Roman"/>
                <w:bCs/>
                <w:sz w:val="24"/>
                <w:szCs w:val="24"/>
                <w:lang w:eastAsia="ru-RU"/>
              </w:rPr>
              <w:t>ервый этап – это формулировка «симптомов»: осм</w:t>
            </w:r>
            <w:r>
              <w:rPr>
                <w:rFonts w:ascii="Times New Roman" w:eastAsia="Times New Roman" w:hAnsi="Times New Roman" w:cs="Times New Roman"/>
                <w:bCs/>
                <w:sz w:val="24"/>
                <w:szCs w:val="24"/>
                <w:lang w:eastAsia="ru-RU"/>
              </w:rPr>
              <w:t>ысление того, что есть сейчас. Д</w:t>
            </w:r>
            <w:r w:rsidRPr="00010744">
              <w:rPr>
                <w:rFonts w:ascii="Times New Roman" w:eastAsia="Times New Roman" w:hAnsi="Times New Roman" w:cs="Times New Roman"/>
                <w:bCs/>
                <w:sz w:val="24"/>
                <w:szCs w:val="24"/>
                <w:lang w:eastAsia="ru-RU"/>
              </w:rPr>
              <w:t>алее человек совместно с коучем определяет причины возникшей проблемы: они могут быть и неочевидными. после этого клиент совместно со специалистом четко описывает результаты, которых хотел бы достичь. после мыслительной визуализации цели клиент задумывается о ресурсах, которые можно использовать для достижения желаемого результата. заключительная часть – это более долгосрочное описание конечного результата деятельности</w:t>
            </w:r>
            <w:r w:rsidRPr="00010744">
              <w:rPr>
                <w:rFonts w:ascii="Times New Roman" w:eastAsia="Times New Roman" w:hAnsi="Times New Roman" w:cs="Times New Roman"/>
                <w:bCs/>
                <w:sz w:val="20"/>
                <w:szCs w:val="20"/>
                <w:lang w:eastAsia="ru-RU"/>
              </w:rPr>
              <w:t>.</w:t>
            </w:r>
          </w:p>
          <w:tbl>
            <w:tblPr>
              <w:tblStyle w:val="41"/>
              <w:tblW w:w="6699" w:type="dxa"/>
              <w:tblLayout w:type="fixed"/>
              <w:tblLook w:val="04A0" w:firstRow="1" w:lastRow="0" w:firstColumn="1" w:lastColumn="0" w:noHBand="0" w:noVBand="1"/>
            </w:tblPr>
            <w:tblGrid>
              <w:gridCol w:w="1727"/>
              <w:gridCol w:w="1788"/>
              <w:gridCol w:w="1483"/>
              <w:gridCol w:w="1701"/>
            </w:tblGrid>
            <w:tr w:rsidR="00CD26B1" w:rsidRPr="00010744" w14:paraId="05785E5C" w14:textId="77777777" w:rsidTr="00CD26B1">
              <w:tc>
                <w:tcPr>
                  <w:tcW w:w="1727" w:type="dxa"/>
                  <w:shd w:val="clear" w:color="auto" w:fill="C6D9F1" w:themeFill="text2" w:themeFillTint="33"/>
                  <w:hideMark/>
                </w:tcPr>
                <w:p w14:paraId="4F0C0489" w14:textId="28C3F111" w:rsidR="00CD26B1" w:rsidRPr="00697A04" w:rsidRDefault="00697A04" w:rsidP="00010744">
                  <w:pPr>
                    <w:rPr>
                      <w:rFonts w:ascii="Times New Roman" w:eastAsia="Times New Roman" w:hAnsi="Times New Roman" w:cs="Times New Roman"/>
                      <w:b/>
                      <w:bCs/>
                      <w:caps/>
                      <w:sz w:val="20"/>
                      <w:szCs w:val="20"/>
                      <w:lang w:eastAsia="ru-RU"/>
                    </w:rPr>
                  </w:pPr>
                  <w:r>
                    <w:rPr>
                      <w:rFonts w:ascii="Times New Roman" w:eastAsia="Times New Roman" w:hAnsi="Times New Roman" w:cs="Times New Roman"/>
                      <w:b/>
                      <w:sz w:val="20"/>
                      <w:szCs w:val="20"/>
                      <w:bdr w:val="none" w:sz="0" w:space="0" w:color="auto" w:frame="1"/>
                      <w:lang w:eastAsia="ru-RU"/>
                    </w:rPr>
                    <w:t>А</w:t>
                  </w:r>
                  <w:r w:rsidR="00010744" w:rsidRPr="00697A04">
                    <w:rPr>
                      <w:rFonts w:ascii="Times New Roman" w:eastAsia="Times New Roman" w:hAnsi="Times New Roman" w:cs="Times New Roman"/>
                      <w:b/>
                      <w:sz w:val="20"/>
                      <w:szCs w:val="20"/>
                      <w:bdr w:val="none" w:sz="0" w:space="0" w:color="auto" w:frame="1"/>
                      <w:lang w:eastAsia="ru-RU"/>
                    </w:rPr>
                    <w:t>ббревиатура</w:t>
                  </w:r>
                </w:p>
              </w:tc>
              <w:tc>
                <w:tcPr>
                  <w:tcW w:w="1788" w:type="dxa"/>
                  <w:shd w:val="clear" w:color="auto" w:fill="C6D9F1" w:themeFill="text2" w:themeFillTint="33"/>
                  <w:hideMark/>
                </w:tcPr>
                <w:p w14:paraId="1B16DE01" w14:textId="4BFB0B1F" w:rsidR="00CD26B1" w:rsidRPr="00697A04" w:rsidRDefault="00697A04" w:rsidP="00010744">
                  <w:pPr>
                    <w:rPr>
                      <w:rFonts w:ascii="Times New Roman" w:eastAsia="Times New Roman" w:hAnsi="Times New Roman" w:cs="Times New Roman"/>
                      <w:b/>
                      <w:bCs/>
                      <w:caps/>
                      <w:sz w:val="20"/>
                      <w:szCs w:val="20"/>
                      <w:lang w:eastAsia="ru-RU"/>
                    </w:rPr>
                  </w:pPr>
                  <w:r>
                    <w:rPr>
                      <w:rFonts w:ascii="Times New Roman" w:eastAsia="Times New Roman" w:hAnsi="Times New Roman" w:cs="Times New Roman"/>
                      <w:b/>
                      <w:sz w:val="20"/>
                      <w:szCs w:val="20"/>
                      <w:bdr w:val="none" w:sz="0" w:space="0" w:color="auto" w:frame="1"/>
                      <w:lang w:eastAsia="ru-RU"/>
                    </w:rPr>
                    <w:t>Р</w:t>
                  </w:r>
                  <w:r w:rsidR="00010744" w:rsidRPr="00697A04">
                    <w:rPr>
                      <w:rFonts w:ascii="Times New Roman" w:eastAsia="Times New Roman" w:hAnsi="Times New Roman" w:cs="Times New Roman"/>
                      <w:b/>
                      <w:sz w:val="20"/>
                      <w:szCs w:val="20"/>
                      <w:bdr w:val="none" w:sz="0" w:space="0" w:color="auto" w:frame="1"/>
                      <w:lang w:eastAsia="ru-RU"/>
                    </w:rPr>
                    <w:t>асшифровка</w:t>
                  </w:r>
                </w:p>
              </w:tc>
              <w:tc>
                <w:tcPr>
                  <w:tcW w:w="1483" w:type="dxa"/>
                  <w:shd w:val="clear" w:color="auto" w:fill="C6D9F1" w:themeFill="text2" w:themeFillTint="33"/>
                  <w:hideMark/>
                </w:tcPr>
                <w:p w14:paraId="574F84DC" w14:textId="509992FD" w:rsidR="00CD26B1" w:rsidRPr="00697A04" w:rsidRDefault="00697A04" w:rsidP="00010744">
                  <w:pPr>
                    <w:rPr>
                      <w:rFonts w:ascii="Times New Roman" w:eastAsia="Times New Roman" w:hAnsi="Times New Roman" w:cs="Times New Roman"/>
                      <w:b/>
                      <w:bCs/>
                      <w:caps/>
                      <w:sz w:val="20"/>
                      <w:szCs w:val="20"/>
                      <w:lang w:eastAsia="ru-RU"/>
                    </w:rPr>
                  </w:pPr>
                  <w:r>
                    <w:rPr>
                      <w:rFonts w:ascii="Times New Roman" w:eastAsia="Times New Roman" w:hAnsi="Times New Roman" w:cs="Times New Roman"/>
                      <w:b/>
                      <w:sz w:val="20"/>
                      <w:szCs w:val="20"/>
                      <w:bdr w:val="none" w:sz="0" w:space="0" w:color="auto" w:frame="1"/>
                      <w:lang w:eastAsia="ru-RU"/>
                    </w:rPr>
                    <w:t>В</w:t>
                  </w:r>
                  <w:r w:rsidR="00010744" w:rsidRPr="00697A04">
                    <w:rPr>
                      <w:rFonts w:ascii="Times New Roman" w:eastAsia="Times New Roman" w:hAnsi="Times New Roman" w:cs="Times New Roman"/>
                      <w:b/>
                      <w:sz w:val="20"/>
                      <w:szCs w:val="20"/>
                      <w:bdr w:val="none" w:sz="0" w:space="0" w:color="auto" w:frame="1"/>
                      <w:lang w:eastAsia="ru-RU"/>
                    </w:rPr>
                    <w:t>опрос</w:t>
                  </w:r>
                </w:p>
              </w:tc>
              <w:tc>
                <w:tcPr>
                  <w:tcW w:w="1701" w:type="dxa"/>
                  <w:shd w:val="clear" w:color="auto" w:fill="C6D9F1" w:themeFill="text2" w:themeFillTint="33"/>
                  <w:hideMark/>
                </w:tcPr>
                <w:p w14:paraId="20A8C41D" w14:textId="609B4C92" w:rsidR="00CD26B1" w:rsidRPr="00697A04" w:rsidRDefault="00697A04" w:rsidP="00010744">
                  <w:pPr>
                    <w:rPr>
                      <w:rFonts w:ascii="Times New Roman" w:eastAsia="Times New Roman" w:hAnsi="Times New Roman" w:cs="Times New Roman"/>
                      <w:b/>
                      <w:bCs/>
                      <w:caps/>
                      <w:sz w:val="20"/>
                      <w:szCs w:val="20"/>
                      <w:lang w:eastAsia="ru-RU"/>
                    </w:rPr>
                  </w:pPr>
                  <w:r>
                    <w:rPr>
                      <w:rFonts w:ascii="Times New Roman" w:eastAsia="Times New Roman" w:hAnsi="Times New Roman" w:cs="Times New Roman"/>
                      <w:b/>
                      <w:sz w:val="20"/>
                      <w:szCs w:val="20"/>
                      <w:bdr w:val="none" w:sz="0" w:space="0" w:color="auto" w:frame="1"/>
                      <w:lang w:eastAsia="ru-RU"/>
                    </w:rPr>
                    <w:t>п</w:t>
                  </w:r>
                  <w:r w:rsidR="00010744" w:rsidRPr="00697A04">
                    <w:rPr>
                      <w:rFonts w:ascii="Times New Roman" w:eastAsia="Times New Roman" w:hAnsi="Times New Roman" w:cs="Times New Roman"/>
                      <w:b/>
                      <w:sz w:val="20"/>
                      <w:szCs w:val="20"/>
                      <w:bdr w:val="none" w:sz="0" w:space="0" w:color="auto" w:frame="1"/>
                      <w:lang w:eastAsia="ru-RU"/>
                    </w:rPr>
                    <w:t>ример</w:t>
                  </w:r>
                </w:p>
              </w:tc>
            </w:tr>
            <w:tr w:rsidR="00CD26B1" w:rsidRPr="00010744" w14:paraId="681018AC" w14:textId="77777777" w:rsidTr="00CD26B1">
              <w:tc>
                <w:tcPr>
                  <w:tcW w:w="1727" w:type="dxa"/>
                  <w:hideMark/>
                </w:tcPr>
                <w:p w14:paraId="75C8B062" w14:textId="63EB6B7F"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s (С</w:t>
                  </w:r>
                  <w:r w:rsidR="00010744" w:rsidRPr="00010744">
                    <w:rPr>
                      <w:rFonts w:ascii="Times New Roman" w:eastAsia="Times New Roman" w:hAnsi="Times New Roman" w:cs="Times New Roman"/>
                      <w:bCs/>
                      <w:sz w:val="20"/>
                      <w:szCs w:val="20"/>
                      <w:lang w:eastAsia="ru-RU"/>
                    </w:rPr>
                    <w:t>имптомы)</w:t>
                  </w:r>
                </w:p>
              </w:tc>
              <w:tc>
                <w:tcPr>
                  <w:tcW w:w="1788" w:type="dxa"/>
                  <w:hideMark/>
                </w:tcPr>
                <w:p w14:paraId="2F238BF3" w14:textId="00B6F179"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О</w:t>
                  </w:r>
                  <w:r w:rsidR="00010744" w:rsidRPr="00010744">
                    <w:rPr>
                      <w:rFonts w:ascii="Times New Roman" w:eastAsia="Times New Roman" w:hAnsi="Times New Roman" w:cs="Times New Roman"/>
                      <w:bCs/>
                      <w:sz w:val="20"/>
                      <w:szCs w:val="20"/>
                      <w:lang w:eastAsia="ru-RU"/>
                    </w:rPr>
                    <w:t>собенности проблемы, которые сознательно заметны</w:t>
                  </w:r>
                </w:p>
              </w:tc>
              <w:tc>
                <w:tcPr>
                  <w:tcW w:w="1483" w:type="dxa"/>
                  <w:hideMark/>
                </w:tcPr>
                <w:p w14:paraId="01BCB5EF" w14:textId="563E3F84"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«Ч</w:t>
                  </w:r>
                  <w:r w:rsidR="00010744" w:rsidRPr="00010744">
                    <w:rPr>
                      <w:rFonts w:ascii="Times New Roman" w:eastAsia="Times New Roman" w:hAnsi="Times New Roman" w:cs="Times New Roman"/>
                      <w:bCs/>
                      <w:sz w:val="20"/>
                      <w:szCs w:val="20"/>
                      <w:lang w:eastAsia="ru-RU"/>
                    </w:rPr>
                    <w:t>то с вами происходит в данный момент?»</w:t>
                  </w:r>
                </w:p>
              </w:tc>
              <w:tc>
                <w:tcPr>
                  <w:tcW w:w="1701" w:type="dxa"/>
                  <w:hideMark/>
                </w:tcPr>
                <w:p w14:paraId="3F9C3E55" w14:textId="59C109B7"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«Я</w:t>
                  </w:r>
                  <w:r w:rsidR="00010744" w:rsidRPr="00010744">
                    <w:rPr>
                      <w:rFonts w:ascii="Times New Roman" w:eastAsia="Times New Roman" w:hAnsi="Times New Roman" w:cs="Times New Roman"/>
                      <w:bCs/>
                      <w:sz w:val="20"/>
                      <w:szCs w:val="20"/>
                      <w:lang w:eastAsia="ru-RU"/>
                    </w:rPr>
                    <w:t xml:space="preserve"> чувствую огорчение из-за проблем на работе»</w:t>
                  </w:r>
                </w:p>
              </w:tc>
            </w:tr>
            <w:tr w:rsidR="00CD26B1" w:rsidRPr="00010744" w14:paraId="73BDD4AE" w14:textId="77777777" w:rsidTr="00CD26B1">
              <w:tc>
                <w:tcPr>
                  <w:tcW w:w="1727" w:type="dxa"/>
                  <w:hideMark/>
                </w:tcPr>
                <w:p w14:paraId="4C8F6E80" w14:textId="43CCABB6"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С (П</w:t>
                  </w:r>
                  <w:r w:rsidR="00010744" w:rsidRPr="00010744">
                    <w:rPr>
                      <w:rFonts w:ascii="Times New Roman" w:eastAsia="Times New Roman" w:hAnsi="Times New Roman" w:cs="Times New Roman"/>
                      <w:bCs/>
                      <w:sz w:val="20"/>
                      <w:szCs w:val="20"/>
                      <w:lang w:eastAsia="ru-RU"/>
                    </w:rPr>
                    <w:t>ричины)</w:t>
                  </w:r>
                </w:p>
              </w:tc>
              <w:tc>
                <w:tcPr>
                  <w:tcW w:w="1788" w:type="dxa"/>
                  <w:hideMark/>
                </w:tcPr>
                <w:p w14:paraId="358F138B" w14:textId="2475E854"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П</w:t>
                  </w:r>
                  <w:r w:rsidR="00010744" w:rsidRPr="00010744">
                    <w:rPr>
                      <w:rFonts w:ascii="Times New Roman" w:eastAsia="Times New Roman" w:hAnsi="Times New Roman" w:cs="Times New Roman"/>
                      <w:bCs/>
                      <w:sz w:val="20"/>
                      <w:szCs w:val="20"/>
                      <w:lang w:eastAsia="ru-RU"/>
                    </w:rPr>
                    <w:t xml:space="preserve">ричины, которые вызывают имеющиеся </w:t>
                  </w:r>
                  <w:r w:rsidR="00010744" w:rsidRPr="00010744">
                    <w:rPr>
                      <w:rFonts w:ascii="Times New Roman" w:eastAsia="Times New Roman" w:hAnsi="Times New Roman" w:cs="Times New Roman"/>
                      <w:bCs/>
                      <w:sz w:val="20"/>
                      <w:szCs w:val="20"/>
                      <w:lang w:eastAsia="ru-RU"/>
                    </w:rPr>
                    <w:lastRenderedPageBreak/>
                    <w:t>симптомы</w:t>
                  </w:r>
                </w:p>
              </w:tc>
              <w:tc>
                <w:tcPr>
                  <w:tcW w:w="1483" w:type="dxa"/>
                  <w:hideMark/>
                </w:tcPr>
                <w:p w14:paraId="4CED9CAD" w14:textId="0F79A656"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lastRenderedPageBreak/>
                    <w:t>«К</w:t>
                  </w:r>
                  <w:r w:rsidR="00010744" w:rsidRPr="00010744">
                    <w:rPr>
                      <w:rFonts w:ascii="Times New Roman" w:eastAsia="Times New Roman" w:hAnsi="Times New Roman" w:cs="Times New Roman"/>
                      <w:bCs/>
                      <w:sz w:val="20"/>
                      <w:szCs w:val="20"/>
                      <w:lang w:eastAsia="ru-RU"/>
                    </w:rPr>
                    <w:t>аков</w:t>
                  </w:r>
                  <w:r>
                    <w:rPr>
                      <w:rFonts w:ascii="Times New Roman" w:eastAsia="Times New Roman" w:hAnsi="Times New Roman" w:cs="Times New Roman"/>
                      <w:bCs/>
                      <w:sz w:val="20"/>
                      <w:szCs w:val="20"/>
                      <w:lang w:eastAsia="ru-RU"/>
                    </w:rPr>
                    <w:t>ы причины возникших проблем?»</w:t>
                  </w:r>
                  <w:r>
                    <w:rPr>
                      <w:rFonts w:ascii="Times New Roman" w:eastAsia="Times New Roman" w:hAnsi="Times New Roman" w:cs="Times New Roman"/>
                      <w:bCs/>
                      <w:sz w:val="20"/>
                      <w:szCs w:val="20"/>
                      <w:lang w:eastAsia="ru-RU"/>
                    </w:rPr>
                    <w:br/>
                  </w:r>
                  <w:r>
                    <w:rPr>
                      <w:rFonts w:ascii="Times New Roman" w:eastAsia="Times New Roman" w:hAnsi="Times New Roman" w:cs="Times New Roman"/>
                      <w:bCs/>
                      <w:sz w:val="20"/>
                      <w:szCs w:val="20"/>
                      <w:lang w:eastAsia="ru-RU"/>
                    </w:rPr>
                    <w:lastRenderedPageBreak/>
                    <w:t>«Ч</w:t>
                  </w:r>
                  <w:r w:rsidR="00010744" w:rsidRPr="00010744">
                    <w:rPr>
                      <w:rFonts w:ascii="Times New Roman" w:eastAsia="Times New Roman" w:hAnsi="Times New Roman" w:cs="Times New Roman"/>
                      <w:bCs/>
                      <w:sz w:val="20"/>
                      <w:szCs w:val="20"/>
                      <w:lang w:eastAsia="ru-RU"/>
                    </w:rPr>
                    <w:t>то именно делает ваш руководитель, что заставляет вас чувствовать гнев?»</w:t>
                  </w:r>
                </w:p>
              </w:tc>
              <w:tc>
                <w:tcPr>
                  <w:tcW w:w="1701" w:type="dxa"/>
                  <w:hideMark/>
                </w:tcPr>
                <w:p w14:paraId="52A0893D" w14:textId="20CFFC88"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lastRenderedPageBreak/>
                    <w:t>«М</w:t>
                  </w:r>
                  <w:r w:rsidR="00010744" w:rsidRPr="00010744">
                    <w:rPr>
                      <w:rFonts w:ascii="Times New Roman" w:eastAsia="Times New Roman" w:hAnsi="Times New Roman" w:cs="Times New Roman"/>
                      <w:bCs/>
                      <w:sz w:val="20"/>
                      <w:szCs w:val="20"/>
                      <w:lang w:eastAsia="ru-RU"/>
                    </w:rPr>
                    <w:t xml:space="preserve">еня огрчает поведение руководителя, он не </w:t>
                  </w:r>
                  <w:r w:rsidR="00010744" w:rsidRPr="00010744">
                    <w:rPr>
                      <w:rFonts w:ascii="Times New Roman" w:eastAsia="Times New Roman" w:hAnsi="Times New Roman" w:cs="Times New Roman"/>
                      <w:bCs/>
                      <w:sz w:val="20"/>
                      <w:szCs w:val="20"/>
                      <w:lang w:eastAsia="ru-RU"/>
                    </w:rPr>
                    <w:lastRenderedPageBreak/>
                    <w:t>прислушивается к мнению других»</w:t>
                  </w:r>
                </w:p>
              </w:tc>
            </w:tr>
            <w:tr w:rsidR="00CD26B1" w:rsidRPr="00010744" w14:paraId="57BABA37" w14:textId="77777777" w:rsidTr="00CD26B1">
              <w:tc>
                <w:tcPr>
                  <w:tcW w:w="1727" w:type="dxa"/>
                  <w:hideMark/>
                </w:tcPr>
                <w:p w14:paraId="54950A26" w14:textId="623E6DD1"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lastRenderedPageBreak/>
                    <w:t>О</w:t>
                  </w:r>
                  <w:r w:rsidR="00697A04">
                    <w:rPr>
                      <w:rFonts w:ascii="Times New Roman" w:eastAsia="Times New Roman" w:hAnsi="Times New Roman" w:cs="Times New Roman"/>
                      <w:bCs/>
                      <w:sz w:val="20"/>
                      <w:szCs w:val="20"/>
                      <w:lang w:eastAsia="ru-RU"/>
                    </w:rPr>
                    <w:t xml:space="preserve"> (Р</w:t>
                  </w:r>
                  <w:r w:rsidR="00010744" w:rsidRPr="00010744">
                    <w:rPr>
                      <w:rFonts w:ascii="Times New Roman" w:eastAsia="Times New Roman" w:hAnsi="Times New Roman" w:cs="Times New Roman"/>
                      <w:bCs/>
                      <w:sz w:val="20"/>
                      <w:szCs w:val="20"/>
                      <w:lang w:eastAsia="ru-RU"/>
                    </w:rPr>
                    <w:t>езультаты)</w:t>
                  </w:r>
                </w:p>
              </w:tc>
              <w:tc>
                <w:tcPr>
                  <w:tcW w:w="1788" w:type="dxa"/>
                  <w:hideMark/>
                </w:tcPr>
                <w:p w14:paraId="74B34638" w14:textId="521F55C0"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Н</w:t>
                  </w:r>
                  <w:r w:rsidR="00010744" w:rsidRPr="00010744">
                    <w:rPr>
                      <w:rFonts w:ascii="Times New Roman" w:eastAsia="Times New Roman" w:hAnsi="Times New Roman" w:cs="Times New Roman"/>
                      <w:bCs/>
                      <w:sz w:val="20"/>
                      <w:szCs w:val="20"/>
                      <w:lang w:eastAsia="ru-RU"/>
                    </w:rPr>
                    <w:t>овые состояния, которые заменят симптомы</w:t>
                  </w:r>
                </w:p>
              </w:tc>
              <w:tc>
                <w:tcPr>
                  <w:tcW w:w="1483" w:type="dxa"/>
                  <w:hideMark/>
                </w:tcPr>
                <w:p w14:paraId="1C99BA32" w14:textId="7536BD54"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«Ч</w:t>
                  </w:r>
                  <w:r w:rsidR="00010744" w:rsidRPr="00010744">
                    <w:rPr>
                      <w:rFonts w:ascii="Times New Roman" w:eastAsia="Times New Roman" w:hAnsi="Times New Roman" w:cs="Times New Roman"/>
                      <w:bCs/>
                      <w:sz w:val="20"/>
                      <w:szCs w:val="20"/>
                      <w:lang w:eastAsia="ru-RU"/>
                    </w:rPr>
                    <w:t>то вы делаете, когда злитесь?»</w:t>
                  </w:r>
                </w:p>
                <w:p w14:paraId="5088E0B6" w14:textId="2D4CC7F3" w:rsidR="00CD26B1" w:rsidRPr="00010744" w:rsidRDefault="00010744" w:rsidP="00010744">
                  <w:pPr>
                    <w:rPr>
                      <w:rFonts w:ascii="Times New Roman" w:eastAsia="Times New Roman" w:hAnsi="Times New Roman" w:cs="Times New Roman"/>
                      <w:bCs/>
                      <w:caps/>
                      <w:sz w:val="20"/>
                      <w:szCs w:val="20"/>
                      <w:lang w:eastAsia="ru-RU"/>
                    </w:rPr>
                  </w:pPr>
                  <w:r w:rsidRPr="00010744">
                    <w:rPr>
                      <w:rFonts w:ascii="Times New Roman" w:eastAsia="Times New Roman" w:hAnsi="Times New Roman" w:cs="Times New Roman"/>
                      <w:bCs/>
                      <w:sz w:val="20"/>
                      <w:szCs w:val="20"/>
                      <w:lang w:eastAsia="ru-RU"/>
                    </w:rPr>
                    <w:t>«как злость влияет на результат работы?»</w:t>
                  </w:r>
                </w:p>
              </w:tc>
              <w:tc>
                <w:tcPr>
                  <w:tcW w:w="1701" w:type="dxa"/>
                  <w:hideMark/>
                </w:tcPr>
                <w:p w14:paraId="2E218A13" w14:textId="7F287B64" w:rsidR="00CD26B1" w:rsidRPr="00010744" w:rsidRDefault="00697A04"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val="kk-KZ" w:eastAsia="ru-RU"/>
                    </w:rPr>
                    <w:t>К</w:t>
                  </w:r>
                  <w:r w:rsidR="00010744" w:rsidRPr="00010744">
                    <w:rPr>
                      <w:rFonts w:ascii="Times New Roman" w:eastAsia="Times New Roman" w:hAnsi="Times New Roman" w:cs="Times New Roman"/>
                      <w:bCs/>
                      <w:sz w:val="20"/>
                      <w:szCs w:val="20"/>
                      <w:lang w:eastAsia="ru-RU"/>
                    </w:rPr>
                    <w:t>огда я чувствую раздражение</w:t>
                  </w:r>
                  <w:r w:rsidR="00730EE1">
                    <w:rPr>
                      <w:rFonts w:ascii="Times New Roman" w:eastAsia="Times New Roman" w:hAnsi="Times New Roman" w:cs="Times New Roman"/>
                      <w:bCs/>
                      <w:sz w:val="20"/>
                      <w:szCs w:val="20"/>
                      <w:lang w:eastAsia="ru-RU"/>
                    </w:rPr>
                    <w:t>, я беру пятиминутный перерыв. И</w:t>
                  </w:r>
                  <w:r w:rsidR="00010744" w:rsidRPr="00010744">
                    <w:rPr>
                      <w:rFonts w:ascii="Times New Roman" w:eastAsia="Times New Roman" w:hAnsi="Times New Roman" w:cs="Times New Roman"/>
                      <w:bCs/>
                      <w:sz w:val="20"/>
                      <w:szCs w:val="20"/>
                      <w:lang w:eastAsia="ru-RU"/>
                    </w:rPr>
                    <w:t>з-за этого часто не успеваю закончить работу в срок»</w:t>
                  </w:r>
                </w:p>
              </w:tc>
            </w:tr>
            <w:tr w:rsidR="00CD26B1" w:rsidRPr="00010744" w14:paraId="0349EC07" w14:textId="77777777" w:rsidTr="00CD26B1">
              <w:tc>
                <w:tcPr>
                  <w:tcW w:w="1727" w:type="dxa"/>
                  <w:hideMark/>
                </w:tcPr>
                <w:p w14:paraId="3186BC7A" w14:textId="38FE4225"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r (Р</w:t>
                  </w:r>
                  <w:r w:rsidR="00010744" w:rsidRPr="00010744">
                    <w:rPr>
                      <w:rFonts w:ascii="Times New Roman" w:eastAsia="Times New Roman" w:hAnsi="Times New Roman" w:cs="Times New Roman"/>
                      <w:bCs/>
                      <w:sz w:val="20"/>
                      <w:szCs w:val="20"/>
                      <w:lang w:eastAsia="ru-RU"/>
                    </w:rPr>
                    <w:t>есурсы)</w:t>
                  </w:r>
                </w:p>
              </w:tc>
              <w:tc>
                <w:tcPr>
                  <w:tcW w:w="1788" w:type="dxa"/>
                  <w:hideMark/>
                </w:tcPr>
                <w:p w14:paraId="18F96EC3" w14:textId="70023587"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Э</w:t>
                  </w:r>
                  <w:r w:rsidR="00010744" w:rsidRPr="00010744">
                    <w:rPr>
                      <w:rFonts w:ascii="Times New Roman" w:eastAsia="Times New Roman" w:hAnsi="Times New Roman" w:cs="Times New Roman"/>
                      <w:bCs/>
                      <w:sz w:val="20"/>
                      <w:szCs w:val="20"/>
                      <w:lang w:eastAsia="ru-RU"/>
                    </w:rPr>
                    <w:t>лементы, которые могут решить проблему и поддержать благополучный результат</w:t>
                  </w:r>
                </w:p>
              </w:tc>
              <w:tc>
                <w:tcPr>
                  <w:tcW w:w="1483" w:type="dxa"/>
                  <w:hideMark/>
                </w:tcPr>
                <w:p w14:paraId="341AEB88" w14:textId="4FEB12D2"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«К</w:t>
                  </w:r>
                  <w:r w:rsidR="00010744" w:rsidRPr="00010744">
                    <w:rPr>
                      <w:rFonts w:ascii="Times New Roman" w:eastAsia="Times New Roman" w:hAnsi="Times New Roman" w:cs="Times New Roman"/>
                      <w:bCs/>
                      <w:sz w:val="20"/>
                      <w:szCs w:val="20"/>
                      <w:lang w:eastAsia="ru-RU"/>
                    </w:rPr>
                    <w:t>ак вы раньше справл</w:t>
                  </w:r>
                  <w:r>
                    <w:rPr>
                      <w:rFonts w:ascii="Times New Roman" w:eastAsia="Times New Roman" w:hAnsi="Times New Roman" w:cs="Times New Roman"/>
                      <w:bCs/>
                      <w:sz w:val="20"/>
                      <w:szCs w:val="20"/>
                      <w:lang w:eastAsia="ru-RU"/>
                    </w:rPr>
                    <w:t>ялись с подобными чувствами?»</w:t>
                  </w:r>
                  <w:r>
                    <w:rPr>
                      <w:rFonts w:ascii="Times New Roman" w:eastAsia="Times New Roman" w:hAnsi="Times New Roman" w:cs="Times New Roman"/>
                      <w:bCs/>
                      <w:sz w:val="20"/>
                      <w:szCs w:val="20"/>
                      <w:lang w:eastAsia="ru-RU"/>
                    </w:rPr>
                    <w:br/>
                    <w:t>«З</w:t>
                  </w:r>
                  <w:r w:rsidR="00010744" w:rsidRPr="00010744">
                    <w:rPr>
                      <w:rFonts w:ascii="Times New Roman" w:eastAsia="Times New Roman" w:hAnsi="Times New Roman" w:cs="Times New Roman"/>
                      <w:bCs/>
                      <w:sz w:val="20"/>
                      <w:szCs w:val="20"/>
                      <w:lang w:eastAsia="ru-RU"/>
                    </w:rPr>
                    <w:t>наете ли вы людей, которы</w:t>
                  </w:r>
                  <w:r>
                    <w:rPr>
                      <w:rFonts w:ascii="Times New Roman" w:eastAsia="Times New Roman" w:hAnsi="Times New Roman" w:cs="Times New Roman"/>
                      <w:bCs/>
                      <w:sz w:val="20"/>
                      <w:szCs w:val="20"/>
                      <w:lang w:eastAsia="ru-RU"/>
                    </w:rPr>
                    <w:t>е чувствовали то же, что и вы? М</w:t>
                  </w:r>
                  <w:r w:rsidR="00010744" w:rsidRPr="00010744">
                    <w:rPr>
                      <w:rFonts w:ascii="Times New Roman" w:eastAsia="Times New Roman" w:hAnsi="Times New Roman" w:cs="Times New Roman"/>
                      <w:bCs/>
                      <w:sz w:val="20"/>
                      <w:szCs w:val="20"/>
                      <w:lang w:eastAsia="ru-RU"/>
                    </w:rPr>
                    <w:t>ожете ли вы спросить у них, что они делали в подобной ситуации?»</w:t>
                  </w:r>
                </w:p>
              </w:tc>
              <w:tc>
                <w:tcPr>
                  <w:tcW w:w="1701" w:type="dxa"/>
                  <w:hideMark/>
                </w:tcPr>
                <w:p w14:paraId="07CA9F32" w14:textId="28886411" w:rsidR="00CD26B1" w:rsidRPr="00010744" w:rsidRDefault="00010744" w:rsidP="00010744">
                  <w:pPr>
                    <w:rPr>
                      <w:rFonts w:ascii="Times New Roman" w:eastAsia="Times New Roman" w:hAnsi="Times New Roman" w:cs="Times New Roman"/>
                      <w:bCs/>
                      <w:caps/>
                      <w:sz w:val="20"/>
                      <w:szCs w:val="20"/>
                      <w:lang w:eastAsia="ru-RU"/>
                    </w:rPr>
                  </w:pPr>
                  <w:r w:rsidRPr="00010744">
                    <w:rPr>
                      <w:rFonts w:ascii="Times New Roman" w:eastAsia="Times New Roman" w:hAnsi="Times New Roman" w:cs="Times New Roman"/>
                      <w:bCs/>
                      <w:sz w:val="20"/>
                      <w:szCs w:val="20"/>
                      <w:lang w:eastAsia="ru-RU"/>
                    </w:rPr>
                    <w:t>«</w:t>
                  </w:r>
                  <w:r w:rsidR="00730EE1">
                    <w:rPr>
                      <w:rFonts w:ascii="Times New Roman" w:eastAsia="Times New Roman" w:hAnsi="Times New Roman" w:cs="Times New Roman"/>
                      <w:bCs/>
                      <w:sz w:val="20"/>
                      <w:szCs w:val="20"/>
                      <w:lang w:eastAsia="ru-RU"/>
                    </w:rPr>
                    <w:t>М</w:t>
                  </w:r>
                  <w:r w:rsidRPr="00010744">
                    <w:rPr>
                      <w:rFonts w:ascii="Times New Roman" w:eastAsia="Times New Roman" w:hAnsi="Times New Roman" w:cs="Times New Roman"/>
                      <w:bCs/>
                      <w:sz w:val="20"/>
                      <w:szCs w:val="20"/>
                      <w:lang w:eastAsia="ru-RU"/>
                    </w:rPr>
                    <w:t>ои коллеги говорят, что дыхательная гимнастика помогает им справиться с раздражением»</w:t>
                  </w:r>
                </w:p>
              </w:tc>
            </w:tr>
            <w:tr w:rsidR="00CD26B1" w:rsidRPr="00010744" w14:paraId="083708C0" w14:textId="77777777" w:rsidTr="00CD26B1">
              <w:tc>
                <w:tcPr>
                  <w:tcW w:w="1727" w:type="dxa"/>
                  <w:hideMark/>
                </w:tcPr>
                <w:p w14:paraId="45F0781F" w14:textId="1BB3B6AB"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e (Э</w:t>
                  </w:r>
                  <w:r w:rsidR="00010744" w:rsidRPr="00010744">
                    <w:rPr>
                      <w:rFonts w:ascii="Times New Roman" w:eastAsia="Times New Roman" w:hAnsi="Times New Roman" w:cs="Times New Roman"/>
                      <w:bCs/>
                      <w:sz w:val="20"/>
                      <w:szCs w:val="20"/>
                      <w:lang w:eastAsia="ru-RU"/>
                    </w:rPr>
                    <w:t>ффект)</w:t>
                  </w:r>
                </w:p>
              </w:tc>
              <w:tc>
                <w:tcPr>
                  <w:tcW w:w="1788" w:type="dxa"/>
                  <w:hideMark/>
                </w:tcPr>
                <w:p w14:paraId="353D2437" w14:textId="28A8235B"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Д</w:t>
                  </w:r>
                  <w:r w:rsidR="00010744" w:rsidRPr="00010744">
                    <w:rPr>
                      <w:rFonts w:ascii="Times New Roman" w:eastAsia="Times New Roman" w:hAnsi="Times New Roman" w:cs="Times New Roman"/>
                      <w:bCs/>
                      <w:sz w:val="20"/>
                      <w:szCs w:val="20"/>
                      <w:lang w:eastAsia="ru-RU"/>
                    </w:rPr>
                    <w:t>олгосрочный результат</w:t>
                  </w:r>
                </w:p>
              </w:tc>
              <w:tc>
                <w:tcPr>
                  <w:tcW w:w="1483" w:type="dxa"/>
                  <w:hideMark/>
                </w:tcPr>
                <w:p w14:paraId="05A3327E" w14:textId="6AE21E30"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«Ч</w:t>
                  </w:r>
                  <w:r w:rsidR="00010744" w:rsidRPr="00010744">
                    <w:rPr>
                      <w:rFonts w:ascii="Times New Roman" w:eastAsia="Times New Roman" w:hAnsi="Times New Roman" w:cs="Times New Roman"/>
                      <w:bCs/>
                      <w:sz w:val="20"/>
                      <w:szCs w:val="20"/>
                      <w:lang w:eastAsia="ru-RU"/>
                    </w:rPr>
                    <w:t>то поменяется, когда вы перестанете тратить энергию на злость?» </w:t>
                  </w:r>
                </w:p>
                <w:p w14:paraId="60D4BD73" w14:textId="091E95F4"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«К</w:t>
                  </w:r>
                  <w:r w:rsidR="00010744" w:rsidRPr="00010744">
                    <w:rPr>
                      <w:rFonts w:ascii="Times New Roman" w:eastAsia="Times New Roman" w:hAnsi="Times New Roman" w:cs="Times New Roman"/>
                      <w:bCs/>
                      <w:sz w:val="20"/>
                      <w:szCs w:val="20"/>
                      <w:lang w:eastAsia="ru-RU"/>
                    </w:rPr>
                    <w:t>ак поменяется ваша жизнь, когда вы решите проблему?»</w:t>
                  </w:r>
                </w:p>
              </w:tc>
              <w:tc>
                <w:tcPr>
                  <w:tcW w:w="1701" w:type="dxa"/>
                  <w:hideMark/>
                </w:tcPr>
                <w:p w14:paraId="5C74CF06" w14:textId="648C083C" w:rsidR="00CD26B1" w:rsidRPr="00010744" w:rsidRDefault="00730EE1" w:rsidP="00010744">
                  <w:pPr>
                    <w:rPr>
                      <w:rFonts w:ascii="Times New Roman" w:eastAsia="Times New Roman" w:hAnsi="Times New Roman" w:cs="Times New Roman"/>
                      <w:bCs/>
                      <w:caps/>
                      <w:sz w:val="20"/>
                      <w:szCs w:val="20"/>
                      <w:lang w:eastAsia="ru-RU"/>
                    </w:rPr>
                  </w:pPr>
                  <w:r>
                    <w:rPr>
                      <w:rFonts w:ascii="Times New Roman" w:eastAsia="Times New Roman" w:hAnsi="Times New Roman" w:cs="Times New Roman"/>
                      <w:bCs/>
                      <w:sz w:val="20"/>
                      <w:szCs w:val="20"/>
                      <w:lang w:eastAsia="ru-RU"/>
                    </w:rPr>
                    <w:t>«К</w:t>
                  </w:r>
                  <w:r w:rsidR="00010744" w:rsidRPr="00010744">
                    <w:rPr>
                      <w:rFonts w:ascii="Times New Roman" w:eastAsia="Times New Roman" w:hAnsi="Times New Roman" w:cs="Times New Roman"/>
                      <w:bCs/>
                      <w:sz w:val="20"/>
                      <w:szCs w:val="20"/>
                      <w:lang w:eastAsia="ru-RU"/>
                    </w:rPr>
                    <w:t>ачество моей работы будет намного лучше и работа будет приносить удовольствие»</w:t>
                  </w:r>
                </w:p>
              </w:tc>
            </w:tr>
          </w:tbl>
          <w:p w14:paraId="425772FC" w14:textId="77777777" w:rsidR="00CD26B1" w:rsidRPr="00010744" w:rsidRDefault="00CD26B1" w:rsidP="00010744">
            <w:pPr>
              <w:shd w:val="clear" w:color="auto" w:fill="FFFFFF"/>
              <w:textAlignment w:val="baseline"/>
              <w:rPr>
                <w:rFonts w:ascii="Times New Roman" w:eastAsia="Times New Roman" w:hAnsi="Times New Roman" w:cs="Times New Roman"/>
                <w:bCs/>
                <w:caps/>
                <w:sz w:val="20"/>
                <w:szCs w:val="20"/>
                <w:lang w:eastAsia="ru-RU"/>
              </w:rPr>
            </w:pPr>
          </w:p>
        </w:tc>
      </w:tr>
      <w:tr w:rsidR="00CD26B1" w:rsidRPr="00CD26B1" w14:paraId="49BF8087" w14:textId="77777777" w:rsidTr="00CD26B1">
        <w:tc>
          <w:tcPr>
            <w:tcW w:w="2660" w:type="dxa"/>
          </w:tcPr>
          <w:p w14:paraId="32ADBD80" w14:textId="2769E4E9" w:rsidR="00CD26B1" w:rsidRPr="00730EE1" w:rsidRDefault="00730EE1" w:rsidP="00CD26B1">
            <w:pPr>
              <w:spacing w:before="360" w:line="276" w:lineRule="auto"/>
              <w:rPr>
                <w:rFonts w:ascii="Times New Roman" w:eastAsia="Times New Roman" w:hAnsi="Times New Roman" w:cs="Times New Roman"/>
                <w:b/>
                <w:bCs/>
                <w:caps/>
                <w:sz w:val="24"/>
                <w:szCs w:val="24"/>
                <w:lang w:val="kk-KZ" w:eastAsia="ru-RU"/>
              </w:rPr>
            </w:pPr>
            <w:r>
              <w:rPr>
                <w:rFonts w:ascii="Times New Roman" w:eastAsia="Times New Roman" w:hAnsi="Times New Roman" w:cs="Times New Roman"/>
                <w:b/>
                <w:bCs/>
                <w:sz w:val="24"/>
                <w:szCs w:val="24"/>
                <w:lang w:val="kk-KZ" w:eastAsia="ru-RU"/>
              </w:rPr>
              <w:lastRenderedPageBreak/>
              <w:t>М</w:t>
            </w:r>
            <w:r w:rsidRPr="00730EE1">
              <w:rPr>
                <w:rFonts w:ascii="Times New Roman" w:eastAsia="Times New Roman" w:hAnsi="Times New Roman" w:cs="Times New Roman"/>
                <w:b/>
                <w:bCs/>
                <w:sz w:val="24"/>
                <w:szCs w:val="24"/>
                <w:lang w:val="kk-KZ" w:eastAsia="ru-RU"/>
              </w:rPr>
              <w:t>одель GROW</w:t>
            </w:r>
          </w:p>
        </w:tc>
        <w:tc>
          <w:tcPr>
            <w:tcW w:w="6911" w:type="dxa"/>
          </w:tcPr>
          <w:p w14:paraId="4E4BB1CA" w14:textId="4FF49519" w:rsidR="00CD26B1" w:rsidRPr="00730EE1" w:rsidRDefault="00730EE1" w:rsidP="00730EE1">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val="kk-KZ" w:eastAsia="ru-RU"/>
              </w:rPr>
              <w:t>К</w:t>
            </w:r>
            <w:r w:rsidRPr="00730EE1">
              <w:rPr>
                <w:rFonts w:ascii="Times New Roman" w:eastAsia="Times New Roman" w:hAnsi="Times New Roman" w:cs="Times New Roman"/>
                <w:bCs/>
                <w:sz w:val="24"/>
                <w:szCs w:val="24"/>
                <w:lang w:eastAsia="ru-RU"/>
              </w:rPr>
              <w:t>аждый этап метода GROW преследует за собой четкую цель. мысли клиента плавно перетекают из постановки</w:t>
            </w:r>
            <w:r>
              <w:rPr>
                <w:rFonts w:ascii="Times New Roman" w:eastAsia="Times New Roman" w:hAnsi="Times New Roman" w:cs="Times New Roman"/>
                <w:bCs/>
                <w:sz w:val="24"/>
                <w:szCs w:val="24"/>
                <w:lang w:eastAsia="ru-RU"/>
              </w:rPr>
              <w:t xml:space="preserve"> цели в осмысление реальности. П</w:t>
            </w:r>
            <w:r w:rsidRPr="00730EE1">
              <w:rPr>
                <w:rFonts w:ascii="Times New Roman" w:eastAsia="Times New Roman" w:hAnsi="Times New Roman" w:cs="Times New Roman"/>
                <w:bCs/>
                <w:sz w:val="24"/>
                <w:szCs w:val="24"/>
                <w:lang w:eastAsia="ru-RU"/>
              </w:rPr>
              <w:t>осле этого человек рассматривает варианты действий, которые по</w:t>
            </w:r>
            <w:r>
              <w:rPr>
                <w:rFonts w:ascii="Times New Roman" w:eastAsia="Times New Roman" w:hAnsi="Times New Roman" w:cs="Times New Roman"/>
                <w:bCs/>
                <w:sz w:val="24"/>
                <w:szCs w:val="24"/>
                <w:lang w:eastAsia="ru-RU"/>
              </w:rPr>
              <w:t>могут ему приблизиться к цели. З</w:t>
            </w:r>
            <w:r w:rsidRPr="00730EE1">
              <w:rPr>
                <w:rFonts w:ascii="Times New Roman" w:eastAsia="Times New Roman" w:hAnsi="Times New Roman" w:cs="Times New Roman"/>
                <w:bCs/>
                <w:sz w:val="24"/>
                <w:szCs w:val="24"/>
                <w:lang w:eastAsia="ru-RU"/>
              </w:rPr>
              <w:t>аключительный шаг – выбор действия, которое будет реализовано в ближайшее время.</w:t>
            </w:r>
          </w:p>
          <w:p w14:paraId="48F06780" w14:textId="77777777" w:rsidR="00CD26B1" w:rsidRPr="00CD26B1" w:rsidRDefault="00CD26B1" w:rsidP="00CD26B1">
            <w:pPr>
              <w:shd w:val="clear" w:color="auto" w:fill="FFFFFF"/>
              <w:spacing w:before="360" w:line="276" w:lineRule="auto"/>
              <w:textAlignment w:val="baseline"/>
              <w:rPr>
                <w:rFonts w:ascii="Times New Roman" w:eastAsia="Times New Roman" w:hAnsi="Times New Roman" w:cs="Times New Roman"/>
                <w:b/>
                <w:bCs/>
                <w:caps/>
                <w:sz w:val="24"/>
                <w:szCs w:val="24"/>
                <w:lang w:eastAsia="ru-RU"/>
              </w:rPr>
            </w:pPr>
            <w:r w:rsidRPr="00CD26B1">
              <w:rPr>
                <w:rFonts w:ascii="Times New Roman" w:eastAsia="Times New Roman" w:hAnsi="Times New Roman" w:cs="Times New Roman"/>
                <w:b/>
                <w:bCs/>
                <w:caps/>
                <w:noProof/>
                <w:sz w:val="24"/>
                <w:szCs w:val="24"/>
                <w:lang w:eastAsia="ru-RU"/>
              </w:rPr>
              <w:lastRenderedPageBreak/>
              <w:drawing>
                <wp:inline distT="0" distB="0" distL="0" distR="0" wp14:anchorId="482AC4EF" wp14:editId="2BD1E2F0">
                  <wp:extent cx="3886835" cy="2186267"/>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 name="GROW-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4823" cy="2196385"/>
                          </a:xfrm>
                          <a:prstGeom prst="rect">
                            <a:avLst/>
                          </a:prstGeom>
                        </pic:spPr>
                      </pic:pic>
                    </a:graphicData>
                  </a:graphic>
                </wp:inline>
              </w:drawing>
            </w:r>
          </w:p>
        </w:tc>
      </w:tr>
      <w:tr w:rsidR="00CD26B1" w:rsidRPr="00CD26B1" w14:paraId="3AE3926E" w14:textId="77777777" w:rsidTr="00CD26B1">
        <w:tc>
          <w:tcPr>
            <w:tcW w:w="2660" w:type="dxa"/>
          </w:tcPr>
          <w:p w14:paraId="52B28B84" w14:textId="79A866BA" w:rsidR="00CD26B1" w:rsidRPr="00730EE1" w:rsidRDefault="00730EE1" w:rsidP="00730EE1">
            <w:pPr>
              <w:rPr>
                <w:rFonts w:ascii="Times New Roman" w:eastAsia="Times New Roman" w:hAnsi="Times New Roman" w:cs="Times New Roman"/>
                <w:b/>
                <w:bCs/>
                <w:caps/>
                <w:sz w:val="24"/>
                <w:szCs w:val="24"/>
                <w:lang w:val="kk-KZ" w:eastAsia="ru-RU"/>
              </w:rPr>
            </w:pPr>
            <w:r w:rsidRPr="00730EE1">
              <w:rPr>
                <w:rFonts w:ascii="Times New Roman" w:eastAsia="Times New Roman" w:hAnsi="Times New Roman" w:cs="Times New Roman"/>
                <w:b/>
                <w:bCs/>
                <w:sz w:val="24"/>
                <w:szCs w:val="24"/>
                <w:lang w:val="kk-KZ" w:eastAsia="ru-RU"/>
              </w:rPr>
              <w:lastRenderedPageBreak/>
              <w:t>Метод «Линза»</w:t>
            </w:r>
          </w:p>
        </w:tc>
        <w:tc>
          <w:tcPr>
            <w:tcW w:w="6911" w:type="dxa"/>
          </w:tcPr>
          <w:p w14:paraId="269F23F1" w14:textId="005B56C3" w:rsidR="00CD26B1" w:rsidRPr="00730EE1" w:rsidRDefault="00730EE1" w:rsidP="00730EE1">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А</w:t>
            </w:r>
            <w:r w:rsidRPr="00730EE1">
              <w:rPr>
                <w:rFonts w:ascii="Times New Roman" w:eastAsia="Times New Roman" w:hAnsi="Times New Roman" w:cs="Times New Roman"/>
                <w:bCs/>
                <w:sz w:val="24"/>
                <w:szCs w:val="24"/>
                <w:lang w:eastAsia="ru-RU"/>
              </w:rPr>
              <w:t>лгоритм техники:</w:t>
            </w:r>
          </w:p>
          <w:p w14:paraId="423297FD" w14:textId="227B6E28" w:rsidR="00CD26B1" w:rsidRPr="00730EE1" w:rsidRDefault="00730EE1" w:rsidP="00730EE1">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1. П</w:t>
            </w:r>
            <w:r w:rsidRPr="00730EE1">
              <w:rPr>
                <w:rFonts w:ascii="Times New Roman" w:eastAsia="Times New Roman" w:hAnsi="Times New Roman" w:cs="Times New Roman"/>
                <w:bCs/>
                <w:sz w:val="24"/>
                <w:szCs w:val="24"/>
                <w:lang w:eastAsia="ru-RU"/>
              </w:rPr>
              <w:t>риступая к чему-либо, составьте чек-лист всего, что вам нужно.</w:t>
            </w:r>
          </w:p>
          <w:p w14:paraId="29FD8AAC" w14:textId="568154A9" w:rsidR="00CD26B1" w:rsidRPr="00730EE1" w:rsidRDefault="00730EE1" w:rsidP="00730EE1">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2. З</w:t>
            </w:r>
            <w:r w:rsidRPr="00730EE1">
              <w:rPr>
                <w:rFonts w:ascii="Times New Roman" w:eastAsia="Times New Roman" w:hAnsi="Times New Roman" w:cs="Times New Roman"/>
                <w:bCs/>
                <w:sz w:val="24"/>
                <w:szCs w:val="24"/>
                <w:lang w:eastAsia="ru-RU"/>
              </w:rPr>
              <w:t>атем спросите себя: если я не успею сделать всё, то от чего из этого я готов отказаться, а от чего не откажусь ни при каких</w:t>
            </w:r>
          </w:p>
          <w:p w14:paraId="7EBDA014" w14:textId="3EC0F1F0" w:rsidR="00CD26B1" w:rsidRPr="00730EE1" w:rsidRDefault="00730EE1" w:rsidP="00730EE1">
            <w:pPr>
              <w:shd w:val="clear" w:color="auto" w:fill="FFFFFF"/>
              <w:jc w:val="both"/>
              <w:textAlignment w:val="baseline"/>
              <w:rPr>
                <w:rFonts w:ascii="Times New Roman" w:eastAsia="Times New Roman" w:hAnsi="Times New Roman" w:cs="Times New Roman"/>
                <w:bCs/>
                <w:caps/>
                <w:sz w:val="24"/>
                <w:szCs w:val="24"/>
                <w:lang w:eastAsia="ru-RU"/>
              </w:rPr>
            </w:pPr>
            <w:r w:rsidRPr="00730EE1">
              <w:rPr>
                <w:rFonts w:ascii="Times New Roman" w:eastAsia="Times New Roman" w:hAnsi="Times New Roman" w:cs="Times New Roman"/>
                <w:bCs/>
                <w:sz w:val="24"/>
                <w:szCs w:val="24"/>
                <w:lang w:eastAsia="ru-RU"/>
              </w:rPr>
              <w:t>обстоятельствах?</w:t>
            </w:r>
          </w:p>
          <w:p w14:paraId="4BB316ED" w14:textId="686C00B7" w:rsidR="00CD26B1" w:rsidRPr="00730EE1" w:rsidRDefault="00730EE1" w:rsidP="00730EE1">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3. З</w:t>
            </w:r>
            <w:r w:rsidRPr="00730EE1">
              <w:rPr>
                <w:rFonts w:ascii="Times New Roman" w:eastAsia="Times New Roman" w:hAnsi="Times New Roman" w:cs="Times New Roman"/>
                <w:bCs/>
                <w:sz w:val="24"/>
                <w:szCs w:val="24"/>
                <w:lang w:eastAsia="ru-RU"/>
              </w:rPr>
              <w:t>адавайте этот вопрос себе до тех пор, пока не останется что-то одно. единственное.</w:t>
            </w:r>
          </w:p>
          <w:p w14:paraId="30835F16" w14:textId="68671CFE" w:rsidR="00CD26B1" w:rsidRPr="00730EE1" w:rsidRDefault="00730EE1" w:rsidP="00730EE1">
            <w:pPr>
              <w:shd w:val="clear" w:color="auto" w:fill="FFFFFF"/>
              <w:jc w:val="both"/>
              <w:textAlignment w:val="baseline"/>
              <w:rPr>
                <w:rFonts w:ascii="Times New Roman" w:eastAsia="Times New Roman" w:hAnsi="Times New Roman" w:cs="Times New Roman"/>
                <w:bCs/>
                <w:caps/>
                <w:sz w:val="24"/>
                <w:szCs w:val="24"/>
                <w:lang w:eastAsia="ru-RU"/>
              </w:rPr>
            </w:pPr>
            <w:r>
              <w:rPr>
                <w:rFonts w:ascii="Times New Roman" w:eastAsia="Times New Roman" w:hAnsi="Times New Roman" w:cs="Times New Roman"/>
                <w:bCs/>
                <w:sz w:val="24"/>
                <w:szCs w:val="24"/>
                <w:lang w:eastAsia="ru-RU"/>
              </w:rPr>
              <w:t>4. З</w:t>
            </w:r>
            <w:r w:rsidRPr="00730EE1">
              <w:rPr>
                <w:rFonts w:ascii="Times New Roman" w:eastAsia="Times New Roman" w:hAnsi="Times New Roman" w:cs="Times New Roman"/>
                <w:bCs/>
                <w:sz w:val="24"/>
                <w:szCs w:val="24"/>
                <w:lang w:eastAsia="ru-RU"/>
              </w:rPr>
              <w:t>атем просто спросите себя: если бы оно было совершенным, то каким бы оно было? это и есть ваша цель</w:t>
            </w:r>
          </w:p>
        </w:tc>
      </w:tr>
      <w:tr w:rsidR="00CD26B1" w:rsidRPr="00CD26B1" w14:paraId="4F341A13" w14:textId="77777777" w:rsidTr="00CD26B1">
        <w:tc>
          <w:tcPr>
            <w:tcW w:w="2660" w:type="dxa"/>
          </w:tcPr>
          <w:p w14:paraId="47754BB8" w14:textId="6EDF1463" w:rsidR="00CD26B1" w:rsidRPr="00730EE1" w:rsidRDefault="00730EE1" w:rsidP="00730EE1">
            <w:pPr>
              <w:rPr>
                <w:rFonts w:ascii="Times New Roman" w:eastAsia="Times New Roman" w:hAnsi="Times New Roman" w:cs="Times New Roman"/>
                <w:b/>
                <w:bCs/>
                <w:caps/>
                <w:sz w:val="24"/>
                <w:szCs w:val="24"/>
                <w:lang w:val="kk-KZ" w:eastAsia="ru-RU"/>
              </w:rPr>
            </w:pPr>
            <w:r>
              <w:rPr>
                <w:rFonts w:ascii="Times New Roman" w:eastAsia="Times New Roman" w:hAnsi="Times New Roman" w:cs="Times New Roman"/>
                <w:b/>
                <w:bCs/>
                <w:sz w:val="24"/>
                <w:szCs w:val="24"/>
                <w:lang w:val="kk-KZ" w:eastAsia="ru-RU"/>
              </w:rPr>
              <w:t>Квадрат Д</w:t>
            </w:r>
            <w:r w:rsidRPr="00730EE1">
              <w:rPr>
                <w:rFonts w:ascii="Times New Roman" w:eastAsia="Times New Roman" w:hAnsi="Times New Roman" w:cs="Times New Roman"/>
                <w:b/>
                <w:bCs/>
                <w:sz w:val="24"/>
                <w:szCs w:val="24"/>
                <w:lang w:val="kk-KZ" w:eastAsia="ru-RU"/>
              </w:rPr>
              <w:t>екарта</w:t>
            </w:r>
          </w:p>
        </w:tc>
        <w:tc>
          <w:tcPr>
            <w:tcW w:w="6911" w:type="dxa"/>
          </w:tcPr>
          <w:p w14:paraId="79E6AFCD" w14:textId="77777777" w:rsidR="00CD26B1" w:rsidRPr="00730EE1" w:rsidRDefault="00CD26B1" w:rsidP="00730EE1">
            <w:pPr>
              <w:shd w:val="clear" w:color="auto" w:fill="FFFFFF"/>
              <w:jc w:val="center"/>
              <w:textAlignment w:val="baseline"/>
              <w:rPr>
                <w:rFonts w:ascii="Times New Roman" w:eastAsia="Times New Roman" w:hAnsi="Times New Roman" w:cs="Times New Roman"/>
                <w:bCs/>
                <w:caps/>
                <w:sz w:val="24"/>
                <w:szCs w:val="24"/>
                <w:lang w:eastAsia="ru-RU"/>
              </w:rPr>
            </w:pPr>
            <w:r w:rsidRPr="00730EE1">
              <w:rPr>
                <w:rFonts w:ascii="Times New Roman" w:eastAsia="Times New Roman" w:hAnsi="Times New Roman" w:cs="Times New Roman"/>
                <w:bCs/>
                <w:caps/>
                <w:noProof/>
                <w:sz w:val="24"/>
                <w:szCs w:val="24"/>
                <w:lang w:eastAsia="ru-RU"/>
              </w:rPr>
              <w:drawing>
                <wp:inline distT="0" distB="0" distL="0" distR="0" wp14:anchorId="2DFBCA0F" wp14:editId="2F83761F">
                  <wp:extent cx="2842895" cy="215458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8405" cy="2158759"/>
                          </a:xfrm>
                          <a:prstGeom prst="rect">
                            <a:avLst/>
                          </a:prstGeom>
                        </pic:spPr>
                      </pic:pic>
                    </a:graphicData>
                  </a:graphic>
                </wp:inline>
              </w:drawing>
            </w:r>
          </w:p>
          <w:p w14:paraId="21F34323" w14:textId="77777777" w:rsidR="00CD26B1" w:rsidRPr="00730EE1" w:rsidRDefault="00CD26B1" w:rsidP="00730EE1">
            <w:pPr>
              <w:shd w:val="clear" w:color="auto" w:fill="FFFFFF"/>
              <w:textAlignment w:val="baseline"/>
              <w:rPr>
                <w:rFonts w:ascii="Times New Roman" w:eastAsia="Times New Roman" w:hAnsi="Times New Roman" w:cs="Times New Roman"/>
                <w:bCs/>
                <w:caps/>
                <w:sz w:val="24"/>
                <w:szCs w:val="24"/>
                <w:lang w:eastAsia="ru-RU"/>
              </w:rPr>
            </w:pPr>
          </w:p>
          <w:p w14:paraId="0C634C57" w14:textId="0B753A46" w:rsidR="00CD26B1" w:rsidRPr="00730EE1" w:rsidRDefault="00730EE1" w:rsidP="00730EE1">
            <w:pPr>
              <w:shd w:val="clear" w:color="auto" w:fill="FFFFFF"/>
              <w:suppressAutoHyphens/>
              <w:ind w:firstLine="34"/>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kk-KZ" w:eastAsia="ar-SA"/>
              </w:rPr>
              <w:t>Э</w:t>
            </w:r>
            <w:r w:rsidRPr="00730EE1">
              <w:rPr>
                <w:rFonts w:ascii="Times New Roman" w:eastAsia="Calibri" w:hAnsi="Times New Roman" w:cs="Times New Roman"/>
                <w:bCs/>
                <w:sz w:val="24"/>
                <w:szCs w:val="24"/>
                <w:lang w:val="x-none" w:eastAsia="ar-SA"/>
              </w:rPr>
              <w:t>та</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техника</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подходит</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для</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ситуаций,</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когда</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у</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клиента</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есть</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ограниченный</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выбор</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из</w:t>
            </w:r>
            <w:r w:rsidRPr="00730EE1">
              <w:rPr>
                <w:rFonts w:ascii="Times New Roman" w:eastAsia="Calibri" w:hAnsi="Times New Roman" w:cs="Times New Roman"/>
                <w:bCs/>
                <w:spacing w:val="-9"/>
                <w:sz w:val="24"/>
                <w:szCs w:val="24"/>
                <w:lang w:val="x-none" w:eastAsia="ar-SA"/>
              </w:rPr>
              <w:t xml:space="preserve"> </w:t>
            </w:r>
            <w:r w:rsidRPr="00730EE1">
              <w:rPr>
                <w:rFonts w:ascii="Times New Roman" w:eastAsia="Calibri" w:hAnsi="Times New Roman" w:cs="Times New Roman"/>
                <w:bCs/>
                <w:sz w:val="24"/>
                <w:szCs w:val="24"/>
                <w:lang w:val="x-none" w:eastAsia="ar-SA"/>
              </w:rPr>
              <w:t>двух</w:t>
            </w:r>
            <w:r w:rsidRPr="00730EE1">
              <w:rPr>
                <w:rFonts w:ascii="Times New Roman" w:eastAsia="Calibri" w:hAnsi="Times New Roman" w:cs="Times New Roman"/>
                <w:bCs/>
                <w:spacing w:val="-55"/>
                <w:sz w:val="24"/>
                <w:szCs w:val="24"/>
                <w:lang w:val="x-none" w:eastAsia="ar-SA"/>
              </w:rPr>
              <w:t xml:space="preserve"> </w:t>
            </w:r>
            <w:r w:rsidRPr="00730EE1">
              <w:rPr>
                <w:rFonts w:ascii="Times New Roman" w:eastAsia="Calibri" w:hAnsi="Times New Roman" w:cs="Times New Roman"/>
                <w:bCs/>
                <w:sz w:val="24"/>
                <w:szCs w:val="24"/>
                <w:lang w:val="x-none" w:eastAsia="ar-SA"/>
              </w:rPr>
              <w:t>вариантов: соглашаться</w:t>
            </w:r>
            <w:r w:rsidRPr="00730EE1">
              <w:rPr>
                <w:rFonts w:ascii="Times New Roman" w:eastAsia="Calibri" w:hAnsi="Times New Roman" w:cs="Times New Roman"/>
                <w:bCs/>
                <w:spacing w:val="1"/>
                <w:sz w:val="24"/>
                <w:szCs w:val="24"/>
                <w:lang w:val="x-none" w:eastAsia="ar-SA"/>
              </w:rPr>
              <w:t xml:space="preserve"> </w:t>
            </w:r>
            <w:r w:rsidRPr="00730EE1">
              <w:rPr>
                <w:rFonts w:ascii="Times New Roman" w:eastAsia="Calibri" w:hAnsi="Times New Roman" w:cs="Times New Roman"/>
                <w:bCs/>
                <w:sz w:val="24"/>
                <w:szCs w:val="24"/>
                <w:lang w:val="x-none" w:eastAsia="ar-SA"/>
              </w:rPr>
              <w:t>на</w:t>
            </w:r>
            <w:r w:rsidRPr="00730EE1">
              <w:rPr>
                <w:rFonts w:ascii="Times New Roman" w:eastAsia="Calibri" w:hAnsi="Times New Roman" w:cs="Times New Roman"/>
                <w:bCs/>
                <w:spacing w:val="1"/>
                <w:sz w:val="24"/>
                <w:szCs w:val="24"/>
                <w:lang w:val="x-none" w:eastAsia="ar-SA"/>
              </w:rPr>
              <w:t xml:space="preserve"> </w:t>
            </w:r>
            <w:r w:rsidRPr="00730EE1">
              <w:rPr>
                <w:rFonts w:ascii="Times New Roman" w:eastAsia="Calibri" w:hAnsi="Times New Roman" w:cs="Times New Roman"/>
                <w:bCs/>
                <w:sz w:val="24"/>
                <w:szCs w:val="24"/>
                <w:lang w:val="x-none" w:eastAsia="ar-SA"/>
              </w:rPr>
              <w:t>новые</w:t>
            </w:r>
            <w:r w:rsidRPr="00730EE1">
              <w:rPr>
                <w:rFonts w:ascii="Times New Roman" w:eastAsia="Calibri" w:hAnsi="Times New Roman" w:cs="Times New Roman"/>
                <w:bCs/>
                <w:spacing w:val="1"/>
                <w:sz w:val="24"/>
                <w:szCs w:val="24"/>
                <w:lang w:val="x-none" w:eastAsia="ar-SA"/>
              </w:rPr>
              <w:t xml:space="preserve"> </w:t>
            </w:r>
            <w:r w:rsidRPr="00730EE1">
              <w:rPr>
                <w:rFonts w:ascii="Times New Roman" w:eastAsia="Calibri" w:hAnsi="Times New Roman" w:cs="Times New Roman"/>
                <w:bCs/>
                <w:sz w:val="24"/>
                <w:szCs w:val="24"/>
                <w:lang w:val="x-none" w:eastAsia="ar-SA"/>
              </w:rPr>
              <w:t>условия</w:t>
            </w:r>
            <w:r w:rsidRPr="00730EE1">
              <w:rPr>
                <w:rFonts w:ascii="Times New Roman" w:eastAsia="Calibri" w:hAnsi="Times New Roman" w:cs="Times New Roman"/>
                <w:bCs/>
                <w:spacing w:val="1"/>
                <w:sz w:val="24"/>
                <w:szCs w:val="24"/>
                <w:lang w:val="x-none" w:eastAsia="ar-SA"/>
              </w:rPr>
              <w:t xml:space="preserve"> </w:t>
            </w:r>
            <w:r w:rsidRPr="00730EE1">
              <w:rPr>
                <w:rFonts w:ascii="Times New Roman" w:eastAsia="Calibri" w:hAnsi="Times New Roman" w:cs="Times New Roman"/>
                <w:bCs/>
                <w:sz w:val="24"/>
                <w:szCs w:val="24"/>
                <w:lang w:val="x-none" w:eastAsia="ar-SA"/>
              </w:rPr>
              <w:t>работы</w:t>
            </w:r>
            <w:r w:rsidRPr="00730EE1">
              <w:rPr>
                <w:rFonts w:ascii="Times New Roman" w:eastAsia="Calibri" w:hAnsi="Times New Roman" w:cs="Times New Roman"/>
                <w:bCs/>
                <w:spacing w:val="1"/>
                <w:sz w:val="24"/>
                <w:szCs w:val="24"/>
                <w:lang w:val="x-none" w:eastAsia="ar-SA"/>
              </w:rPr>
              <w:t xml:space="preserve"> </w:t>
            </w:r>
            <w:r w:rsidRPr="00730EE1">
              <w:rPr>
                <w:rFonts w:ascii="Times New Roman" w:eastAsia="Calibri" w:hAnsi="Times New Roman" w:cs="Times New Roman"/>
                <w:bCs/>
                <w:sz w:val="24"/>
                <w:szCs w:val="24"/>
                <w:lang w:val="x-none" w:eastAsia="ar-SA"/>
              </w:rPr>
              <w:t>или</w:t>
            </w:r>
            <w:r w:rsidRPr="00730EE1">
              <w:rPr>
                <w:rFonts w:ascii="Times New Roman" w:eastAsia="Calibri" w:hAnsi="Times New Roman" w:cs="Times New Roman"/>
                <w:bCs/>
                <w:spacing w:val="1"/>
                <w:sz w:val="24"/>
                <w:szCs w:val="24"/>
                <w:lang w:val="x-none" w:eastAsia="ar-SA"/>
              </w:rPr>
              <w:t xml:space="preserve"> </w:t>
            </w:r>
            <w:r w:rsidRPr="00730EE1">
              <w:rPr>
                <w:rFonts w:ascii="Times New Roman" w:eastAsia="Calibri" w:hAnsi="Times New Roman" w:cs="Times New Roman"/>
                <w:bCs/>
                <w:sz w:val="24"/>
                <w:szCs w:val="24"/>
                <w:lang w:val="x-none" w:eastAsia="ar-SA"/>
              </w:rPr>
              <w:t>нет</w:t>
            </w:r>
            <w:r w:rsidRPr="00730EE1">
              <w:rPr>
                <w:rFonts w:ascii="Times New Roman" w:eastAsia="Calibri" w:hAnsi="Times New Roman" w:cs="Times New Roman"/>
                <w:bCs/>
                <w:sz w:val="24"/>
                <w:szCs w:val="24"/>
                <w:lang w:eastAsia="ar-SA"/>
              </w:rPr>
              <w:t xml:space="preserve"> и др.</w:t>
            </w:r>
          </w:p>
          <w:p w14:paraId="5874690A" w14:textId="3DBC61CB" w:rsidR="00CD26B1" w:rsidRPr="00730EE1" w:rsidRDefault="00730EE1" w:rsidP="00730EE1">
            <w:pPr>
              <w:shd w:val="clear" w:color="auto" w:fill="FFFFFF"/>
              <w:jc w:val="both"/>
              <w:textAlignment w:val="baseline"/>
              <w:rPr>
                <w:rFonts w:ascii="Times New Roman" w:hAnsi="Times New Roman" w:cs="Times New Roman"/>
                <w:bCs/>
                <w:caps/>
                <w:sz w:val="24"/>
                <w:szCs w:val="24"/>
              </w:rPr>
            </w:pPr>
            <w:r>
              <w:rPr>
                <w:rFonts w:ascii="Times New Roman" w:hAnsi="Times New Roman" w:cs="Times New Roman"/>
                <w:bCs/>
                <w:sz w:val="24"/>
                <w:szCs w:val="24"/>
                <w:lang w:val="kk-KZ"/>
              </w:rPr>
              <w:t>К</w:t>
            </w:r>
            <w:r w:rsidRPr="00730EE1">
              <w:rPr>
                <w:rFonts w:ascii="Times New Roman" w:hAnsi="Times New Roman" w:cs="Times New Roman"/>
                <w:bCs/>
                <w:sz w:val="24"/>
                <w:szCs w:val="24"/>
              </w:rPr>
              <w:t>оуч</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просит</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клиента</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сосредоточиться</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на</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вопросе</w:t>
            </w:r>
            <w:r w:rsidRPr="00730EE1">
              <w:rPr>
                <w:rFonts w:ascii="Times New Roman" w:hAnsi="Times New Roman" w:cs="Times New Roman"/>
                <w:bCs/>
                <w:spacing w:val="-14"/>
                <w:sz w:val="24"/>
                <w:szCs w:val="24"/>
              </w:rPr>
              <w:t xml:space="preserve"> </w:t>
            </w:r>
            <w:r>
              <w:rPr>
                <w:rFonts w:ascii="Times New Roman" w:hAnsi="Times New Roman" w:cs="Times New Roman"/>
                <w:bCs/>
                <w:sz w:val="24"/>
                <w:szCs w:val="24"/>
              </w:rPr>
              <w:t>«Ч</w:t>
            </w:r>
            <w:r w:rsidRPr="00730EE1">
              <w:rPr>
                <w:rFonts w:ascii="Times New Roman" w:hAnsi="Times New Roman" w:cs="Times New Roman"/>
                <w:bCs/>
                <w:sz w:val="24"/>
                <w:szCs w:val="24"/>
              </w:rPr>
              <w:t>то</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будет,</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если</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это</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произойдет?»</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и</w:t>
            </w:r>
            <w:r w:rsidRPr="00730EE1">
              <w:rPr>
                <w:rFonts w:ascii="Times New Roman" w:hAnsi="Times New Roman" w:cs="Times New Roman"/>
                <w:bCs/>
                <w:spacing w:val="-55"/>
                <w:sz w:val="24"/>
                <w:szCs w:val="24"/>
              </w:rPr>
              <w:t xml:space="preserve"> </w:t>
            </w:r>
            <w:r w:rsidRPr="00730EE1">
              <w:rPr>
                <w:rFonts w:ascii="Times New Roman" w:hAnsi="Times New Roman" w:cs="Times New Roman"/>
                <w:bCs/>
                <w:sz w:val="24"/>
                <w:szCs w:val="24"/>
              </w:rPr>
              <w:t>зафиксировать</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все</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ответы,</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которые</w:t>
            </w:r>
            <w:r w:rsidRPr="00730EE1">
              <w:rPr>
                <w:rFonts w:ascii="Times New Roman" w:hAnsi="Times New Roman" w:cs="Times New Roman"/>
                <w:bCs/>
                <w:spacing w:val="-12"/>
                <w:sz w:val="24"/>
                <w:szCs w:val="24"/>
              </w:rPr>
              <w:t xml:space="preserve"> </w:t>
            </w:r>
            <w:r w:rsidRPr="00730EE1">
              <w:rPr>
                <w:rFonts w:ascii="Times New Roman" w:hAnsi="Times New Roman" w:cs="Times New Roman"/>
                <w:bCs/>
                <w:sz w:val="24"/>
                <w:szCs w:val="24"/>
              </w:rPr>
              <w:t>приходят</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в</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голову.</w:t>
            </w:r>
            <w:r w:rsidRPr="00730EE1">
              <w:rPr>
                <w:rFonts w:ascii="Times New Roman" w:hAnsi="Times New Roman" w:cs="Times New Roman"/>
                <w:bCs/>
                <w:spacing w:val="-13"/>
                <w:sz w:val="24"/>
                <w:szCs w:val="24"/>
              </w:rPr>
              <w:t xml:space="preserve"> </w:t>
            </w:r>
            <w:r w:rsidR="00874C20">
              <w:rPr>
                <w:rFonts w:ascii="Times New Roman" w:hAnsi="Times New Roman" w:cs="Times New Roman"/>
                <w:bCs/>
                <w:sz w:val="24"/>
                <w:szCs w:val="24"/>
              </w:rPr>
              <w:t>В</w:t>
            </w:r>
            <w:r w:rsidRPr="00730EE1">
              <w:rPr>
                <w:rFonts w:ascii="Times New Roman" w:hAnsi="Times New Roman" w:cs="Times New Roman"/>
                <w:bCs/>
                <w:sz w:val="24"/>
                <w:szCs w:val="24"/>
              </w:rPr>
              <w:t>ажно</w:t>
            </w:r>
            <w:r w:rsidRPr="00730EE1">
              <w:rPr>
                <w:rFonts w:ascii="Times New Roman" w:hAnsi="Times New Roman" w:cs="Times New Roman"/>
                <w:bCs/>
                <w:spacing w:val="-12"/>
                <w:sz w:val="24"/>
                <w:szCs w:val="24"/>
              </w:rPr>
              <w:t xml:space="preserve"> </w:t>
            </w:r>
            <w:r w:rsidRPr="00730EE1">
              <w:rPr>
                <w:rFonts w:ascii="Times New Roman" w:hAnsi="Times New Roman" w:cs="Times New Roman"/>
                <w:bCs/>
                <w:sz w:val="24"/>
                <w:szCs w:val="24"/>
              </w:rPr>
              <w:t>собрать</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абсолютно</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всю</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информацию, которая всплывает в голове, в т</w:t>
            </w:r>
            <w:r w:rsidR="00874C20">
              <w:rPr>
                <w:rFonts w:ascii="Times New Roman" w:hAnsi="Times New Roman" w:cs="Times New Roman"/>
                <w:bCs/>
                <w:sz w:val="24"/>
                <w:szCs w:val="24"/>
              </w:rPr>
              <w:t>ом числе интуитивные ощущения. Н</w:t>
            </w:r>
            <w:r w:rsidRPr="00730EE1">
              <w:rPr>
                <w:rFonts w:ascii="Times New Roman" w:hAnsi="Times New Roman" w:cs="Times New Roman"/>
                <w:bCs/>
                <w:sz w:val="24"/>
                <w:szCs w:val="24"/>
              </w:rPr>
              <w:t>а</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следующем этапе про</w:t>
            </w:r>
            <w:r w:rsidR="00874C20">
              <w:rPr>
                <w:rFonts w:ascii="Times New Roman" w:hAnsi="Times New Roman" w:cs="Times New Roman"/>
                <w:bCs/>
                <w:sz w:val="24"/>
                <w:szCs w:val="24"/>
              </w:rPr>
              <w:t>делать то же самое с вопросом «А</w:t>
            </w:r>
            <w:r w:rsidRPr="00730EE1">
              <w:rPr>
                <w:rFonts w:ascii="Times New Roman" w:hAnsi="Times New Roman" w:cs="Times New Roman"/>
                <w:bCs/>
                <w:sz w:val="24"/>
                <w:szCs w:val="24"/>
              </w:rPr>
              <w:t xml:space="preserve"> что будет, если это не</w:t>
            </w:r>
            <w:r w:rsidRPr="00730EE1">
              <w:rPr>
                <w:rFonts w:ascii="Times New Roman" w:hAnsi="Times New Roman" w:cs="Times New Roman"/>
                <w:bCs/>
                <w:spacing w:val="1"/>
                <w:sz w:val="24"/>
                <w:szCs w:val="24"/>
              </w:rPr>
              <w:t xml:space="preserve"> </w:t>
            </w:r>
            <w:r w:rsidR="00874C20">
              <w:rPr>
                <w:rFonts w:ascii="Times New Roman" w:hAnsi="Times New Roman" w:cs="Times New Roman"/>
                <w:bCs/>
                <w:sz w:val="24"/>
                <w:szCs w:val="24"/>
              </w:rPr>
              <w:t>произойдет?». П</w:t>
            </w:r>
            <w:r w:rsidRPr="00730EE1">
              <w:rPr>
                <w:rFonts w:ascii="Times New Roman" w:hAnsi="Times New Roman" w:cs="Times New Roman"/>
                <w:bCs/>
                <w:sz w:val="24"/>
                <w:szCs w:val="24"/>
              </w:rPr>
              <w:t>о такой же схеме о</w:t>
            </w:r>
            <w:r w:rsidR="00874C20">
              <w:rPr>
                <w:rFonts w:ascii="Times New Roman" w:hAnsi="Times New Roman" w:cs="Times New Roman"/>
                <w:bCs/>
                <w:sz w:val="24"/>
                <w:szCs w:val="24"/>
              </w:rPr>
              <w:t>трабатываются еще два вопроса «Ч</w:t>
            </w:r>
            <w:r w:rsidRPr="00730EE1">
              <w:rPr>
                <w:rFonts w:ascii="Times New Roman" w:hAnsi="Times New Roman" w:cs="Times New Roman"/>
                <w:bCs/>
                <w:sz w:val="24"/>
                <w:szCs w:val="24"/>
              </w:rPr>
              <w:t>его не будет,</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если</w:t>
            </w:r>
            <w:r w:rsidRPr="00730EE1">
              <w:rPr>
                <w:rFonts w:ascii="Times New Roman" w:hAnsi="Times New Roman" w:cs="Times New Roman"/>
                <w:bCs/>
                <w:spacing w:val="-2"/>
                <w:sz w:val="24"/>
                <w:szCs w:val="24"/>
              </w:rPr>
              <w:t xml:space="preserve"> </w:t>
            </w:r>
            <w:r w:rsidRPr="00730EE1">
              <w:rPr>
                <w:rFonts w:ascii="Times New Roman" w:hAnsi="Times New Roman" w:cs="Times New Roman"/>
                <w:bCs/>
                <w:sz w:val="24"/>
                <w:szCs w:val="24"/>
              </w:rPr>
              <w:t>это</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произойдет?»</w:t>
            </w:r>
            <w:r w:rsidRPr="00730EE1">
              <w:rPr>
                <w:rFonts w:ascii="Times New Roman" w:hAnsi="Times New Roman" w:cs="Times New Roman"/>
                <w:bCs/>
                <w:spacing w:val="-2"/>
                <w:sz w:val="24"/>
                <w:szCs w:val="24"/>
              </w:rPr>
              <w:t xml:space="preserve"> </w:t>
            </w:r>
            <w:r w:rsidRPr="00730EE1">
              <w:rPr>
                <w:rFonts w:ascii="Times New Roman" w:hAnsi="Times New Roman" w:cs="Times New Roman"/>
                <w:bCs/>
                <w:sz w:val="24"/>
                <w:szCs w:val="24"/>
              </w:rPr>
              <w:t>и</w:t>
            </w:r>
            <w:r w:rsidRPr="00730EE1">
              <w:rPr>
                <w:rFonts w:ascii="Times New Roman" w:hAnsi="Times New Roman" w:cs="Times New Roman"/>
                <w:bCs/>
                <w:spacing w:val="-1"/>
                <w:sz w:val="24"/>
                <w:szCs w:val="24"/>
              </w:rPr>
              <w:t xml:space="preserve"> </w:t>
            </w:r>
            <w:r w:rsidR="00874C20">
              <w:rPr>
                <w:rFonts w:ascii="Times New Roman" w:hAnsi="Times New Roman" w:cs="Times New Roman"/>
                <w:bCs/>
                <w:sz w:val="24"/>
                <w:szCs w:val="24"/>
              </w:rPr>
              <w:t>«Ч</w:t>
            </w:r>
            <w:r w:rsidRPr="00730EE1">
              <w:rPr>
                <w:rFonts w:ascii="Times New Roman" w:hAnsi="Times New Roman" w:cs="Times New Roman"/>
                <w:bCs/>
                <w:sz w:val="24"/>
                <w:szCs w:val="24"/>
              </w:rPr>
              <w:t>его</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не</w:t>
            </w:r>
            <w:r w:rsidRPr="00730EE1">
              <w:rPr>
                <w:rFonts w:ascii="Times New Roman" w:hAnsi="Times New Roman" w:cs="Times New Roman"/>
                <w:bCs/>
                <w:spacing w:val="-2"/>
                <w:sz w:val="24"/>
                <w:szCs w:val="24"/>
              </w:rPr>
              <w:t xml:space="preserve"> </w:t>
            </w:r>
            <w:r w:rsidRPr="00730EE1">
              <w:rPr>
                <w:rFonts w:ascii="Times New Roman" w:hAnsi="Times New Roman" w:cs="Times New Roman"/>
                <w:bCs/>
                <w:sz w:val="24"/>
                <w:szCs w:val="24"/>
              </w:rPr>
              <w:t>будет,</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если</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это</w:t>
            </w:r>
            <w:r w:rsidRPr="00730EE1">
              <w:rPr>
                <w:rFonts w:ascii="Times New Roman" w:hAnsi="Times New Roman" w:cs="Times New Roman"/>
                <w:bCs/>
                <w:spacing w:val="-2"/>
                <w:sz w:val="24"/>
                <w:szCs w:val="24"/>
              </w:rPr>
              <w:t xml:space="preserve"> </w:t>
            </w:r>
            <w:r w:rsidRPr="00730EE1">
              <w:rPr>
                <w:rFonts w:ascii="Times New Roman" w:hAnsi="Times New Roman" w:cs="Times New Roman"/>
                <w:bCs/>
                <w:sz w:val="24"/>
                <w:szCs w:val="24"/>
              </w:rPr>
              <w:t>не</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произойдет?»</w:t>
            </w:r>
          </w:p>
          <w:p w14:paraId="04EE90C2" w14:textId="3D65CA80" w:rsidR="00CD26B1" w:rsidRPr="00730EE1" w:rsidRDefault="00730EE1" w:rsidP="00730EE1">
            <w:pPr>
              <w:shd w:val="clear" w:color="auto" w:fill="FFFFFF"/>
              <w:jc w:val="both"/>
              <w:textAlignment w:val="baseline"/>
              <w:rPr>
                <w:rFonts w:ascii="Times New Roman" w:eastAsia="Times New Roman" w:hAnsi="Times New Roman" w:cs="Times New Roman"/>
                <w:bCs/>
                <w:caps/>
                <w:sz w:val="24"/>
                <w:szCs w:val="24"/>
                <w:lang w:eastAsia="ru-RU"/>
              </w:rPr>
            </w:pPr>
            <w:r w:rsidRPr="00730EE1">
              <w:rPr>
                <w:rFonts w:ascii="Times New Roman" w:hAnsi="Times New Roman" w:cs="Times New Roman"/>
                <w:bCs/>
                <w:sz w:val="24"/>
                <w:szCs w:val="24"/>
              </w:rPr>
              <w:t>с</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первого</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взгляда</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может</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показаться,</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что</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на</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часть</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вопросов</w:t>
            </w:r>
            <w:r w:rsidRPr="00730EE1">
              <w:rPr>
                <w:rFonts w:ascii="Times New Roman" w:hAnsi="Times New Roman" w:cs="Times New Roman"/>
                <w:bCs/>
                <w:spacing w:val="-13"/>
                <w:sz w:val="24"/>
                <w:szCs w:val="24"/>
              </w:rPr>
              <w:t xml:space="preserve"> </w:t>
            </w:r>
            <w:r w:rsidRPr="00730EE1">
              <w:rPr>
                <w:rFonts w:ascii="Times New Roman" w:hAnsi="Times New Roman" w:cs="Times New Roman"/>
                <w:bCs/>
                <w:sz w:val="24"/>
                <w:szCs w:val="24"/>
              </w:rPr>
              <w:t>будут</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одинаковые</w:t>
            </w:r>
            <w:r w:rsidRPr="00730EE1">
              <w:rPr>
                <w:rFonts w:ascii="Times New Roman" w:hAnsi="Times New Roman" w:cs="Times New Roman"/>
                <w:bCs/>
                <w:spacing w:val="-14"/>
                <w:sz w:val="24"/>
                <w:szCs w:val="24"/>
              </w:rPr>
              <w:t xml:space="preserve"> </w:t>
            </w:r>
            <w:r w:rsidRPr="00730EE1">
              <w:rPr>
                <w:rFonts w:ascii="Times New Roman" w:hAnsi="Times New Roman" w:cs="Times New Roman"/>
                <w:bCs/>
                <w:sz w:val="24"/>
                <w:szCs w:val="24"/>
              </w:rPr>
              <w:t>ответы.</w:t>
            </w:r>
            <w:r w:rsidRPr="00730EE1">
              <w:rPr>
                <w:rFonts w:ascii="Times New Roman" w:hAnsi="Times New Roman" w:cs="Times New Roman"/>
                <w:bCs/>
                <w:spacing w:val="-56"/>
                <w:sz w:val="24"/>
                <w:szCs w:val="24"/>
              </w:rPr>
              <w:t xml:space="preserve"> </w:t>
            </w:r>
            <w:r w:rsidRPr="00730EE1">
              <w:rPr>
                <w:rFonts w:ascii="Times New Roman" w:hAnsi="Times New Roman" w:cs="Times New Roman"/>
                <w:bCs/>
                <w:sz w:val="24"/>
                <w:szCs w:val="24"/>
              </w:rPr>
              <w:t>но</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нужно</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учитывать,</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что</w:t>
            </w:r>
            <w:r w:rsidRPr="00730EE1">
              <w:rPr>
                <w:rFonts w:ascii="Times New Roman" w:hAnsi="Times New Roman" w:cs="Times New Roman"/>
                <w:bCs/>
                <w:spacing w:val="-8"/>
                <w:sz w:val="24"/>
                <w:szCs w:val="24"/>
              </w:rPr>
              <w:t xml:space="preserve"> </w:t>
            </w:r>
            <w:r w:rsidRPr="00730EE1">
              <w:rPr>
                <w:rFonts w:ascii="Times New Roman" w:hAnsi="Times New Roman" w:cs="Times New Roman"/>
                <w:bCs/>
                <w:sz w:val="24"/>
                <w:szCs w:val="24"/>
              </w:rPr>
              <w:t>позиция</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«приобретения»</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отличается</w:t>
            </w:r>
            <w:r w:rsidRPr="00730EE1">
              <w:rPr>
                <w:rFonts w:ascii="Times New Roman" w:hAnsi="Times New Roman" w:cs="Times New Roman"/>
                <w:bCs/>
                <w:spacing w:val="-8"/>
                <w:sz w:val="24"/>
                <w:szCs w:val="24"/>
              </w:rPr>
              <w:t xml:space="preserve"> </w:t>
            </w:r>
            <w:r w:rsidRPr="00730EE1">
              <w:rPr>
                <w:rFonts w:ascii="Times New Roman" w:hAnsi="Times New Roman" w:cs="Times New Roman"/>
                <w:bCs/>
                <w:sz w:val="24"/>
                <w:szCs w:val="24"/>
              </w:rPr>
              <w:t>от</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позиции</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«потери». проанализировав</w:t>
            </w:r>
            <w:r w:rsidRPr="00730EE1">
              <w:rPr>
                <w:rFonts w:ascii="Times New Roman" w:hAnsi="Times New Roman" w:cs="Times New Roman"/>
                <w:bCs/>
                <w:spacing w:val="-10"/>
                <w:sz w:val="24"/>
                <w:szCs w:val="24"/>
              </w:rPr>
              <w:t xml:space="preserve"> </w:t>
            </w:r>
            <w:r w:rsidRPr="00730EE1">
              <w:rPr>
                <w:rFonts w:ascii="Times New Roman" w:hAnsi="Times New Roman" w:cs="Times New Roman"/>
                <w:bCs/>
                <w:sz w:val="24"/>
                <w:szCs w:val="24"/>
              </w:rPr>
              <w:t>ответы</w:t>
            </w:r>
            <w:r w:rsidRPr="00730EE1">
              <w:rPr>
                <w:rFonts w:ascii="Times New Roman" w:hAnsi="Times New Roman" w:cs="Times New Roman"/>
                <w:bCs/>
                <w:spacing w:val="-10"/>
                <w:sz w:val="24"/>
                <w:szCs w:val="24"/>
              </w:rPr>
              <w:t xml:space="preserve"> </w:t>
            </w:r>
            <w:r w:rsidRPr="00730EE1">
              <w:rPr>
                <w:rFonts w:ascii="Times New Roman" w:hAnsi="Times New Roman" w:cs="Times New Roman"/>
                <w:bCs/>
                <w:sz w:val="24"/>
                <w:szCs w:val="24"/>
              </w:rPr>
              <w:t>и</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взвесив</w:t>
            </w:r>
            <w:r w:rsidRPr="00730EE1">
              <w:rPr>
                <w:rFonts w:ascii="Times New Roman" w:hAnsi="Times New Roman" w:cs="Times New Roman"/>
                <w:bCs/>
                <w:spacing w:val="-10"/>
                <w:sz w:val="24"/>
                <w:szCs w:val="24"/>
              </w:rPr>
              <w:t xml:space="preserve"> </w:t>
            </w:r>
            <w:r w:rsidRPr="00730EE1">
              <w:rPr>
                <w:rFonts w:ascii="Times New Roman" w:hAnsi="Times New Roman" w:cs="Times New Roman"/>
                <w:bCs/>
                <w:sz w:val="24"/>
                <w:szCs w:val="24"/>
              </w:rPr>
              <w:t>все</w:t>
            </w:r>
            <w:r w:rsidRPr="00730EE1">
              <w:rPr>
                <w:rFonts w:ascii="Times New Roman" w:hAnsi="Times New Roman" w:cs="Times New Roman"/>
                <w:bCs/>
                <w:spacing w:val="-10"/>
                <w:sz w:val="24"/>
                <w:szCs w:val="24"/>
              </w:rPr>
              <w:t xml:space="preserve"> </w:t>
            </w:r>
            <w:r w:rsidRPr="00730EE1">
              <w:rPr>
                <w:rFonts w:ascii="Times New Roman" w:hAnsi="Times New Roman" w:cs="Times New Roman"/>
                <w:bCs/>
                <w:sz w:val="24"/>
                <w:szCs w:val="24"/>
              </w:rPr>
              <w:t>плюсы</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и</w:t>
            </w:r>
            <w:r w:rsidRPr="00730EE1">
              <w:rPr>
                <w:rFonts w:ascii="Times New Roman" w:hAnsi="Times New Roman" w:cs="Times New Roman"/>
                <w:bCs/>
                <w:spacing w:val="-10"/>
                <w:sz w:val="24"/>
                <w:szCs w:val="24"/>
              </w:rPr>
              <w:t xml:space="preserve"> </w:t>
            </w:r>
            <w:r w:rsidRPr="00730EE1">
              <w:rPr>
                <w:rFonts w:ascii="Times New Roman" w:hAnsi="Times New Roman" w:cs="Times New Roman"/>
                <w:bCs/>
                <w:sz w:val="24"/>
                <w:szCs w:val="24"/>
              </w:rPr>
              <w:t>минусы,</w:t>
            </w:r>
            <w:r w:rsidRPr="00730EE1">
              <w:rPr>
                <w:rFonts w:ascii="Times New Roman" w:hAnsi="Times New Roman" w:cs="Times New Roman"/>
                <w:bCs/>
                <w:spacing w:val="-10"/>
                <w:sz w:val="24"/>
                <w:szCs w:val="24"/>
              </w:rPr>
              <w:t xml:space="preserve"> </w:t>
            </w:r>
            <w:r w:rsidRPr="00730EE1">
              <w:rPr>
                <w:rFonts w:ascii="Times New Roman" w:hAnsi="Times New Roman" w:cs="Times New Roman"/>
                <w:bCs/>
                <w:sz w:val="24"/>
                <w:szCs w:val="24"/>
              </w:rPr>
              <w:t>клиент</w:t>
            </w:r>
            <w:r w:rsidRPr="00730EE1">
              <w:rPr>
                <w:rFonts w:ascii="Times New Roman" w:hAnsi="Times New Roman" w:cs="Times New Roman"/>
                <w:bCs/>
                <w:spacing w:val="-9"/>
                <w:sz w:val="24"/>
                <w:szCs w:val="24"/>
              </w:rPr>
              <w:t xml:space="preserve"> </w:t>
            </w:r>
            <w:r w:rsidRPr="00730EE1">
              <w:rPr>
                <w:rFonts w:ascii="Times New Roman" w:hAnsi="Times New Roman" w:cs="Times New Roman"/>
                <w:bCs/>
                <w:sz w:val="24"/>
                <w:szCs w:val="24"/>
              </w:rPr>
              <w:t>приходит</w:t>
            </w:r>
            <w:r w:rsidRPr="00730EE1">
              <w:rPr>
                <w:rFonts w:ascii="Times New Roman" w:hAnsi="Times New Roman" w:cs="Times New Roman"/>
                <w:bCs/>
                <w:spacing w:val="-10"/>
                <w:sz w:val="24"/>
                <w:szCs w:val="24"/>
              </w:rPr>
              <w:t xml:space="preserve"> </w:t>
            </w:r>
            <w:r w:rsidRPr="00730EE1">
              <w:rPr>
                <w:rFonts w:ascii="Times New Roman" w:hAnsi="Times New Roman" w:cs="Times New Roman"/>
                <w:bCs/>
                <w:sz w:val="24"/>
                <w:szCs w:val="24"/>
              </w:rPr>
              <w:t>к</w:t>
            </w:r>
            <w:r w:rsidRPr="00730EE1">
              <w:rPr>
                <w:rFonts w:ascii="Times New Roman" w:hAnsi="Times New Roman" w:cs="Times New Roman"/>
                <w:bCs/>
                <w:spacing w:val="-55"/>
                <w:sz w:val="24"/>
                <w:szCs w:val="24"/>
              </w:rPr>
              <w:t xml:space="preserve"> </w:t>
            </w:r>
            <w:r w:rsidRPr="00730EE1">
              <w:rPr>
                <w:rFonts w:ascii="Times New Roman" w:hAnsi="Times New Roman" w:cs="Times New Roman"/>
                <w:bCs/>
                <w:sz w:val="24"/>
                <w:szCs w:val="24"/>
              </w:rPr>
              <w:t>осмысленному</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и</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взвешенному</w:t>
            </w:r>
            <w:r w:rsidRPr="00730EE1">
              <w:rPr>
                <w:rFonts w:ascii="Times New Roman" w:hAnsi="Times New Roman" w:cs="Times New Roman"/>
                <w:bCs/>
                <w:spacing w:val="1"/>
                <w:sz w:val="24"/>
                <w:szCs w:val="24"/>
              </w:rPr>
              <w:t xml:space="preserve"> </w:t>
            </w:r>
            <w:r w:rsidRPr="00730EE1">
              <w:rPr>
                <w:rFonts w:ascii="Times New Roman" w:hAnsi="Times New Roman" w:cs="Times New Roman"/>
                <w:bCs/>
                <w:sz w:val="24"/>
                <w:szCs w:val="24"/>
              </w:rPr>
              <w:t>решению.</w:t>
            </w:r>
          </w:p>
        </w:tc>
      </w:tr>
      <w:tr w:rsidR="00CD26B1" w:rsidRPr="00CD26B1" w14:paraId="3BF71080" w14:textId="77777777" w:rsidTr="00CD26B1">
        <w:tc>
          <w:tcPr>
            <w:tcW w:w="2660" w:type="dxa"/>
          </w:tcPr>
          <w:p w14:paraId="1CD91C34" w14:textId="71168D3F" w:rsidR="00CD26B1" w:rsidRPr="000F0FAB" w:rsidRDefault="000F0FAB" w:rsidP="000F0FAB">
            <w:pPr>
              <w:rPr>
                <w:rFonts w:ascii="Times New Roman" w:eastAsia="Times New Roman" w:hAnsi="Times New Roman" w:cs="Times New Roman"/>
                <w:b/>
                <w:bCs/>
                <w:caps/>
                <w:sz w:val="24"/>
                <w:szCs w:val="24"/>
                <w:lang w:val="kk-KZ" w:eastAsia="ru-RU"/>
              </w:rPr>
            </w:pPr>
            <w:r>
              <w:rPr>
                <w:rFonts w:ascii="Times New Roman" w:eastAsia="Times New Roman" w:hAnsi="Times New Roman" w:cs="Times New Roman"/>
                <w:b/>
                <w:bCs/>
                <w:sz w:val="24"/>
                <w:szCs w:val="24"/>
                <w:lang w:val="kk-KZ" w:eastAsia="ru-RU"/>
              </w:rPr>
              <w:lastRenderedPageBreak/>
              <w:t>Пирамида Д</w:t>
            </w:r>
            <w:r w:rsidRPr="000F0FAB">
              <w:rPr>
                <w:rFonts w:ascii="Times New Roman" w:eastAsia="Times New Roman" w:hAnsi="Times New Roman" w:cs="Times New Roman"/>
                <w:b/>
                <w:bCs/>
                <w:sz w:val="24"/>
                <w:szCs w:val="24"/>
                <w:lang w:val="kk-KZ" w:eastAsia="ru-RU"/>
              </w:rPr>
              <w:t>илтса</w:t>
            </w:r>
          </w:p>
        </w:tc>
        <w:tc>
          <w:tcPr>
            <w:tcW w:w="6911" w:type="dxa"/>
          </w:tcPr>
          <w:p w14:paraId="501BAD70" w14:textId="65A15CC0" w:rsidR="00CD26B1" w:rsidRPr="000F0FAB" w:rsidRDefault="000F0FAB" w:rsidP="000F0FAB">
            <w:pPr>
              <w:shd w:val="clear" w:color="auto" w:fill="FFFFFF"/>
              <w:suppressAutoHyphens/>
              <w:ind w:firstLine="34"/>
              <w:jc w:val="both"/>
              <w:rPr>
                <w:rFonts w:ascii="Times New Roman" w:eastAsia="Calibri" w:hAnsi="Times New Roman" w:cs="Times New Roman"/>
                <w:bCs/>
                <w:caps/>
                <w:sz w:val="24"/>
                <w:szCs w:val="24"/>
                <w:lang w:val="x-none" w:eastAsia="ar-SA"/>
              </w:rPr>
            </w:pPr>
            <w:r>
              <w:rPr>
                <w:rFonts w:ascii="Times New Roman" w:eastAsia="Calibri" w:hAnsi="Times New Roman" w:cs="Times New Roman"/>
                <w:bCs/>
                <w:sz w:val="24"/>
                <w:szCs w:val="24"/>
                <w:lang w:val="kk-KZ" w:eastAsia="ar-SA"/>
              </w:rPr>
              <w:t>П</w:t>
            </w:r>
            <w:r w:rsidRPr="000F0FAB">
              <w:rPr>
                <w:rFonts w:ascii="Times New Roman" w:eastAsia="Calibri" w:hAnsi="Times New Roman" w:cs="Times New Roman"/>
                <w:bCs/>
                <w:sz w:val="24"/>
                <w:szCs w:val="24"/>
                <w:lang w:val="x-none" w:eastAsia="ar-SA"/>
              </w:rPr>
              <w:t>ирамида</w:t>
            </w:r>
            <w:r w:rsidRPr="000F0FAB">
              <w:rPr>
                <w:rFonts w:ascii="Times New Roman" w:eastAsia="Calibri" w:hAnsi="Times New Roman" w:cs="Times New Roman"/>
                <w:bCs/>
                <w:spacing w:val="-6"/>
                <w:sz w:val="24"/>
                <w:szCs w:val="24"/>
                <w:lang w:val="x-none" w:eastAsia="ar-SA"/>
              </w:rPr>
              <w:t xml:space="preserve"> </w:t>
            </w:r>
            <w:r w:rsidRPr="000F0FAB">
              <w:rPr>
                <w:rFonts w:ascii="Times New Roman" w:eastAsia="Calibri" w:hAnsi="Times New Roman" w:cs="Times New Roman"/>
                <w:bCs/>
                <w:sz w:val="24"/>
                <w:szCs w:val="24"/>
                <w:lang w:val="x-none" w:eastAsia="ar-SA"/>
              </w:rPr>
              <w:t>состоит</w:t>
            </w:r>
            <w:r w:rsidRPr="000F0FAB">
              <w:rPr>
                <w:rFonts w:ascii="Times New Roman" w:eastAsia="Calibri" w:hAnsi="Times New Roman" w:cs="Times New Roman"/>
                <w:bCs/>
                <w:spacing w:val="-5"/>
                <w:sz w:val="24"/>
                <w:szCs w:val="24"/>
                <w:lang w:val="x-none" w:eastAsia="ar-SA"/>
              </w:rPr>
              <w:t xml:space="preserve"> </w:t>
            </w:r>
            <w:r w:rsidRPr="000F0FAB">
              <w:rPr>
                <w:rFonts w:ascii="Times New Roman" w:eastAsia="Calibri" w:hAnsi="Times New Roman" w:cs="Times New Roman"/>
                <w:bCs/>
                <w:sz w:val="24"/>
                <w:szCs w:val="24"/>
                <w:lang w:val="x-none" w:eastAsia="ar-SA"/>
              </w:rPr>
              <w:t>из</w:t>
            </w:r>
            <w:r w:rsidRPr="000F0FAB">
              <w:rPr>
                <w:rFonts w:ascii="Times New Roman" w:eastAsia="Calibri" w:hAnsi="Times New Roman" w:cs="Times New Roman"/>
                <w:bCs/>
                <w:spacing w:val="-6"/>
                <w:sz w:val="24"/>
                <w:szCs w:val="24"/>
                <w:lang w:val="x-none" w:eastAsia="ar-SA"/>
              </w:rPr>
              <w:t xml:space="preserve"> </w:t>
            </w:r>
            <w:r w:rsidRPr="000F0FAB">
              <w:rPr>
                <w:rFonts w:ascii="Times New Roman" w:eastAsia="Calibri" w:hAnsi="Times New Roman" w:cs="Times New Roman"/>
                <w:bCs/>
                <w:sz w:val="24"/>
                <w:szCs w:val="24"/>
                <w:lang w:val="x-none" w:eastAsia="ar-SA"/>
              </w:rPr>
              <w:t>6</w:t>
            </w:r>
            <w:r w:rsidRPr="000F0FAB">
              <w:rPr>
                <w:rFonts w:ascii="Times New Roman" w:eastAsia="Calibri" w:hAnsi="Times New Roman" w:cs="Times New Roman"/>
                <w:bCs/>
                <w:spacing w:val="-5"/>
                <w:sz w:val="24"/>
                <w:szCs w:val="24"/>
                <w:lang w:val="x-none" w:eastAsia="ar-SA"/>
              </w:rPr>
              <w:t xml:space="preserve"> </w:t>
            </w:r>
            <w:r w:rsidRPr="000F0FAB">
              <w:rPr>
                <w:rFonts w:ascii="Times New Roman" w:eastAsia="Calibri" w:hAnsi="Times New Roman" w:cs="Times New Roman"/>
                <w:bCs/>
                <w:sz w:val="24"/>
                <w:szCs w:val="24"/>
                <w:lang w:val="x-none" w:eastAsia="ar-SA"/>
              </w:rPr>
              <w:t>уровней:</w:t>
            </w:r>
          </w:p>
          <w:p w14:paraId="50D98484" w14:textId="4694F318" w:rsidR="00CD26B1" w:rsidRPr="000F0FAB" w:rsidRDefault="000F0FAB" w:rsidP="000C12C9">
            <w:pPr>
              <w:widowControl w:val="0"/>
              <w:numPr>
                <w:ilvl w:val="0"/>
                <w:numId w:val="49"/>
              </w:numPr>
              <w:tabs>
                <w:tab w:val="left" w:pos="819"/>
                <w:tab w:val="left" w:pos="820"/>
              </w:tabs>
              <w:autoSpaceDE w:val="0"/>
              <w:autoSpaceDN w:val="0"/>
              <w:ind w:left="0"/>
              <w:rPr>
                <w:rFonts w:ascii="Times New Roman" w:eastAsia="Times New Roman" w:hAnsi="Times New Roman" w:cs="Times New Roman"/>
                <w:bCs/>
                <w:caps/>
                <w:sz w:val="24"/>
                <w:szCs w:val="24"/>
                <w:lang w:val="x-none" w:eastAsia="x-none"/>
              </w:rPr>
            </w:pPr>
            <w:r w:rsidRPr="000F0FAB">
              <w:rPr>
                <w:rFonts w:ascii="Times New Roman" w:eastAsia="Times New Roman" w:hAnsi="Times New Roman" w:cs="Times New Roman"/>
                <w:bCs/>
                <w:sz w:val="24"/>
                <w:szCs w:val="24"/>
                <w:lang w:val="x-none" w:eastAsia="x-none"/>
              </w:rPr>
              <w:t>окружение</w:t>
            </w:r>
            <w:r w:rsidRPr="000F0FAB">
              <w:rPr>
                <w:rFonts w:ascii="Times New Roman" w:eastAsia="Times New Roman" w:hAnsi="Times New Roman" w:cs="Times New Roman"/>
                <w:bCs/>
                <w:spacing w:val="-13"/>
                <w:sz w:val="24"/>
                <w:szCs w:val="24"/>
                <w:lang w:val="x-none" w:eastAsia="x-none"/>
              </w:rPr>
              <w:t xml:space="preserve"> </w:t>
            </w:r>
            <w:r w:rsidRPr="000F0FAB">
              <w:rPr>
                <w:rFonts w:ascii="Times New Roman" w:eastAsia="Times New Roman" w:hAnsi="Times New Roman" w:cs="Times New Roman"/>
                <w:bCs/>
                <w:sz w:val="24"/>
                <w:szCs w:val="24"/>
                <w:lang w:val="x-none" w:eastAsia="x-none"/>
              </w:rPr>
              <w:t>(где</w:t>
            </w:r>
            <w:r w:rsidRPr="000F0FAB">
              <w:rPr>
                <w:rFonts w:ascii="Times New Roman" w:eastAsia="Times New Roman" w:hAnsi="Times New Roman" w:cs="Times New Roman"/>
                <w:bCs/>
                <w:spacing w:val="-12"/>
                <w:sz w:val="24"/>
                <w:szCs w:val="24"/>
                <w:lang w:val="x-none" w:eastAsia="x-none"/>
              </w:rPr>
              <w:t xml:space="preserve"> </w:t>
            </w:r>
            <w:r w:rsidRPr="000F0FAB">
              <w:rPr>
                <w:rFonts w:ascii="Times New Roman" w:eastAsia="Times New Roman" w:hAnsi="Times New Roman" w:cs="Times New Roman"/>
                <w:bCs/>
                <w:sz w:val="24"/>
                <w:szCs w:val="24"/>
                <w:lang w:val="x-none" w:eastAsia="x-none"/>
              </w:rPr>
              <w:t>мы</w:t>
            </w:r>
            <w:r w:rsidRPr="000F0FAB">
              <w:rPr>
                <w:rFonts w:ascii="Times New Roman" w:eastAsia="Times New Roman" w:hAnsi="Times New Roman" w:cs="Times New Roman"/>
                <w:bCs/>
                <w:spacing w:val="-13"/>
                <w:sz w:val="24"/>
                <w:szCs w:val="24"/>
                <w:lang w:val="x-none" w:eastAsia="x-none"/>
              </w:rPr>
              <w:t xml:space="preserve"> </w:t>
            </w:r>
            <w:r w:rsidRPr="000F0FAB">
              <w:rPr>
                <w:rFonts w:ascii="Times New Roman" w:eastAsia="Times New Roman" w:hAnsi="Times New Roman" w:cs="Times New Roman"/>
                <w:bCs/>
                <w:sz w:val="24"/>
                <w:szCs w:val="24"/>
                <w:lang w:val="x-none" w:eastAsia="x-none"/>
              </w:rPr>
              <w:t>живем,</w:t>
            </w:r>
            <w:r w:rsidRPr="000F0FAB">
              <w:rPr>
                <w:rFonts w:ascii="Times New Roman" w:eastAsia="Times New Roman" w:hAnsi="Times New Roman" w:cs="Times New Roman"/>
                <w:bCs/>
                <w:spacing w:val="-12"/>
                <w:sz w:val="24"/>
                <w:szCs w:val="24"/>
                <w:lang w:val="x-none" w:eastAsia="x-none"/>
              </w:rPr>
              <w:t xml:space="preserve"> </w:t>
            </w:r>
            <w:r w:rsidRPr="000F0FAB">
              <w:rPr>
                <w:rFonts w:ascii="Times New Roman" w:eastAsia="Times New Roman" w:hAnsi="Times New Roman" w:cs="Times New Roman"/>
                <w:bCs/>
                <w:sz w:val="24"/>
                <w:szCs w:val="24"/>
                <w:lang w:val="x-none" w:eastAsia="x-none"/>
              </w:rPr>
              <w:t>с</w:t>
            </w:r>
            <w:r w:rsidRPr="000F0FAB">
              <w:rPr>
                <w:rFonts w:ascii="Times New Roman" w:eastAsia="Times New Roman" w:hAnsi="Times New Roman" w:cs="Times New Roman"/>
                <w:bCs/>
                <w:spacing w:val="-13"/>
                <w:sz w:val="24"/>
                <w:szCs w:val="24"/>
                <w:lang w:val="x-none" w:eastAsia="x-none"/>
              </w:rPr>
              <w:t xml:space="preserve"> </w:t>
            </w:r>
            <w:r w:rsidRPr="000F0FAB">
              <w:rPr>
                <w:rFonts w:ascii="Times New Roman" w:eastAsia="Times New Roman" w:hAnsi="Times New Roman" w:cs="Times New Roman"/>
                <w:bCs/>
                <w:sz w:val="24"/>
                <w:szCs w:val="24"/>
                <w:lang w:val="x-none" w:eastAsia="x-none"/>
              </w:rPr>
              <w:t>кем</w:t>
            </w:r>
            <w:r w:rsidRPr="000F0FAB">
              <w:rPr>
                <w:rFonts w:ascii="Times New Roman" w:eastAsia="Times New Roman" w:hAnsi="Times New Roman" w:cs="Times New Roman"/>
                <w:bCs/>
                <w:spacing w:val="-12"/>
                <w:sz w:val="24"/>
                <w:szCs w:val="24"/>
                <w:lang w:val="x-none" w:eastAsia="x-none"/>
              </w:rPr>
              <w:t xml:space="preserve"> </w:t>
            </w:r>
            <w:r w:rsidRPr="000F0FAB">
              <w:rPr>
                <w:rFonts w:ascii="Times New Roman" w:eastAsia="Times New Roman" w:hAnsi="Times New Roman" w:cs="Times New Roman"/>
                <w:bCs/>
                <w:sz w:val="24"/>
                <w:szCs w:val="24"/>
                <w:lang w:val="x-none" w:eastAsia="x-none"/>
              </w:rPr>
              <w:t>общаемся,</w:t>
            </w:r>
            <w:r w:rsidRPr="000F0FAB">
              <w:rPr>
                <w:rFonts w:ascii="Times New Roman" w:eastAsia="Times New Roman" w:hAnsi="Times New Roman" w:cs="Times New Roman"/>
                <w:bCs/>
                <w:spacing w:val="-13"/>
                <w:sz w:val="24"/>
                <w:szCs w:val="24"/>
                <w:lang w:val="x-none" w:eastAsia="x-none"/>
              </w:rPr>
              <w:t xml:space="preserve"> </w:t>
            </w:r>
            <w:r w:rsidRPr="000F0FAB">
              <w:rPr>
                <w:rFonts w:ascii="Times New Roman" w:eastAsia="Times New Roman" w:hAnsi="Times New Roman" w:cs="Times New Roman"/>
                <w:bCs/>
                <w:sz w:val="24"/>
                <w:szCs w:val="24"/>
                <w:lang w:val="x-none" w:eastAsia="x-none"/>
              </w:rPr>
              <w:t>условия</w:t>
            </w:r>
            <w:r w:rsidRPr="000F0FAB">
              <w:rPr>
                <w:rFonts w:ascii="Times New Roman" w:eastAsia="Times New Roman" w:hAnsi="Times New Roman" w:cs="Times New Roman"/>
                <w:bCs/>
                <w:spacing w:val="-12"/>
                <w:sz w:val="24"/>
                <w:szCs w:val="24"/>
                <w:lang w:val="x-none" w:eastAsia="x-none"/>
              </w:rPr>
              <w:t xml:space="preserve"> </w:t>
            </w:r>
            <w:r w:rsidRPr="000F0FAB">
              <w:rPr>
                <w:rFonts w:ascii="Times New Roman" w:eastAsia="Times New Roman" w:hAnsi="Times New Roman" w:cs="Times New Roman"/>
                <w:bCs/>
                <w:sz w:val="24"/>
                <w:szCs w:val="24"/>
                <w:lang w:val="x-none" w:eastAsia="x-none"/>
              </w:rPr>
              <w:t>жизни);</w:t>
            </w:r>
          </w:p>
          <w:p w14:paraId="43BDAC32" w14:textId="1A811725" w:rsidR="00CD26B1" w:rsidRPr="000F0FAB" w:rsidRDefault="000F0FAB" w:rsidP="000C12C9">
            <w:pPr>
              <w:widowControl w:val="0"/>
              <w:numPr>
                <w:ilvl w:val="0"/>
                <w:numId w:val="49"/>
              </w:numPr>
              <w:tabs>
                <w:tab w:val="left" w:pos="819"/>
                <w:tab w:val="left" w:pos="820"/>
              </w:tabs>
              <w:autoSpaceDE w:val="0"/>
              <w:autoSpaceDN w:val="0"/>
              <w:ind w:left="0"/>
              <w:rPr>
                <w:rFonts w:ascii="Times New Roman" w:eastAsia="Times New Roman" w:hAnsi="Times New Roman" w:cs="Times New Roman"/>
                <w:bCs/>
                <w:caps/>
                <w:sz w:val="24"/>
                <w:szCs w:val="24"/>
                <w:lang w:val="x-none" w:eastAsia="x-none"/>
              </w:rPr>
            </w:pPr>
            <w:r w:rsidRPr="000F0FAB">
              <w:rPr>
                <w:rFonts w:ascii="Times New Roman" w:eastAsia="Times New Roman" w:hAnsi="Times New Roman" w:cs="Times New Roman"/>
                <w:bCs/>
                <w:sz w:val="24"/>
                <w:szCs w:val="24"/>
                <w:lang w:val="x-none" w:eastAsia="x-none"/>
              </w:rPr>
              <w:t>поведение</w:t>
            </w:r>
            <w:r w:rsidRPr="000F0FAB">
              <w:rPr>
                <w:rFonts w:ascii="Times New Roman" w:eastAsia="Times New Roman" w:hAnsi="Times New Roman" w:cs="Times New Roman"/>
                <w:bCs/>
                <w:spacing w:val="-11"/>
                <w:sz w:val="24"/>
                <w:szCs w:val="24"/>
                <w:lang w:val="x-none" w:eastAsia="x-none"/>
              </w:rPr>
              <w:t xml:space="preserve"> </w:t>
            </w:r>
            <w:r w:rsidRPr="000F0FAB">
              <w:rPr>
                <w:rFonts w:ascii="Times New Roman" w:eastAsia="Times New Roman" w:hAnsi="Times New Roman" w:cs="Times New Roman"/>
                <w:bCs/>
                <w:sz w:val="24"/>
                <w:szCs w:val="24"/>
                <w:lang w:val="x-none" w:eastAsia="x-none"/>
              </w:rPr>
              <w:t>(все</w:t>
            </w:r>
            <w:r w:rsidRPr="000F0FAB">
              <w:rPr>
                <w:rFonts w:ascii="Times New Roman" w:eastAsia="Times New Roman" w:hAnsi="Times New Roman" w:cs="Times New Roman"/>
                <w:bCs/>
                <w:spacing w:val="-11"/>
                <w:sz w:val="24"/>
                <w:szCs w:val="24"/>
                <w:lang w:val="x-none" w:eastAsia="x-none"/>
              </w:rPr>
              <w:t xml:space="preserve"> </w:t>
            </w:r>
            <w:r w:rsidRPr="000F0FAB">
              <w:rPr>
                <w:rFonts w:ascii="Times New Roman" w:eastAsia="Times New Roman" w:hAnsi="Times New Roman" w:cs="Times New Roman"/>
                <w:bCs/>
                <w:sz w:val="24"/>
                <w:szCs w:val="24"/>
                <w:lang w:val="x-none" w:eastAsia="x-none"/>
              </w:rPr>
              <w:t>действия</w:t>
            </w:r>
            <w:r w:rsidRPr="000F0FAB">
              <w:rPr>
                <w:rFonts w:ascii="Times New Roman" w:eastAsia="Times New Roman" w:hAnsi="Times New Roman" w:cs="Times New Roman"/>
                <w:bCs/>
                <w:spacing w:val="-11"/>
                <w:sz w:val="24"/>
                <w:szCs w:val="24"/>
                <w:lang w:val="x-none" w:eastAsia="x-none"/>
              </w:rPr>
              <w:t xml:space="preserve"> </w:t>
            </w:r>
            <w:r w:rsidRPr="000F0FAB">
              <w:rPr>
                <w:rFonts w:ascii="Times New Roman" w:eastAsia="Times New Roman" w:hAnsi="Times New Roman" w:cs="Times New Roman"/>
                <w:bCs/>
                <w:sz w:val="24"/>
                <w:szCs w:val="24"/>
                <w:lang w:val="x-none" w:eastAsia="x-none"/>
              </w:rPr>
              <w:t>человека);</w:t>
            </w:r>
          </w:p>
          <w:p w14:paraId="5E83D7BF" w14:textId="60AC1CF2" w:rsidR="00CD26B1" w:rsidRPr="000F0FAB" w:rsidRDefault="000F0FAB" w:rsidP="000C12C9">
            <w:pPr>
              <w:widowControl w:val="0"/>
              <w:numPr>
                <w:ilvl w:val="0"/>
                <w:numId w:val="49"/>
              </w:numPr>
              <w:tabs>
                <w:tab w:val="left" w:pos="819"/>
                <w:tab w:val="left" w:pos="820"/>
              </w:tabs>
              <w:autoSpaceDE w:val="0"/>
              <w:autoSpaceDN w:val="0"/>
              <w:ind w:left="0"/>
              <w:rPr>
                <w:rFonts w:ascii="Times New Roman" w:eastAsia="Times New Roman" w:hAnsi="Times New Roman" w:cs="Times New Roman"/>
                <w:bCs/>
                <w:caps/>
                <w:sz w:val="24"/>
                <w:szCs w:val="24"/>
                <w:lang w:val="x-none" w:eastAsia="x-none"/>
              </w:rPr>
            </w:pPr>
            <w:r w:rsidRPr="000F0FAB">
              <w:rPr>
                <w:rFonts w:ascii="Times New Roman" w:eastAsia="Times New Roman" w:hAnsi="Times New Roman" w:cs="Times New Roman"/>
                <w:bCs/>
                <w:sz w:val="24"/>
                <w:szCs w:val="24"/>
                <w:lang w:val="x-none" w:eastAsia="x-none"/>
              </w:rPr>
              <w:t>способности</w:t>
            </w:r>
            <w:r w:rsidRPr="000F0FAB">
              <w:rPr>
                <w:rFonts w:ascii="Times New Roman" w:eastAsia="Times New Roman" w:hAnsi="Times New Roman" w:cs="Times New Roman"/>
                <w:bCs/>
                <w:spacing w:val="-14"/>
                <w:sz w:val="24"/>
                <w:szCs w:val="24"/>
                <w:lang w:val="x-none" w:eastAsia="x-none"/>
              </w:rPr>
              <w:t xml:space="preserve"> </w:t>
            </w:r>
            <w:r w:rsidRPr="000F0FAB">
              <w:rPr>
                <w:rFonts w:ascii="Times New Roman" w:eastAsia="Times New Roman" w:hAnsi="Times New Roman" w:cs="Times New Roman"/>
                <w:bCs/>
                <w:sz w:val="24"/>
                <w:szCs w:val="24"/>
                <w:lang w:val="x-none" w:eastAsia="x-none"/>
              </w:rPr>
              <w:t>(что</w:t>
            </w:r>
            <w:r w:rsidRPr="000F0FAB">
              <w:rPr>
                <w:rFonts w:ascii="Times New Roman" w:eastAsia="Times New Roman" w:hAnsi="Times New Roman" w:cs="Times New Roman"/>
                <w:bCs/>
                <w:spacing w:val="-13"/>
                <w:sz w:val="24"/>
                <w:szCs w:val="24"/>
                <w:lang w:val="x-none" w:eastAsia="x-none"/>
              </w:rPr>
              <w:t xml:space="preserve"> </w:t>
            </w:r>
            <w:r w:rsidRPr="000F0FAB">
              <w:rPr>
                <w:rFonts w:ascii="Times New Roman" w:eastAsia="Times New Roman" w:hAnsi="Times New Roman" w:cs="Times New Roman"/>
                <w:bCs/>
                <w:sz w:val="24"/>
                <w:szCs w:val="24"/>
                <w:lang w:val="x-none" w:eastAsia="x-none"/>
              </w:rPr>
              <w:t>человек</w:t>
            </w:r>
            <w:r w:rsidRPr="000F0FAB">
              <w:rPr>
                <w:rFonts w:ascii="Times New Roman" w:eastAsia="Times New Roman" w:hAnsi="Times New Roman" w:cs="Times New Roman"/>
                <w:bCs/>
                <w:spacing w:val="-13"/>
                <w:sz w:val="24"/>
                <w:szCs w:val="24"/>
                <w:lang w:val="x-none" w:eastAsia="x-none"/>
              </w:rPr>
              <w:t xml:space="preserve"> </w:t>
            </w:r>
            <w:r w:rsidRPr="000F0FAB">
              <w:rPr>
                <w:rFonts w:ascii="Times New Roman" w:eastAsia="Times New Roman" w:hAnsi="Times New Roman" w:cs="Times New Roman"/>
                <w:bCs/>
                <w:sz w:val="24"/>
                <w:szCs w:val="24"/>
                <w:lang w:val="x-none" w:eastAsia="x-none"/>
              </w:rPr>
              <w:t>умеет</w:t>
            </w:r>
            <w:r w:rsidRPr="000F0FAB">
              <w:rPr>
                <w:rFonts w:ascii="Times New Roman" w:eastAsia="Times New Roman" w:hAnsi="Times New Roman" w:cs="Times New Roman"/>
                <w:bCs/>
                <w:spacing w:val="-13"/>
                <w:sz w:val="24"/>
                <w:szCs w:val="24"/>
                <w:lang w:val="x-none" w:eastAsia="x-none"/>
              </w:rPr>
              <w:t xml:space="preserve"> </w:t>
            </w:r>
            <w:r w:rsidRPr="000F0FAB">
              <w:rPr>
                <w:rFonts w:ascii="Times New Roman" w:eastAsia="Times New Roman" w:hAnsi="Times New Roman" w:cs="Times New Roman"/>
                <w:bCs/>
                <w:sz w:val="24"/>
                <w:szCs w:val="24"/>
                <w:lang w:val="x-none" w:eastAsia="x-none"/>
              </w:rPr>
              <w:t>делать);</w:t>
            </w:r>
          </w:p>
          <w:p w14:paraId="02F8B593" w14:textId="7D5B7D79" w:rsidR="00CD26B1" w:rsidRPr="000F0FAB" w:rsidRDefault="000F0FAB" w:rsidP="000C12C9">
            <w:pPr>
              <w:widowControl w:val="0"/>
              <w:numPr>
                <w:ilvl w:val="0"/>
                <w:numId w:val="49"/>
              </w:numPr>
              <w:tabs>
                <w:tab w:val="left" w:pos="819"/>
                <w:tab w:val="left" w:pos="820"/>
              </w:tabs>
              <w:autoSpaceDE w:val="0"/>
              <w:autoSpaceDN w:val="0"/>
              <w:ind w:left="0"/>
              <w:rPr>
                <w:rFonts w:ascii="Times New Roman" w:eastAsia="Times New Roman" w:hAnsi="Times New Roman" w:cs="Times New Roman"/>
                <w:bCs/>
                <w:caps/>
                <w:sz w:val="24"/>
                <w:szCs w:val="24"/>
                <w:lang w:val="x-none" w:eastAsia="x-none"/>
              </w:rPr>
            </w:pPr>
            <w:r w:rsidRPr="000F0FAB">
              <w:rPr>
                <w:rFonts w:ascii="Times New Roman" w:eastAsia="Times New Roman" w:hAnsi="Times New Roman" w:cs="Times New Roman"/>
                <w:bCs/>
                <w:sz w:val="24"/>
                <w:szCs w:val="24"/>
                <w:lang w:val="x-none" w:eastAsia="x-none"/>
              </w:rPr>
              <w:t>убеждения</w:t>
            </w:r>
            <w:r w:rsidRPr="000F0FAB">
              <w:rPr>
                <w:rFonts w:ascii="Times New Roman" w:eastAsia="Times New Roman" w:hAnsi="Times New Roman" w:cs="Times New Roman"/>
                <w:bCs/>
                <w:spacing w:val="2"/>
                <w:sz w:val="24"/>
                <w:szCs w:val="24"/>
                <w:lang w:val="x-none" w:eastAsia="x-none"/>
              </w:rPr>
              <w:t xml:space="preserve"> </w:t>
            </w:r>
            <w:r w:rsidRPr="000F0FAB">
              <w:rPr>
                <w:rFonts w:ascii="Times New Roman" w:eastAsia="Times New Roman" w:hAnsi="Times New Roman" w:cs="Times New Roman"/>
                <w:bCs/>
                <w:sz w:val="24"/>
                <w:szCs w:val="24"/>
                <w:lang w:val="x-none" w:eastAsia="x-none"/>
              </w:rPr>
              <w:t>и</w:t>
            </w:r>
            <w:r w:rsidRPr="000F0FAB">
              <w:rPr>
                <w:rFonts w:ascii="Times New Roman" w:eastAsia="Times New Roman" w:hAnsi="Times New Roman" w:cs="Times New Roman"/>
                <w:bCs/>
                <w:spacing w:val="2"/>
                <w:sz w:val="24"/>
                <w:szCs w:val="24"/>
                <w:lang w:val="x-none" w:eastAsia="x-none"/>
              </w:rPr>
              <w:t xml:space="preserve"> </w:t>
            </w:r>
            <w:r w:rsidRPr="000F0FAB">
              <w:rPr>
                <w:rFonts w:ascii="Times New Roman" w:eastAsia="Times New Roman" w:hAnsi="Times New Roman" w:cs="Times New Roman"/>
                <w:bCs/>
                <w:sz w:val="24"/>
                <w:szCs w:val="24"/>
                <w:lang w:val="x-none" w:eastAsia="x-none"/>
              </w:rPr>
              <w:t>ценности</w:t>
            </w:r>
            <w:r w:rsidRPr="000F0FAB">
              <w:rPr>
                <w:rFonts w:ascii="Times New Roman" w:eastAsia="Times New Roman" w:hAnsi="Times New Roman" w:cs="Times New Roman"/>
                <w:bCs/>
                <w:spacing w:val="2"/>
                <w:sz w:val="24"/>
                <w:szCs w:val="24"/>
                <w:lang w:val="x-none" w:eastAsia="x-none"/>
              </w:rPr>
              <w:t xml:space="preserve"> </w:t>
            </w:r>
            <w:r w:rsidRPr="000F0FAB">
              <w:rPr>
                <w:rFonts w:ascii="Times New Roman" w:eastAsia="Times New Roman" w:hAnsi="Times New Roman" w:cs="Times New Roman"/>
                <w:bCs/>
                <w:sz w:val="24"/>
                <w:szCs w:val="24"/>
                <w:lang w:val="x-none" w:eastAsia="x-none"/>
              </w:rPr>
              <w:t>(что</w:t>
            </w:r>
            <w:r w:rsidRPr="000F0FAB">
              <w:rPr>
                <w:rFonts w:ascii="Times New Roman" w:eastAsia="Times New Roman" w:hAnsi="Times New Roman" w:cs="Times New Roman"/>
                <w:bCs/>
                <w:spacing w:val="2"/>
                <w:sz w:val="24"/>
                <w:szCs w:val="24"/>
                <w:lang w:val="x-none" w:eastAsia="x-none"/>
              </w:rPr>
              <w:t xml:space="preserve"> </w:t>
            </w:r>
            <w:r w:rsidRPr="000F0FAB">
              <w:rPr>
                <w:rFonts w:ascii="Times New Roman" w:eastAsia="Times New Roman" w:hAnsi="Times New Roman" w:cs="Times New Roman"/>
                <w:bCs/>
                <w:sz w:val="24"/>
                <w:szCs w:val="24"/>
                <w:lang w:val="x-none" w:eastAsia="x-none"/>
              </w:rPr>
              <w:t>влияет</w:t>
            </w:r>
            <w:r w:rsidRPr="000F0FAB">
              <w:rPr>
                <w:rFonts w:ascii="Times New Roman" w:eastAsia="Times New Roman" w:hAnsi="Times New Roman" w:cs="Times New Roman"/>
                <w:bCs/>
                <w:spacing w:val="3"/>
                <w:sz w:val="24"/>
                <w:szCs w:val="24"/>
                <w:lang w:val="x-none" w:eastAsia="x-none"/>
              </w:rPr>
              <w:t xml:space="preserve"> </w:t>
            </w:r>
            <w:r w:rsidRPr="000F0FAB">
              <w:rPr>
                <w:rFonts w:ascii="Times New Roman" w:eastAsia="Times New Roman" w:hAnsi="Times New Roman" w:cs="Times New Roman"/>
                <w:bCs/>
                <w:sz w:val="24"/>
                <w:szCs w:val="24"/>
                <w:lang w:val="x-none" w:eastAsia="x-none"/>
              </w:rPr>
              <w:t>на</w:t>
            </w:r>
            <w:r w:rsidRPr="000F0FAB">
              <w:rPr>
                <w:rFonts w:ascii="Times New Roman" w:eastAsia="Times New Roman" w:hAnsi="Times New Roman" w:cs="Times New Roman"/>
                <w:bCs/>
                <w:spacing w:val="2"/>
                <w:sz w:val="24"/>
                <w:szCs w:val="24"/>
                <w:lang w:val="x-none" w:eastAsia="x-none"/>
              </w:rPr>
              <w:t xml:space="preserve"> </w:t>
            </w:r>
            <w:r w:rsidRPr="000F0FAB">
              <w:rPr>
                <w:rFonts w:ascii="Times New Roman" w:eastAsia="Times New Roman" w:hAnsi="Times New Roman" w:cs="Times New Roman"/>
                <w:bCs/>
                <w:sz w:val="24"/>
                <w:szCs w:val="24"/>
                <w:lang w:val="x-none" w:eastAsia="x-none"/>
              </w:rPr>
              <w:t>опыт</w:t>
            </w:r>
            <w:r w:rsidRPr="000F0FAB">
              <w:rPr>
                <w:rFonts w:ascii="Times New Roman" w:eastAsia="Times New Roman" w:hAnsi="Times New Roman" w:cs="Times New Roman"/>
                <w:bCs/>
                <w:spacing w:val="2"/>
                <w:sz w:val="24"/>
                <w:szCs w:val="24"/>
                <w:lang w:val="x-none" w:eastAsia="x-none"/>
              </w:rPr>
              <w:t xml:space="preserve"> </w:t>
            </w:r>
            <w:r w:rsidRPr="000F0FAB">
              <w:rPr>
                <w:rFonts w:ascii="Times New Roman" w:eastAsia="Times New Roman" w:hAnsi="Times New Roman" w:cs="Times New Roman"/>
                <w:bCs/>
                <w:sz w:val="24"/>
                <w:szCs w:val="24"/>
                <w:lang w:val="x-none" w:eastAsia="x-none"/>
              </w:rPr>
              <w:t xml:space="preserve">– </w:t>
            </w:r>
            <w:r w:rsidRPr="000F0FAB">
              <w:rPr>
                <w:rFonts w:ascii="Times New Roman" w:eastAsia="Times New Roman" w:hAnsi="Times New Roman" w:cs="Times New Roman"/>
                <w:bCs/>
                <w:spacing w:val="2"/>
                <w:sz w:val="24"/>
                <w:szCs w:val="24"/>
                <w:lang w:val="x-none" w:eastAsia="x-none"/>
              </w:rPr>
              <w:t xml:space="preserve"> </w:t>
            </w:r>
            <w:r w:rsidRPr="000F0FAB">
              <w:rPr>
                <w:rFonts w:ascii="Times New Roman" w:eastAsia="Times New Roman" w:hAnsi="Times New Roman" w:cs="Times New Roman"/>
                <w:bCs/>
                <w:sz w:val="24"/>
                <w:szCs w:val="24"/>
                <w:lang w:val="x-none" w:eastAsia="x-none"/>
              </w:rPr>
              <w:t>особенности</w:t>
            </w:r>
            <w:r w:rsidRPr="000F0FAB">
              <w:rPr>
                <w:rFonts w:ascii="Times New Roman" w:eastAsia="Times New Roman" w:hAnsi="Times New Roman" w:cs="Times New Roman"/>
                <w:bCs/>
                <w:spacing w:val="3"/>
                <w:sz w:val="24"/>
                <w:szCs w:val="24"/>
                <w:lang w:val="x-none" w:eastAsia="x-none"/>
              </w:rPr>
              <w:t xml:space="preserve"> </w:t>
            </w:r>
            <w:r w:rsidRPr="000F0FAB">
              <w:rPr>
                <w:rFonts w:ascii="Times New Roman" w:eastAsia="Times New Roman" w:hAnsi="Times New Roman" w:cs="Times New Roman"/>
                <w:bCs/>
                <w:sz w:val="24"/>
                <w:szCs w:val="24"/>
                <w:lang w:val="x-none" w:eastAsia="x-none"/>
              </w:rPr>
              <w:t>воспитания,</w:t>
            </w:r>
            <w:r w:rsidRPr="000F0FAB">
              <w:rPr>
                <w:rFonts w:ascii="Times New Roman" w:eastAsia="Times New Roman" w:hAnsi="Times New Roman" w:cs="Times New Roman"/>
                <w:bCs/>
                <w:spacing w:val="-56"/>
                <w:sz w:val="24"/>
                <w:szCs w:val="24"/>
                <w:lang w:val="x-none" w:eastAsia="x-none"/>
              </w:rPr>
              <w:t xml:space="preserve"> </w:t>
            </w:r>
            <w:r w:rsidRPr="000F0FAB">
              <w:rPr>
                <w:rFonts w:ascii="Times New Roman" w:eastAsia="Times New Roman" w:hAnsi="Times New Roman" w:cs="Times New Roman"/>
                <w:bCs/>
                <w:w w:val="105"/>
                <w:sz w:val="24"/>
                <w:szCs w:val="24"/>
                <w:lang w:val="x-none" w:eastAsia="x-none"/>
              </w:rPr>
              <w:t>образование);</w:t>
            </w:r>
          </w:p>
          <w:p w14:paraId="1A5A6D32" w14:textId="77BAF125" w:rsidR="00CD26B1" w:rsidRPr="000F0FAB" w:rsidRDefault="000F0FAB" w:rsidP="000C12C9">
            <w:pPr>
              <w:widowControl w:val="0"/>
              <w:numPr>
                <w:ilvl w:val="0"/>
                <w:numId w:val="49"/>
              </w:numPr>
              <w:tabs>
                <w:tab w:val="left" w:pos="819"/>
                <w:tab w:val="left" w:pos="820"/>
              </w:tabs>
              <w:autoSpaceDE w:val="0"/>
              <w:autoSpaceDN w:val="0"/>
              <w:ind w:left="0"/>
              <w:rPr>
                <w:rFonts w:ascii="Times New Roman" w:eastAsia="Times New Roman" w:hAnsi="Times New Roman" w:cs="Times New Roman"/>
                <w:bCs/>
                <w:caps/>
                <w:sz w:val="24"/>
                <w:szCs w:val="24"/>
                <w:lang w:val="x-none" w:eastAsia="x-none"/>
              </w:rPr>
            </w:pPr>
            <w:r w:rsidRPr="000F0FAB">
              <w:rPr>
                <w:rFonts w:ascii="Times New Roman" w:eastAsia="Times New Roman" w:hAnsi="Times New Roman" w:cs="Times New Roman"/>
                <w:bCs/>
                <w:sz w:val="24"/>
                <w:szCs w:val="24"/>
                <w:lang w:val="x-none" w:eastAsia="x-none"/>
              </w:rPr>
              <w:t>индивидуальность</w:t>
            </w:r>
            <w:r w:rsidRPr="000F0FAB">
              <w:rPr>
                <w:rFonts w:ascii="Times New Roman" w:eastAsia="Times New Roman" w:hAnsi="Times New Roman" w:cs="Times New Roman"/>
                <w:bCs/>
                <w:spacing w:val="-14"/>
                <w:sz w:val="24"/>
                <w:szCs w:val="24"/>
                <w:lang w:val="x-none" w:eastAsia="x-none"/>
              </w:rPr>
              <w:t xml:space="preserve"> </w:t>
            </w:r>
            <w:r w:rsidRPr="000F0FAB">
              <w:rPr>
                <w:rFonts w:ascii="Times New Roman" w:eastAsia="Times New Roman" w:hAnsi="Times New Roman" w:cs="Times New Roman"/>
                <w:bCs/>
                <w:sz w:val="24"/>
                <w:szCs w:val="24"/>
                <w:lang w:val="x-none" w:eastAsia="x-none"/>
              </w:rPr>
              <w:t>(кем</w:t>
            </w:r>
            <w:r w:rsidRPr="000F0FAB">
              <w:rPr>
                <w:rFonts w:ascii="Times New Roman" w:eastAsia="Times New Roman" w:hAnsi="Times New Roman" w:cs="Times New Roman"/>
                <w:bCs/>
                <w:spacing w:val="-14"/>
                <w:sz w:val="24"/>
                <w:szCs w:val="24"/>
                <w:lang w:val="x-none" w:eastAsia="x-none"/>
              </w:rPr>
              <w:t xml:space="preserve"> </w:t>
            </w:r>
            <w:r w:rsidRPr="000F0FAB">
              <w:rPr>
                <w:rFonts w:ascii="Times New Roman" w:eastAsia="Times New Roman" w:hAnsi="Times New Roman" w:cs="Times New Roman"/>
                <w:bCs/>
                <w:sz w:val="24"/>
                <w:szCs w:val="24"/>
                <w:lang w:val="x-none" w:eastAsia="x-none"/>
              </w:rPr>
              <w:t>является</w:t>
            </w:r>
            <w:r w:rsidRPr="000F0FAB">
              <w:rPr>
                <w:rFonts w:ascii="Times New Roman" w:eastAsia="Times New Roman" w:hAnsi="Times New Roman" w:cs="Times New Roman"/>
                <w:bCs/>
                <w:spacing w:val="-14"/>
                <w:sz w:val="24"/>
                <w:szCs w:val="24"/>
                <w:lang w:val="x-none" w:eastAsia="x-none"/>
              </w:rPr>
              <w:t xml:space="preserve"> </w:t>
            </w:r>
            <w:r w:rsidRPr="000F0FAB">
              <w:rPr>
                <w:rFonts w:ascii="Times New Roman" w:eastAsia="Times New Roman" w:hAnsi="Times New Roman" w:cs="Times New Roman"/>
                <w:bCs/>
                <w:sz w:val="24"/>
                <w:szCs w:val="24"/>
                <w:lang w:val="x-none" w:eastAsia="x-none"/>
              </w:rPr>
              <w:t>человек,</w:t>
            </w:r>
            <w:r w:rsidRPr="000F0FAB">
              <w:rPr>
                <w:rFonts w:ascii="Times New Roman" w:eastAsia="Times New Roman" w:hAnsi="Times New Roman" w:cs="Times New Roman"/>
                <w:bCs/>
                <w:spacing w:val="-14"/>
                <w:sz w:val="24"/>
                <w:szCs w:val="24"/>
                <w:lang w:val="x-none" w:eastAsia="x-none"/>
              </w:rPr>
              <w:t xml:space="preserve"> </w:t>
            </w:r>
            <w:r w:rsidRPr="000F0FAB">
              <w:rPr>
                <w:rFonts w:ascii="Times New Roman" w:eastAsia="Times New Roman" w:hAnsi="Times New Roman" w:cs="Times New Roman"/>
                <w:bCs/>
                <w:sz w:val="24"/>
                <w:szCs w:val="24"/>
                <w:lang w:val="x-none" w:eastAsia="x-none"/>
              </w:rPr>
              <w:t>кем</w:t>
            </w:r>
            <w:r w:rsidRPr="000F0FAB">
              <w:rPr>
                <w:rFonts w:ascii="Times New Roman" w:eastAsia="Times New Roman" w:hAnsi="Times New Roman" w:cs="Times New Roman"/>
                <w:bCs/>
                <w:spacing w:val="-14"/>
                <w:sz w:val="24"/>
                <w:szCs w:val="24"/>
                <w:lang w:val="x-none" w:eastAsia="x-none"/>
              </w:rPr>
              <w:t xml:space="preserve"> </w:t>
            </w:r>
            <w:r w:rsidRPr="000F0FAB">
              <w:rPr>
                <w:rFonts w:ascii="Times New Roman" w:eastAsia="Times New Roman" w:hAnsi="Times New Roman" w:cs="Times New Roman"/>
                <w:bCs/>
                <w:sz w:val="24"/>
                <w:szCs w:val="24"/>
                <w:lang w:val="x-none" w:eastAsia="x-none"/>
              </w:rPr>
              <w:t>себя</w:t>
            </w:r>
            <w:r w:rsidRPr="000F0FAB">
              <w:rPr>
                <w:rFonts w:ascii="Times New Roman" w:eastAsia="Times New Roman" w:hAnsi="Times New Roman" w:cs="Times New Roman"/>
                <w:bCs/>
                <w:spacing w:val="-14"/>
                <w:sz w:val="24"/>
                <w:szCs w:val="24"/>
                <w:lang w:val="x-none" w:eastAsia="x-none"/>
              </w:rPr>
              <w:t xml:space="preserve"> </w:t>
            </w:r>
            <w:r w:rsidRPr="000F0FAB">
              <w:rPr>
                <w:rFonts w:ascii="Times New Roman" w:eastAsia="Times New Roman" w:hAnsi="Times New Roman" w:cs="Times New Roman"/>
                <w:bCs/>
                <w:sz w:val="24"/>
                <w:szCs w:val="24"/>
                <w:lang w:val="x-none" w:eastAsia="x-none"/>
              </w:rPr>
              <w:t>видит);</w:t>
            </w:r>
          </w:p>
          <w:p w14:paraId="1A1BD1C3" w14:textId="3A8220B5" w:rsidR="00CD26B1" w:rsidRPr="000F0FAB" w:rsidRDefault="000F0FAB" w:rsidP="000F0FAB">
            <w:pPr>
              <w:shd w:val="clear" w:color="auto" w:fill="FFFFFF"/>
              <w:textAlignment w:val="baseline"/>
              <w:rPr>
                <w:rFonts w:ascii="Times New Roman" w:hAnsi="Times New Roman" w:cs="Times New Roman"/>
                <w:bCs/>
                <w:caps/>
                <w:spacing w:val="-1"/>
                <w:sz w:val="24"/>
                <w:szCs w:val="24"/>
              </w:rPr>
            </w:pPr>
            <w:r w:rsidRPr="000F0FAB">
              <w:rPr>
                <w:rFonts w:ascii="Times New Roman" w:hAnsi="Times New Roman" w:cs="Times New Roman"/>
                <w:bCs/>
                <w:spacing w:val="-2"/>
                <w:sz w:val="24"/>
                <w:szCs w:val="24"/>
              </w:rPr>
              <w:t>миссия</w:t>
            </w:r>
            <w:r w:rsidRPr="000F0FAB">
              <w:rPr>
                <w:rFonts w:ascii="Times New Roman" w:hAnsi="Times New Roman" w:cs="Times New Roman"/>
                <w:bCs/>
                <w:spacing w:val="-13"/>
                <w:sz w:val="24"/>
                <w:szCs w:val="24"/>
              </w:rPr>
              <w:t xml:space="preserve"> </w:t>
            </w:r>
            <w:r w:rsidRPr="000F0FAB">
              <w:rPr>
                <w:rFonts w:ascii="Times New Roman" w:hAnsi="Times New Roman" w:cs="Times New Roman"/>
                <w:bCs/>
                <w:spacing w:val="-2"/>
                <w:sz w:val="24"/>
                <w:szCs w:val="24"/>
              </w:rPr>
              <w:t>(зачем</w:t>
            </w:r>
            <w:r w:rsidRPr="000F0FAB">
              <w:rPr>
                <w:rFonts w:ascii="Times New Roman" w:hAnsi="Times New Roman" w:cs="Times New Roman"/>
                <w:bCs/>
                <w:spacing w:val="-12"/>
                <w:sz w:val="24"/>
                <w:szCs w:val="24"/>
              </w:rPr>
              <w:t xml:space="preserve"> </w:t>
            </w:r>
            <w:r w:rsidRPr="000F0FAB">
              <w:rPr>
                <w:rFonts w:ascii="Times New Roman" w:hAnsi="Times New Roman" w:cs="Times New Roman"/>
                <w:bCs/>
                <w:spacing w:val="-2"/>
                <w:sz w:val="24"/>
                <w:szCs w:val="24"/>
              </w:rPr>
              <w:t>человек</w:t>
            </w:r>
            <w:r w:rsidRPr="000F0FAB">
              <w:rPr>
                <w:rFonts w:ascii="Times New Roman" w:hAnsi="Times New Roman" w:cs="Times New Roman"/>
                <w:bCs/>
                <w:spacing w:val="-12"/>
                <w:sz w:val="24"/>
                <w:szCs w:val="24"/>
              </w:rPr>
              <w:t xml:space="preserve"> </w:t>
            </w:r>
            <w:r w:rsidRPr="000F0FAB">
              <w:rPr>
                <w:rFonts w:ascii="Times New Roman" w:hAnsi="Times New Roman" w:cs="Times New Roman"/>
                <w:bCs/>
                <w:spacing w:val="-1"/>
                <w:sz w:val="24"/>
                <w:szCs w:val="24"/>
              </w:rPr>
              <w:t>живет,</w:t>
            </w:r>
            <w:r w:rsidRPr="000F0FAB">
              <w:rPr>
                <w:rFonts w:ascii="Times New Roman" w:hAnsi="Times New Roman" w:cs="Times New Roman"/>
                <w:bCs/>
                <w:spacing w:val="-12"/>
                <w:sz w:val="24"/>
                <w:szCs w:val="24"/>
              </w:rPr>
              <w:t xml:space="preserve"> </w:t>
            </w:r>
            <w:r w:rsidRPr="000F0FAB">
              <w:rPr>
                <w:rFonts w:ascii="Times New Roman" w:hAnsi="Times New Roman" w:cs="Times New Roman"/>
                <w:bCs/>
                <w:spacing w:val="-1"/>
                <w:sz w:val="24"/>
                <w:szCs w:val="24"/>
              </w:rPr>
              <w:t>какая</w:t>
            </w:r>
            <w:r w:rsidRPr="000F0FAB">
              <w:rPr>
                <w:rFonts w:ascii="Times New Roman" w:hAnsi="Times New Roman" w:cs="Times New Roman"/>
                <w:bCs/>
                <w:spacing w:val="-13"/>
                <w:sz w:val="24"/>
                <w:szCs w:val="24"/>
              </w:rPr>
              <w:t xml:space="preserve"> </w:t>
            </w:r>
            <w:r w:rsidRPr="000F0FAB">
              <w:rPr>
                <w:rFonts w:ascii="Times New Roman" w:hAnsi="Times New Roman" w:cs="Times New Roman"/>
                <w:bCs/>
                <w:spacing w:val="-1"/>
                <w:sz w:val="24"/>
                <w:szCs w:val="24"/>
              </w:rPr>
              <w:t>цель).</w:t>
            </w:r>
          </w:p>
          <w:p w14:paraId="384AF1F8" w14:textId="77777777" w:rsidR="00CD26B1" w:rsidRPr="000F0FAB" w:rsidRDefault="00CD26B1" w:rsidP="000F0FAB">
            <w:pPr>
              <w:shd w:val="clear" w:color="auto" w:fill="FFFFFF"/>
              <w:jc w:val="center"/>
              <w:textAlignment w:val="baseline"/>
              <w:rPr>
                <w:rFonts w:ascii="Times New Roman" w:eastAsia="Times New Roman" w:hAnsi="Times New Roman" w:cs="Times New Roman"/>
                <w:bCs/>
                <w:caps/>
                <w:sz w:val="24"/>
                <w:szCs w:val="24"/>
                <w:lang w:eastAsia="ru-RU"/>
              </w:rPr>
            </w:pPr>
            <w:r w:rsidRPr="000F0FAB">
              <w:rPr>
                <w:rFonts w:ascii="Times New Roman" w:eastAsia="Times New Roman" w:hAnsi="Times New Roman" w:cs="Times New Roman"/>
                <w:bCs/>
                <w:caps/>
                <w:noProof/>
                <w:sz w:val="24"/>
                <w:szCs w:val="24"/>
                <w:lang w:eastAsia="ru-RU"/>
              </w:rPr>
              <w:drawing>
                <wp:inline distT="0" distB="0" distL="0" distR="0" wp14:anchorId="6157407A" wp14:editId="6B517184">
                  <wp:extent cx="4312920" cy="2513027"/>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 name="22.jpg"/>
                          <pic:cNvPicPr/>
                        </pic:nvPicPr>
                        <pic:blipFill rotWithShape="1">
                          <a:blip r:embed="rId21" cstate="print">
                            <a:extLst>
                              <a:ext uri="{28A0092B-C50C-407E-A947-70E740481C1C}">
                                <a14:useLocalDpi xmlns:a14="http://schemas.microsoft.com/office/drawing/2010/main" val="0"/>
                              </a:ext>
                            </a:extLst>
                          </a:blip>
                          <a:srcRect t="6186" r="-563"/>
                          <a:stretch/>
                        </pic:blipFill>
                        <pic:spPr bwMode="auto">
                          <a:xfrm>
                            <a:off x="0" y="0"/>
                            <a:ext cx="4329048" cy="2522424"/>
                          </a:xfrm>
                          <a:prstGeom prst="rect">
                            <a:avLst/>
                          </a:prstGeom>
                          <a:ln>
                            <a:noFill/>
                          </a:ln>
                          <a:extLst>
                            <a:ext uri="{53640926-AAD7-44D8-BBD7-CCE9431645EC}">
                              <a14:shadowObscured xmlns:a14="http://schemas.microsoft.com/office/drawing/2010/main"/>
                            </a:ext>
                          </a:extLst>
                        </pic:spPr>
                      </pic:pic>
                    </a:graphicData>
                  </a:graphic>
                </wp:inline>
              </w:drawing>
            </w:r>
          </w:p>
          <w:p w14:paraId="2E317F8D" w14:textId="2CACE30B" w:rsidR="00CD26B1" w:rsidRPr="000F0FAB" w:rsidRDefault="000F0FAB" w:rsidP="000F0FAB">
            <w:pPr>
              <w:shd w:val="clear" w:color="auto" w:fill="FFFFFF"/>
              <w:suppressAutoHyphens/>
              <w:ind w:firstLine="34"/>
              <w:jc w:val="both"/>
              <w:rPr>
                <w:rFonts w:ascii="Times New Roman" w:eastAsia="Times New Roman" w:hAnsi="Times New Roman" w:cs="Times New Roman"/>
                <w:bCs/>
                <w:caps/>
                <w:sz w:val="24"/>
                <w:szCs w:val="24"/>
                <w:lang w:val="x-none" w:eastAsia="ru-RU"/>
              </w:rPr>
            </w:pPr>
            <w:r>
              <w:rPr>
                <w:rFonts w:ascii="Times New Roman" w:eastAsia="Calibri" w:hAnsi="Times New Roman" w:cs="Times New Roman"/>
                <w:bCs/>
                <w:sz w:val="24"/>
                <w:szCs w:val="24"/>
                <w:lang w:val="kk-KZ" w:eastAsia="ar-SA"/>
              </w:rPr>
              <w:t>П</w:t>
            </w:r>
            <w:r w:rsidRPr="000F0FAB">
              <w:rPr>
                <w:rFonts w:ascii="Times New Roman" w:eastAsia="Calibri" w:hAnsi="Times New Roman" w:cs="Times New Roman"/>
                <w:bCs/>
                <w:sz w:val="24"/>
                <w:szCs w:val="24"/>
                <w:lang w:val="x-none" w:eastAsia="ar-SA"/>
              </w:rPr>
              <w:t>ервым и самым важным шагом для клиента станет написание цели на бумаге.</w:t>
            </w:r>
            <w:r w:rsidRPr="000F0FAB">
              <w:rPr>
                <w:rFonts w:ascii="Times New Roman" w:eastAsia="Calibri" w:hAnsi="Times New Roman" w:cs="Times New Roman"/>
                <w:bCs/>
                <w:spacing w:val="1"/>
                <w:sz w:val="24"/>
                <w:szCs w:val="24"/>
                <w:lang w:val="x-none" w:eastAsia="ar-SA"/>
              </w:rPr>
              <w:t xml:space="preserve"> </w:t>
            </w:r>
            <w:r>
              <w:rPr>
                <w:rFonts w:ascii="Times New Roman" w:eastAsia="Calibri" w:hAnsi="Times New Roman" w:cs="Times New Roman"/>
                <w:bCs/>
                <w:sz w:val="24"/>
                <w:szCs w:val="24"/>
                <w:lang w:val="x-none" w:eastAsia="ar-SA"/>
              </w:rPr>
              <w:t>И</w:t>
            </w:r>
            <w:r w:rsidRPr="000F0FAB">
              <w:rPr>
                <w:rFonts w:ascii="Times New Roman" w:eastAsia="Calibri" w:hAnsi="Times New Roman" w:cs="Times New Roman"/>
                <w:bCs/>
                <w:sz w:val="24"/>
                <w:szCs w:val="24"/>
                <w:lang w:val="x-none" w:eastAsia="ar-SA"/>
              </w:rPr>
              <w:t>менно это действие помогает сформулировать цель наиболее четко и еще раз</w:t>
            </w:r>
            <w:r w:rsidRPr="000F0FAB">
              <w:rPr>
                <w:rFonts w:ascii="Times New Roman" w:eastAsia="Calibri" w:hAnsi="Times New Roman" w:cs="Times New Roman"/>
                <w:bCs/>
                <w:spacing w:val="1"/>
                <w:sz w:val="24"/>
                <w:szCs w:val="24"/>
                <w:lang w:val="x-none" w:eastAsia="ar-SA"/>
              </w:rPr>
              <w:t xml:space="preserve"> </w:t>
            </w:r>
            <w:r w:rsidRPr="000F0FAB">
              <w:rPr>
                <w:rFonts w:ascii="Times New Roman" w:eastAsia="Calibri" w:hAnsi="Times New Roman" w:cs="Times New Roman"/>
                <w:bCs/>
                <w:sz w:val="24"/>
                <w:szCs w:val="24"/>
                <w:lang w:val="x-none" w:eastAsia="ar-SA"/>
              </w:rPr>
              <w:t>з</w:t>
            </w:r>
            <w:r>
              <w:rPr>
                <w:rFonts w:ascii="Times New Roman" w:eastAsia="Calibri" w:hAnsi="Times New Roman" w:cs="Times New Roman"/>
                <w:bCs/>
                <w:sz w:val="24"/>
                <w:szCs w:val="24"/>
                <w:lang w:val="x-none" w:eastAsia="ar-SA"/>
              </w:rPr>
              <w:t>адуматься о деталях этой цели. Д</w:t>
            </w:r>
            <w:r w:rsidRPr="000F0FAB">
              <w:rPr>
                <w:rFonts w:ascii="Times New Roman" w:eastAsia="Calibri" w:hAnsi="Times New Roman" w:cs="Times New Roman"/>
                <w:bCs/>
                <w:sz w:val="24"/>
                <w:szCs w:val="24"/>
                <w:lang w:val="x-none" w:eastAsia="ar-SA"/>
              </w:rPr>
              <w:t>алее предстоит определить к какому из уровней</w:t>
            </w:r>
            <w:r w:rsidRPr="000F0FAB">
              <w:rPr>
                <w:rFonts w:ascii="Times New Roman" w:eastAsia="Calibri" w:hAnsi="Times New Roman" w:cs="Times New Roman"/>
                <w:bCs/>
                <w:spacing w:val="1"/>
                <w:sz w:val="24"/>
                <w:szCs w:val="24"/>
                <w:lang w:val="x-none" w:eastAsia="ar-SA"/>
              </w:rPr>
              <w:t xml:space="preserve"> </w:t>
            </w:r>
            <w:r>
              <w:rPr>
                <w:rFonts w:ascii="Times New Roman" w:eastAsia="Calibri" w:hAnsi="Times New Roman" w:cs="Times New Roman"/>
                <w:bCs/>
                <w:sz w:val="24"/>
                <w:szCs w:val="24"/>
                <w:lang w:val="x-none" w:eastAsia="ar-SA"/>
              </w:rPr>
              <w:t>пирамиды относится проблема. С</w:t>
            </w:r>
            <w:r w:rsidRPr="000F0FAB">
              <w:rPr>
                <w:rFonts w:ascii="Times New Roman" w:eastAsia="Calibri" w:hAnsi="Times New Roman" w:cs="Times New Roman"/>
                <w:bCs/>
                <w:sz w:val="24"/>
                <w:szCs w:val="24"/>
                <w:lang w:val="x-none" w:eastAsia="ar-SA"/>
              </w:rPr>
              <w:t>ледующим шагом станет определение уровня</w:t>
            </w:r>
            <w:r w:rsidRPr="000F0FAB">
              <w:rPr>
                <w:rFonts w:ascii="Times New Roman" w:eastAsia="Calibri" w:hAnsi="Times New Roman" w:cs="Times New Roman"/>
                <w:bCs/>
                <w:spacing w:val="1"/>
                <w:sz w:val="24"/>
                <w:szCs w:val="24"/>
                <w:lang w:val="x-none" w:eastAsia="ar-SA"/>
              </w:rPr>
              <w:t xml:space="preserve"> </w:t>
            </w:r>
            <w:r w:rsidRPr="000F0FAB">
              <w:rPr>
                <w:rFonts w:ascii="Times New Roman" w:eastAsia="Calibri" w:hAnsi="Times New Roman" w:cs="Times New Roman"/>
                <w:bCs/>
                <w:sz w:val="24"/>
                <w:szCs w:val="24"/>
                <w:lang w:val="x-none" w:eastAsia="ar-SA"/>
              </w:rPr>
              <w:t>решения</w:t>
            </w:r>
            <w:r w:rsidRPr="000F0FAB">
              <w:rPr>
                <w:rFonts w:ascii="Times New Roman" w:eastAsia="Calibri" w:hAnsi="Times New Roman" w:cs="Times New Roman"/>
                <w:bCs/>
                <w:spacing w:val="-9"/>
                <w:sz w:val="24"/>
                <w:szCs w:val="24"/>
                <w:lang w:val="x-none" w:eastAsia="ar-SA"/>
              </w:rPr>
              <w:t xml:space="preserve"> </w:t>
            </w:r>
            <w:r w:rsidRPr="000F0FAB">
              <w:rPr>
                <w:rFonts w:ascii="Times New Roman" w:eastAsia="Calibri" w:hAnsi="Times New Roman" w:cs="Times New Roman"/>
                <w:bCs/>
                <w:sz w:val="24"/>
                <w:szCs w:val="24"/>
                <w:lang w:val="x-none" w:eastAsia="ar-SA"/>
              </w:rPr>
              <w:t>этой</w:t>
            </w:r>
            <w:r w:rsidRPr="000F0FAB">
              <w:rPr>
                <w:rFonts w:ascii="Times New Roman" w:eastAsia="Calibri" w:hAnsi="Times New Roman" w:cs="Times New Roman"/>
                <w:bCs/>
                <w:spacing w:val="-8"/>
                <w:sz w:val="24"/>
                <w:szCs w:val="24"/>
                <w:lang w:val="x-none" w:eastAsia="ar-SA"/>
              </w:rPr>
              <w:t xml:space="preserve"> </w:t>
            </w:r>
            <w:r w:rsidRPr="000F0FAB">
              <w:rPr>
                <w:rFonts w:ascii="Times New Roman" w:eastAsia="Calibri" w:hAnsi="Times New Roman" w:cs="Times New Roman"/>
                <w:bCs/>
                <w:sz w:val="24"/>
                <w:szCs w:val="24"/>
                <w:lang w:val="x-none" w:eastAsia="ar-SA"/>
              </w:rPr>
              <w:t>проблемы.</w:t>
            </w:r>
            <w:r w:rsidRPr="000F0FAB">
              <w:rPr>
                <w:rFonts w:ascii="Times New Roman" w:eastAsia="Calibri" w:hAnsi="Times New Roman" w:cs="Times New Roman"/>
                <w:bCs/>
                <w:spacing w:val="-8"/>
                <w:sz w:val="24"/>
                <w:szCs w:val="24"/>
                <w:lang w:val="x-none" w:eastAsia="ar-SA"/>
              </w:rPr>
              <w:t xml:space="preserve"> </w:t>
            </w:r>
            <w:r>
              <w:rPr>
                <w:rFonts w:ascii="Times New Roman" w:eastAsia="Calibri" w:hAnsi="Times New Roman" w:cs="Times New Roman"/>
                <w:bCs/>
                <w:sz w:val="24"/>
                <w:szCs w:val="24"/>
                <w:lang w:val="x-none" w:eastAsia="ar-SA"/>
              </w:rPr>
              <w:t>Р</w:t>
            </w:r>
            <w:r w:rsidRPr="000F0FAB">
              <w:rPr>
                <w:rFonts w:ascii="Times New Roman" w:eastAsia="Calibri" w:hAnsi="Times New Roman" w:cs="Times New Roman"/>
                <w:bCs/>
                <w:sz w:val="24"/>
                <w:szCs w:val="24"/>
                <w:lang w:val="x-none" w:eastAsia="ar-SA"/>
              </w:rPr>
              <w:t>ешение,</w:t>
            </w:r>
            <w:r w:rsidRPr="000F0FAB">
              <w:rPr>
                <w:rFonts w:ascii="Times New Roman" w:eastAsia="Calibri" w:hAnsi="Times New Roman" w:cs="Times New Roman"/>
                <w:bCs/>
                <w:spacing w:val="-8"/>
                <w:sz w:val="24"/>
                <w:szCs w:val="24"/>
                <w:lang w:val="x-none" w:eastAsia="ar-SA"/>
              </w:rPr>
              <w:t xml:space="preserve"> </w:t>
            </w:r>
            <w:r w:rsidRPr="000F0FAB">
              <w:rPr>
                <w:rFonts w:ascii="Times New Roman" w:eastAsia="Calibri" w:hAnsi="Times New Roman" w:cs="Times New Roman"/>
                <w:bCs/>
                <w:sz w:val="24"/>
                <w:szCs w:val="24"/>
                <w:lang w:val="x-none" w:eastAsia="ar-SA"/>
              </w:rPr>
              <w:t>как</w:t>
            </w:r>
            <w:r w:rsidRPr="000F0FAB">
              <w:rPr>
                <w:rFonts w:ascii="Times New Roman" w:eastAsia="Calibri" w:hAnsi="Times New Roman" w:cs="Times New Roman"/>
                <w:bCs/>
                <w:spacing w:val="-9"/>
                <w:sz w:val="24"/>
                <w:szCs w:val="24"/>
                <w:lang w:val="x-none" w:eastAsia="ar-SA"/>
              </w:rPr>
              <w:t xml:space="preserve"> </w:t>
            </w:r>
            <w:r w:rsidRPr="000F0FAB">
              <w:rPr>
                <w:rFonts w:ascii="Times New Roman" w:eastAsia="Calibri" w:hAnsi="Times New Roman" w:cs="Times New Roman"/>
                <w:bCs/>
                <w:sz w:val="24"/>
                <w:szCs w:val="24"/>
                <w:lang w:val="x-none" w:eastAsia="ar-SA"/>
              </w:rPr>
              <w:t>правило,</w:t>
            </w:r>
            <w:r w:rsidRPr="000F0FAB">
              <w:rPr>
                <w:rFonts w:ascii="Times New Roman" w:eastAsia="Calibri" w:hAnsi="Times New Roman" w:cs="Times New Roman"/>
                <w:bCs/>
                <w:spacing w:val="-8"/>
                <w:sz w:val="24"/>
                <w:szCs w:val="24"/>
                <w:lang w:val="x-none" w:eastAsia="ar-SA"/>
              </w:rPr>
              <w:t xml:space="preserve"> </w:t>
            </w:r>
            <w:r w:rsidRPr="000F0FAB">
              <w:rPr>
                <w:rFonts w:ascii="Times New Roman" w:eastAsia="Calibri" w:hAnsi="Times New Roman" w:cs="Times New Roman"/>
                <w:bCs/>
                <w:sz w:val="24"/>
                <w:szCs w:val="24"/>
                <w:lang w:val="x-none" w:eastAsia="ar-SA"/>
              </w:rPr>
              <w:t>находится</w:t>
            </w:r>
            <w:r w:rsidRPr="000F0FAB">
              <w:rPr>
                <w:rFonts w:ascii="Times New Roman" w:eastAsia="Calibri" w:hAnsi="Times New Roman" w:cs="Times New Roman"/>
                <w:bCs/>
                <w:spacing w:val="-8"/>
                <w:sz w:val="24"/>
                <w:szCs w:val="24"/>
                <w:lang w:val="x-none" w:eastAsia="ar-SA"/>
              </w:rPr>
              <w:t xml:space="preserve"> </w:t>
            </w:r>
            <w:r w:rsidRPr="000F0FAB">
              <w:rPr>
                <w:rFonts w:ascii="Times New Roman" w:eastAsia="Calibri" w:hAnsi="Times New Roman" w:cs="Times New Roman"/>
                <w:bCs/>
                <w:sz w:val="24"/>
                <w:szCs w:val="24"/>
                <w:lang w:val="x-none" w:eastAsia="ar-SA"/>
              </w:rPr>
              <w:t>на</w:t>
            </w:r>
            <w:r w:rsidRPr="000F0FAB">
              <w:rPr>
                <w:rFonts w:ascii="Times New Roman" w:eastAsia="Calibri" w:hAnsi="Times New Roman" w:cs="Times New Roman"/>
                <w:bCs/>
                <w:spacing w:val="-8"/>
                <w:sz w:val="24"/>
                <w:szCs w:val="24"/>
                <w:lang w:val="x-none" w:eastAsia="ar-SA"/>
              </w:rPr>
              <w:t xml:space="preserve"> </w:t>
            </w:r>
            <w:r w:rsidRPr="000F0FAB">
              <w:rPr>
                <w:rFonts w:ascii="Times New Roman" w:eastAsia="Calibri" w:hAnsi="Times New Roman" w:cs="Times New Roman"/>
                <w:bCs/>
                <w:sz w:val="24"/>
                <w:szCs w:val="24"/>
                <w:lang w:val="x-none" w:eastAsia="ar-SA"/>
              </w:rPr>
              <w:t>1-2</w:t>
            </w:r>
            <w:r w:rsidRPr="000F0FAB">
              <w:rPr>
                <w:rFonts w:ascii="Times New Roman" w:eastAsia="Calibri" w:hAnsi="Times New Roman" w:cs="Times New Roman"/>
                <w:bCs/>
                <w:spacing w:val="-8"/>
                <w:sz w:val="24"/>
                <w:szCs w:val="24"/>
                <w:lang w:val="x-none" w:eastAsia="ar-SA"/>
              </w:rPr>
              <w:t xml:space="preserve"> </w:t>
            </w:r>
            <w:r w:rsidRPr="000F0FAB">
              <w:rPr>
                <w:rFonts w:ascii="Times New Roman" w:eastAsia="Calibri" w:hAnsi="Times New Roman" w:cs="Times New Roman"/>
                <w:bCs/>
                <w:sz w:val="24"/>
                <w:szCs w:val="24"/>
                <w:lang w:val="x-none" w:eastAsia="ar-SA"/>
              </w:rPr>
              <w:t>уровня</w:t>
            </w:r>
            <w:r w:rsidRPr="000F0FAB">
              <w:rPr>
                <w:rFonts w:ascii="Times New Roman" w:eastAsia="Calibri" w:hAnsi="Times New Roman" w:cs="Times New Roman"/>
                <w:bCs/>
                <w:spacing w:val="-9"/>
                <w:sz w:val="24"/>
                <w:szCs w:val="24"/>
                <w:lang w:val="x-none" w:eastAsia="ar-SA"/>
              </w:rPr>
              <w:t xml:space="preserve"> </w:t>
            </w:r>
            <w:r w:rsidRPr="000F0FAB">
              <w:rPr>
                <w:rFonts w:ascii="Times New Roman" w:eastAsia="Calibri" w:hAnsi="Times New Roman" w:cs="Times New Roman"/>
                <w:bCs/>
                <w:sz w:val="24"/>
                <w:szCs w:val="24"/>
                <w:lang w:val="x-none" w:eastAsia="ar-SA"/>
              </w:rPr>
              <w:t>выше</w:t>
            </w:r>
            <w:r w:rsidRPr="000F0FAB">
              <w:rPr>
                <w:rFonts w:ascii="Times New Roman" w:eastAsia="Calibri" w:hAnsi="Times New Roman" w:cs="Times New Roman"/>
                <w:bCs/>
                <w:spacing w:val="-8"/>
                <w:sz w:val="24"/>
                <w:szCs w:val="24"/>
                <w:lang w:val="x-none" w:eastAsia="ar-SA"/>
              </w:rPr>
              <w:t xml:space="preserve"> </w:t>
            </w:r>
            <w:r w:rsidRPr="000F0FAB">
              <w:rPr>
                <w:rFonts w:ascii="Times New Roman" w:eastAsia="Calibri" w:hAnsi="Times New Roman" w:cs="Times New Roman"/>
                <w:bCs/>
                <w:sz w:val="24"/>
                <w:szCs w:val="24"/>
                <w:lang w:val="x-none" w:eastAsia="ar-SA"/>
              </w:rPr>
              <w:t>уровня</w:t>
            </w:r>
            <w:r w:rsidRPr="000F0FAB">
              <w:rPr>
                <w:rFonts w:ascii="Times New Roman" w:eastAsia="Calibri" w:hAnsi="Times New Roman" w:cs="Times New Roman"/>
                <w:bCs/>
                <w:spacing w:val="-55"/>
                <w:sz w:val="24"/>
                <w:szCs w:val="24"/>
                <w:lang w:val="x-none" w:eastAsia="ar-SA"/>
              </w:rPr>
              <w:t xml:space="preserve"> </w:t>
            </w:r>
            <w:r>
              <w:rPr>
                <w:rFonts w:ascii="Times New Roman" w:eastAsia="Calibri" w:hAnsi="Times New Roman" w:cs="Times New Roman"/>
                <w:bCs/>
                <w:sz w:val="24"/>
                <w:szCs w:val="24"/>
                <w:lang w:val="x-none" w:eastAsia="ar-SA"/>
              </w:rPr>
              <w:t>проблемы. Подниматься надо постепенно. Е</w:t>
            </w:r>
            <w:r w:rsidRPr="000F0FAB">
              <w:rPr>
                <w:rFonts w:ascii="Times New Roman" w:eastAsia="Calibri" w:hAnsi="Times New Roman" w:cs="Times New Roman"/>
                <w:bCs/>
                <w:sz w:val="24"/>
                <w:szCs w:val="24"/>
                <w:lang w:val="x-none" w:eastAsia="ar-SA"/>
              </w:rPr>
              <w:t>сли решение проблемы не нашлось на</w:t>
            </w:r>
            <w:r w:rsidRPr="000F0FAB">
              <w:rPr>
                <w:rFonts w:ascii="Times New Roman" w:eastAsia="Calibri" w:hAnsi="Times New Roman" w:cs="Times New Roman"/>
                <w:bCs/>
                <w:spacing w:val="1"/>
                <w:sz w:val="24"/>
                <w:szCs w:val="24"/>
                <w:lang w:val="x-none" w:eastAsia="ar-SA"/>
              </w:rPr>
              <w:t xml:space="preserve"> </w:t>
            </w:r>
            <w:r w:rsidRPr="000F0FAB">
              <w:rPr>
                <w:rFonts w:ascii="Times New Roman" w:eastAsia="Calibri" w:hAnsi="Times New Roman" w:cs="Times New Roman"/>
                <w:bCs/>
                <w:sz w:val="24"/>
                <w:szCs w:val="24"/>
                <w:lang w:val="x-none" w:eastAsia="ar-SA"/>
              </w:rPr>
              <w:t>уровень выше, поднимаемся на два уровня выше и так далее, пока решение не</w:t>
            </w:r>
            <w:r w:rsidRPr="000F0FAB">
              <w:rPr>
                <w:rFonts w:ascii="Times New Roman" w:eastAsia="Calibri" w:hAnsi="Times New Roman" w:cs="Times New Roman"/>
                <w:bCs/>
                <w:spacing w:val="1"/>
                <w:sz w:val="24"/>
                <w:szCs w:val="24"/>
                <w:lang w:val="x-none" w:eastAsia="ar-SA"/>
              </w:rPr>
              <w:t xml:space="preserve"> </w:t>
            </w:r>
            <w:r w:rsidRPr="000F0FAB">
              <w:rPr>
                <w:rFonts w:ascii="Times New Roman" w:eastAsia="Calibri" w:hAnsi="Times New Roman" w:cs="Times New Roman"/>
                <w:bCs/>
                <w:sz w:val="24"/>
                <w:szCs w:val="24"/>
                <w:lang w:val="x-none" w:eastAsia="ar-SA"/>
              </w:rPr>
              <w:t>найдется.</w:t>
            </w:r>
          </w:p>
        </w:tc>
      </w:tr>
    </w:tbl>
    <w:p w14:paraId="1040D4E5" w14:textId="77777777" w:rsidR="00CD26B1" w:rsidRPr="00CD26B1" w:rsidRDefault="00CD26B1" w:rsidP="00CD26B1">
      <w:pPr>
        <w:ind w:firstLine="708"/>
        <w:rPr>
          <w:rFonts w:ascii="Times New Roman" w:eastAsia="Times New Roman" w:hAnsi="Times New Roman" w:cs="Times New Roman"/>
          <w:b/>
          <w:sz w:val="24"/>
          <w:szCs w:val="24"/>
          <w:lang w:val="kk-KZ" w:eastAsia="ru-RU"/>
        </w:rPr>
      </w:pPr>
    </w:p>
    <w:p w14:paraId="2234193A" w14:textId="77777777" w:rsidR="00CD26B1" w:rsidRPr="00CD26B1" w:rsidRDefault="00CD26B1" w:rsidP="00CD26B1">
      <w:pPr>
        <w:rPr>
          <w:rFonts w:ascii="Times New Roman" w:eastAsia="Times New Roman" w:hAnsi="Times New Roman" w:cs="Times New Roman"/>
          <w:b/>
          <w:sz w:val="24"/>
          <w:szCs w:val="24"/>
          <w:lang w:val="kk-KZ" w:eastAsia="ru-RU"/>
        </w:rPr>
      </w:pPr>
      <w:r w:rsidRPr="00CD26B1">
        <w:rPr>
          <w:rFonts w:ascii="Times New Roman" w:eastAsia="Times New Roman" w:hAnsi="Times New Roman" w:cs="Times New Roman"/>
          <w:b/>
          <w:sz w:val="24"/>
          <w:szCs w:val="24"/>
          <w:lang w:val="kk-KZ" w:eastAsia="ru-RU"/>
        </w:rPr>
        <w:br w:type="page"/>
      </w:r>
    </w:p>
    <w:p w14:paraId="43B89D36" w14:textId="77777777" w:rsidR="00CD26B1" w:rsidRPr="00CD26B1" w:rsidRDefault="00CD26B1" w:rsidP="00CD26B1">
      <w:pPr>
        <w:ind w:firstLine="708"/>
        <w:rPr>
          <w:rFonts w:ascii="Times New Roman" w:eastAsia="Times New Roman" w:hAnsi="Times New Roman" w:cs="Times New Roman"/>
          <w:b/>
          <w:sz w:val="24"/>
          <w:szCs w:val="24"/>
          <w:lang w:val="kk-KZ" w:eastAsia="ru-RU"/>
        </w:rPr>
      </w:pPr>
      <w:r w:rsidRPr="00CD26B1">
        <w:rPr>
          <w:rFonts w:ascii="Times New Roman" w:eastAsia="Times New Roman" w:hAnsi="Times New Roman" w:cs="Times New Roman"/>
          <w:b/>
          <w:sz w:val="24"/>
          <w:szCs w:val="24"/>
          <w:lang w:val="kk-KZ" w:eastAsia="ru-RU"/>
        </w:rPr>
        <w:lastRenderedPageBreak/>
        <w:t>Тема 2.4. Результативные мероприятия: мотивация и развивающая обратная связь</w:t>
      </w:r>
    </w:p>
    <w:p w14:paraId="1C7403F9"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 xml:space="preserve">Секрет мотивации хотел бы отыскать каждый руководитель. «Кнут» и «пряник» – символический образ внешних источников мотивации – становятся все менее и менее эффективными. Мало кто из менеджеров сомневается в преимуществах самомотивации, но заставить кого-то мотивировать самого себя невозможно. Самомотивация исходит из недр сознания индивидуума, недоступных даже самым большим руководителям. Мы знаем, что разум играет ключевую роль, но как подобрать ключ к разуму? </w:t>
      </w:r>
    </w:p>
    <w:p w14:paraId="29C93BC1"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 xml:space="preserve">Исследования показывают, что главными приоритетами для очень многих людей являются безопасность работы и качество жизни на рабочем месте. </w:t>
      </w:r>
    </w:p>
    <w:p w14:paraId="28061BDA"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В 50-е годы прошедшего века американский психолог Абрахам Маслоу нарушил традицию познания человеческой природы, исследующего ее паталогию. Вместо этого он изучал зрелых, цельных, успешных и реализовавшихся людей и пришел к выводу, что мы все можем быть такими. Фактически Маслоу утверждал, что это естественное состояние человека. По его мнению, нам надо лишь преодолеть внутренние препятствия собственному развитию и зрелости. Маслоу открыл более оптимистичное направление психологической мысли, которое до сих пор борется с бихевиоризмом в определении модели человека. Психологический оптимизм необходим, если мы хотим полностью принять коучинг как стиль управления будущего.</w:t>
      </w:r>
    </w:p>
    <w:p w14:paraId="0D6751A4"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Маслоу известен как создатель иерархии человеческих потребностей. Согласно этой модели, основной является потребность в воде и пище; пока она не удовлетворена, нам практически больше ничего и не нужно (за исключением, возможно, мобильного телефона). Получив воду и пищу, мы начинаем заботиться о таких вещах, как кров, одежда и безопасность. Когда и это у нас уже есть, хотя бы частично, мы переключаемся на потребности социальные; Маслоу называл это потребностью принадлежности к группе. Частично эту роль выполняет семья, но со временем появляется желание вступить в какой-нибудь клуб или ассоциацию.</w:t>
      </w:r>
    </w:p>
    <w:p w14:paraId="4FB3B314" w14:textId="77777777" w:rsidR="00CD26B1" w:rsidRPr="00CD26B1" w:rsidRDefault="00CD26B1" w:rsidP="00CD26B1">
      <w:pPr>
        <w:spacing w:after="0" w:line="240" w:lineRule="auto"/>
        <w:ind w:firstLine="709"/>
        <w:jc w:val="both"/>
        <w:rPr>
          <w:rFonts w:ascii="Times New Roman" w:hAnsi="Times New Roman"/>
          <w:sz w:val="24"/>
          <w:szCs w:val="24"/>
        </w:rPr>
      </w:pPr>
      <w:r w:rsidRPr="00CD26B1">
        <w:rPr>
          <w:rFonts w:ascii="Times New Roman" w:hAnsi="Times New Roman" w:cs="Times New Roman"/>
          <w:noProof/>
          <w:sz w:val="24"/>
          <w:szCs w:val="24"/>
          <w:lang w:eastAsia="ru-RU"/>
        </w:rPr>
        <w:drawing>
          <wp:anchor distT="0" distB="0" distL="0" distR="0" simplePos="0" relativeHeight="251687936" behindDoc="0" locked="0" layoutInCell="1" allowOverlap="1" wp14:anchorId="2E7CD60E" wp14:editId="062CAFBB">
            <wp:simplePos x="0" y="0"/>
            <wp:positionH relativeFrom="page">
              <wp:posOffset>2348230</wp:posOffset>
            </wp:positionH>
            <wp:positionV relativeFrom="paragraph">
              <wp:posOffset>273685</wp:posOffset>
            </wp:positionV>
            <wp:extent cx="3410585" cy="1924685"/>
            <wp:effectExtent l="0" t="0" r="0" b="0"/>
            <wp:wrapTopAndBottom/>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3410585" cy="1924685"/>
                    </a:xfrm>
                    <a:prstGeom prst="rect">
                      <a:avLst/>
                    </a:prstGeom>
                  </pic:spPr>
                </pic:pic>
              </a:graphicData>
            </a:graphic>
          </wp:anchor>
        </w:drawing>
      </w:r>
    </w:p>
    <w:p w14:paraId="3BE9F071"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i/>
          <w:sz w:val="24"/>
          <w:szCs w:val="24"/>
          <w:lang w:eastAsia="ar-SA"/>
        </w:rPr>
      </w:pPr>
      <w:r w:rsidRPr="00CD26B1">
        <w:rPr>
          <w:rFonts w:ascii="Times New Roman" w:eastAsia="Calibri" w:hAnsi="Times New Roman" w:cs="Times New Roman"/>
          <w:i/>
          <w:sz w:val="24"/>
          <w:szCs w:val="24"/>
          <w:lang w:eastAsia="ar-SA"/>
        </w:rPr>
        <w:t>Рис 6. Иерархия потребностей по Маслоу.</w:t>
      </w:r>
    </w:p>
    <w:p w14:paraId="18B9E14A"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p>
    <w:p w14:paraId="2E049D3D"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Затем мы стремимся удовлетворить свою потребность в уважении</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других,</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демонстрируя</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свои</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способности</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соревнуясь</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с</w:t>
      </w:r>
      <w:r w:rsidRPr="00CD26B1">
        <w:rPr>
          <w:rFonts w:ascii="Times New Roman" w:eastAsia="Calibri" w:hAnsi="Times New Roman" w:cs="Times New Roman"/>
          <w:spacing w:val="-12"/>
          <w:sz w:val="24"/>
          <w:szCs w:val="24"/>
          <w:lang w:eastAsia="ar-SA"/>
        </w:rPr>
        <w:t xml:space="preserve"> </w:t>
      </w:r>
      <w:r w:rsidRPr="00CD26B1">
        <w:rPr>
          <w:rFonts w:ascii="Times New Roman" w:eastAsia="Calibri" w:hAnsi="Times New Roman" w:cs="Times New Roman"/>
          <w:sz w:val="24"/>
          <w:szCs w:val="24"/>
          <w:lang w:eastAsia="ar-SA"/>
        </w:rPr>
        <w:t>ними</w:t>
      </w:r>
      <w:r w:rsidRPr="00CD26B1">
        <w:rPr>
          <w:rFonts w:ascii="Times New Roman" w:eastAsia="Calibri" w:hAnsi="Times New Roman" w:cs="Times New Roman"/>
          <w:spacing w:val="-13"/>
          <w:sz w:val="24"/>
          <w:szCs w:val="24"/>
          <w:lang w:eastAsia="ar-SA"/>
        </w:rPr>
        <w:t xml:space="preserve"> </w:t>
      </w:r>
      <w:r w:rsidRPr="00CD26B1">
        <w:rPr>
          <w:rFonts w:ascii="Times New Roman" w:eastAsia="Calibri" w:hAnsi="Times New Roman" w:cs="Times New Roman"/>
          <w:sz w:val="24"/>
          <w:szCs w:val="24"/>
          <w:lang w:eastAsia="ar-SA"/>
        </w:rPr>
        <w:t>за</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власть, победу или признание. Эта экстравертная потребность постепенно сменяется менее агрессивной потребностью самоуваже</w:t>
      </w:r>
      <w:r w:rsidRPr="00CD26B1">
        <w:rPr>
          <w:rFonts w:ascii="Times New Roman" w:eastAsia="Calibri" w:hAnsi="Times New Roman" w:cs="Times New Roman"/>
          <w:spacing w:val="-1"/>
          <w:sz w:val="24"/>
          <w:szCs w:val="24"/>
          <w:lang w:eastAsia="ar-SA"/>
        </w:rPr>
        <w:t>ния.</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pacing w:val="-1"/>
          <w:sz w:val="24"/>
          <w:szCs w:val="24"/>
          <w:lang w:eastAsia="ar-SA"/>
        </w:rPr>
        <w:t>Здесь</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pacing w:val="-1"/>
          <w:sz w:val="24"/>
          <w:szCs w:val="24"/>
          <w:lang w:eastAsia="ar-SA"/>
        </w:rPr>
        <w:t>мы</w:t>
      </w:r>
      <w:r w:rsidRPr="00CD26B1">
        <w:rPr>
          <w:rFonts w:ascii="Times New Roman" w:eastAsia="Calibri" w:hAnsi="Times New Roman" w:cs="Times New Roman"/>
          <w:spacing w:val="-9"/>
          <w:sz w:val="24"/>
          <w:szCs w:val="24"/>
          <w:lang w:eastAsia="ar-SA"/>
        </w:rPr>
        <w:t xml:space="preserve"> </w:t>
      </w:r>
      <w:r w:rsidRPr="00CD26B1">
        <w:rPr>
          <w:rFonts w:ascii="Times New Roman" w:eastAsia="Calibri" w:hAnsi="Times New Roman" w:cs="Times New Roman"/>
          <w:spacing w:val="-1"/>
          <w:sz w:val="24"/>
          <w:szCs w:val="24"/>
          <w:lang w:eastAsia="ar-SA"/>
        </w:rPr>
        <w:t>устанавливаем</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pacing w:val="-1"/>
          <w:sz w:val="24"/>
          <w:szCs w:val="24"/>
          <w:lang w:eastAsia="ar-SA"/>
        </w:rPr>
        <w:t>себе</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pacing w:val="-1"/>
          <w:sz w:val="24"/>
          <w:szCs w:val="24"/>
          <w:lang w:eastAsia="ar-SA"/>
        </w:rPr>
        <w:t>более</w:t>
      </w:r>
      <w:r w:rsidRPr="00CD26B1">
        <w:rPr>
          <w:rFonts w:ascii="Times New Roman" w:eastAsia="Calibri" w:hAnsi="Times New Roman" w:cs="Times New Roman"/>
          <w:spacing w:val="-6"/>
          <w:sz w:val="24"/>
          <w:szCs w:val="24"/>
          <w:lang w:eastAsia="ar-SA"/>
        </w:rPr>
        <w:t xml:space="preserve"> </w:t>
      </w:r>
      <w:r w:rsidRPr="00CD26B1">
        <w:rPr>
          <w:rFonts w:ascii="Times New Roman" w:eastAsia="Calibri" w:hAnsi="Times New Roman" w:cs="Times New Roman"/>
          <w:spacing w:val="-1"/>
          <w:sz w:val="24"/>
          <w:szCs w:val="24"/>
          <w:lang w:eastAsia="ar-SA"/>
        </w:rPr>
        <w:t>высокие</w:t>
      </w:r>
      <w:r w:rsidRPr="00CD26B1">
        <w:rPr>
          <w:rFonts w:ascii="Times New Roman" w:eastAsia="Calibri" w:hAnsi="Times New Roman" w:cs="Times New Roman"/>
          <w:spacing w:val="-10"/>
          <w:sz w:val="24"/>
          <w:szCs w:val="24"/>
          <w:lang w:eastAsia="ar-SA"/>
        </w:rPr>
        <w:t xml:space="preserve"> </w:t>
      </w:r>
      <w:r w:rsidRPr="00CD26B1">
        <w:rPr>
          <w:rFonts w:ascii="Times New Roman" w:eastAsia="Calibri" w:hAnsi="Times New Roman" w:cs="Times New Roman"/>
          <w:spacing w:val="-1"/>
          <w:sz w:val="24"/>
          <w:szCs w:val="24"/>
          <w:lang w:eastAsia="ar-SA"/>
        </w:rPr>
        <w:t>стандарты</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6"/>
          <w:sz w:val="24"/>
          <w:szCs w:val="24"/>
          <w:lang w:eastAsia="ar-SA"/>
        </w:rPr>
        <w:t xml:space="preserve"> </w:t>
      </w:r>
      <w:r w:rsidRPr="00CD26B1">
        <w:rPr>
          <w:rFonts w:ascii="Times New Roman" w:eastAsia="Calibri" w:hAnsi="Times New Roman" w:cs="Times New Roman"/>
          <w:sz w:val="24"/>
          <w:szCs w:val="24"/>
          <w:lang w:eastAsia="ar-SA"/>
        </w:rPr>
        <w:t>ищем</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pacing w:val="-1"/>
          <w:sz w:val="24"/>
          <w:szCs w:val="24"/>
          <w:lang w:eastAsia="ar-SA"/>
        </w:rPr>
        <w:t>собственные критерии для оценки самих себя вместо тех, с позиций</w:t>
      </w:r>
      <w:r w:rsidRPr="00CD26B1">
        <w:rPr>
          <w:rFonts w:ascii="Times New Roman" w:eastAsia="Calibri" w:hAnsi="Times New Roman" w:cs="Times New Roman"/>
          <w:spacing w:val="-41"/>
          <w:sz w:val="24"/>
          <w:szCs w:val="24"/>
          <w:lang w:eastAsia="ar-SA"/>
        </w:rPr>
        <w:t xml:space="preserve"> </w:t>
      </w:r>
      <w:r w:rsidRPr="00CD26B1">
        <w:rPr>
          <w:rFonts w:ascii="Times New Roman" w:eastAsia="Calibri" w:hAnsi="Times New Roman" w:cs="Times New Roman"/>
          <w:sz w:val="24"/>
          <w:szCs w:val="24"/>
          <w:lang w:eastAsia="ar-SA"/>
        </w:rPr>
        <w:t>которых</w:t>
      </w:r>
      <w:r w:rsidRPr="00CD26B1">
        <w:rPr>
          <w:rFonts w:ascii="Times New Roman" w:eastAsia="Calibri" w:hAnsi="Times New Roman" w:cs="Times New Roman"/>
          <w:spacing w:val="9"/>
          <w:sz w:val="24"/>
          <w:szCs w:val="24"/>
          <w:lang w:eastAsia="ar-SA"/>
        </w:rPr>
        <w:t xml:space="preserve"> </w:t>
      </w:r>
      <w:r w:rsidRPr="00CD26B1">
        <w:rPr>
          <w:rFonts w:ascii="Times New Roman" w:eastAsia="Calibri" w:hAnsi="Times New Roman" w:cs="Times New Roman"/>
          <w:sz w:val="24"/>
          <w:szCs w:val="24"/>
          <w:lang w:eastAsia="ar-SA"/>
        </w:rPr>
        <w:t>нас</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рассматривают окружающие.</w:t>
      </w:r>
    </w:p>
    <w:p w14:paraId="02110056"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По Маслоу, высшая стадия – самореализация – наступает тогда,</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когда удовлетворены</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обе</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потребности</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в</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уважении,</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человеку</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больше не надо что-либо доказывать себе и другим. Маслоу называл такого человека</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самореализующимся,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а</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не</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 xml:space="preserve">самореализованным, полагая, что этот процесс бесконечен. На стадии самореализации </w:t>
      </w:r>
      <w:r w:rsidRPr="00CD26B1">
        <w:rPr>
          <w:rFonts w:ascii="Times New Roman" w:eastAsia="Calibri" w:hAnsi="Times New Roman" w:cs="Times New Roman"/>
          <w:sz w:val="24"/>
          <w:szCs w:val="24"/>
          <w:lang w:eastAsia="ar-SA"/>
        </w:rPr>
        <w:lastRenderedPageBreak/>
        <w:t>возникает потребность в цели и смысле жизни. Человек желает, чтобы его работа, деятельность и само существование представляли</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какую-то</w:t>
      </w:r>
      <w:r w:rsidRPr="00CD26B1">
        <w:rPr>
          <w:rFonts w:ascii="Times New Roman" w:eastAsia="Calibri" w:hAnsi="Times New Roman" w:cs="Times New Roman"/>
          <w:spacing w:val="12"/>
          <w:sz w:val="24"/>
          <w:szCs w:val="24"/>
          <w:lang w:eastAsia="ar-SA"/>
        </w:rPr>
        <w:t xml:space="preserve"> </w:t>
      </w:r>
      <w:r w:rsidRPr="00CD26B1">
        <w:rPr>
          <w:rFonts w:ascii="Times New Roman" w:eastAsia="Calibri" w:hAnsi="Times New Roman" w:cs="Times New Roman"/>
          <w:sz w:val="24"/>
          <w:szCs w:val="24"/>
          <w:lang w:eastAsia="ar-SA"/>
        </w:rPr>
        <w:t>ценность</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для</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окружающих.</w:t>
      </w:r>
    </w:p>
    <w:p w14:paraId="6146882E" w14:textId="77777777" w:rsidR="00CD26B1" w:rsidRPr="00CD26B1" w:rsidRDefault="00CD26B1" w:rsidP="00CD26B1">
      <w:pPr>
        <w:shd w:val="clear" w:color="auto" w:fill="FFFFFF"/>
        <w:tabs>
          <w:tab w:val="left" w:pos="5262"/>
          <w:tab w:val="left" w:pos="5486"/>
        </w:tabs>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Как</w:t>
      </w:r>
      <w:r w:rsidRPr="00CD26B1">
        <w:rPr>
          <w:rFonts w:ascii="Times New Roman" w:eastAsia="Calibri" w:hAnsi="Times New Roman" w:cs="Times New Roman"/>
          <w:spacing w:val="22"/>
          <w:sz w:val="24"/>
          <w:szCs w:val="24"/>
          <w:lang w:eastAsia="ar-SA"/>
        </w:rPr>
        <w:t xml:space="preserve"> </w:t>
      </w:r>
      <w:r w:rsidRPr="00CD26B1">
        <w:rPr>
          <w:rFonts w:ascii="Times New Roman" w:eastAsia="Calibri" w:hAnsi="Times New Roman" w:cs="Times New Roman"/>
          <w:sz w:val="24"/>
          <w:szCs w:val="24"/>
          <w:lang w:eastAsia="ar-SA"/>
        </w:rPr>
        <w:t>все</w:t>
      </w:r>
      <w:r w:rsidRPr="00CD26B1">
        <w:rPr>
          <w:rFonts w:ascii="Times New Roman" w:eastAsia="Calibri" w:hAnsi="Times New Roman" w:cs="Times New Roman"/>
          <w:spacing w:val="23"/>
          <w:sz w:val="24"/>
          <w:szCs w:val="24"/>
          <w:lang w:eastAsia="ar-SA"/>
        </w:rPr>
        <w:t xml:space="preserve"> </w:t>
      </w:r>
      <w:r w:rsidRPr="00CD26B1">
        <w:rPr>
          <w:rFonts w:ascii="Times New Roman" w:eastAsia="Calibri" w:hAnsi="Times New Roman" w:cs="Times New Roman"/>
          <w:sz w:val="24"/>
          <w:szCs w:val="24"/>
          <w:lang w:eastAsia="ar-SA"/>
        </w:rPr>
        <w:t>это</w:t>
      </w:r>
      <w:r w:rsidRPr="00CD26B1">
        <w:rPr>
          <w:rFonts w:ascii="Times New Roman" w:eastAsia="Calibri" w:hAnsi="Times New Roman" w:cs="Times New Roman"/>
          <w:spacing w:val="22"/>
          <w:sz w:val="24"/>
          <w:szCs w:val="24"/>
          <w:lang w:eastAsia="ar-SA"/>
        </w:rPr>
        <w:t xml:space="preserve"> </w:t>
      </w:r>
      <w:r w:rsidRPr="00CD26B1">
        <w:rPr>
          <w:rFonts w:ascii="Times New Roman" w:eastAsia="Calibri" w:hAnsi="Times New Roman" w:cs="Times New Roman"/>
          <w:sz w:val="24"/>
          <w:szCs w:val="24"/>
          <w:lang w:eastAsia="ar-SA"/>
        </w:rPr>
        <w:t>соотносится</w:t>
      </w:r>
      <w:r w:rsidRPr="00CD26B1">
        <w:rPr>
          <w:rFonts w:ascii="Times New Roman" w:eastAsia="Calibri" w:hAnsi="Times New Roman" w:cs="Times New Roman"/>
          <w:spacing w:val="29"/>
          <w:sz w:val="24"/>
          <w:szCs w:val="24"/>
          <w:lang w:eastAsia="ar-SA"/>
        </w:rPr>
        <w:t xml:space="preserve"> </w:t>
      </w:r>
      <w:r w:rsidRPr="00CD26B1">
        <w:rPr>
          <w:rFonts w:ascii="Times New Roman" w:eastAsia="Calibri" w:hAnsi="Times New Roman" w:cs="Times New Roman"/>
          <w:sz w:val="24"/>
          <w:szCs w:val="24"/>
          <w:lang w:eastAsia="ar-SA"/>
        </w:rPr>
        <w:t>с</w:t>
      </w:r>
      <w:r w:rsidRPr="00CD26B1">
        <w:rPr>
          <w:rFonts w:ascii="Times New Roman" w:eastAsia="Calibri" w:hAnsi="Times New Roman" w:cs="Times New Roman"/>
          <w:spacing w:val="29"/>
          <w:sz w:val="24"/>
          <w:szCs w:val="24"/>
          <w:lang w:eastAsia="ar-SA"/>
        </w:rPr>
        <w:t xml:space="preserve"> </w:t>
      </w:r>
      <w:r w:rsidRPr="00CD26B1">
        <w:rPr>
          <w:rFonts w:ascii="Times New Roman" w:eastAsia="Calibri" w:hAnsi="Times New Roman" w:cs="Times New Roman"/>
          <w:sz w:val="24"/>
          <w:szCs w:val="24"/>
          <w:lang w:eastAsia="ar-SA"/>
        </w:rPr>
        <w:t>мотивацией?</w:t>
      </w:r>
      <w:r w:rsidRPr="00CD26B1">
        <w:rPr>
          <w:rFonts w:ascii="Times New Roman" w:eastAsia="Calibri" w:hAnsi="Times New Roman" w:cs="Times New Roman"/>
          <w:spacing w:val="23"/>
          <w:sz w:val="24"/>
          <w:szCs w:val="24"/>
          <w:lang w:eastAsia="ar-SA"/>
        </w:rPr>
        <w:t xml:space="preserve"> </w:t>
      </w:r>
      <w:r w:rsidRPr="00CD26B1">
        <w:rPr>
          <w:rFonts w:ascii="Times New Roman" w:eastAsia="Calibri" w:hAnsi="Times New Roman" w:cs="Times New Roman"/>
          <w:sz w:val="24"/>
          <w:szCs w:val="24"/>
          <w:lang w:eastAsia="ar-SA"/>
        </w:rPr>
        <w:t>Люди</w:t>
      </w:r>
      <w:r w:rsidRPr="00CD26B1">
        <w:rPr>
          <w:rFonts w:ascii="Times New Roman" w:eastAsia="Calibri" w:hAnsi="Times New Roman" w:cs="Times New Roman"/>
          <w:spacing w:val="34"/>
          <w:sz w:val="24"/>
          <w:szCs w:val="24"/>
          <w:lang w:eastAsia="ar-SA"/>
        </w:rPr>
        <w:t xml:space="preserve"> </w:t>
      </w:r>
      <w:r w:rsidRPr="00CD26B1">
        <w:rPr>
          <w:rFonts w:ascii="Times New Roman" w:eastAsia="Calibri" w:hAnsi="Times New Roman" w:cs="Times New Roman"/>
          <w:sz w:val="24"/>
          <w:szCs w:val="24"/>
          <w:lang w:eastAsia="ar-SA"/>
        </w:rPr>
        <w:t>обычно</w:t>
      </w:r>
      <w:r w:rsidRPr="00CD26B1">
        <w:rPr>
          <w:rFonts w:ascii="Times New Roman" w:eastAsia="Calibri" w:hAnsi="Times New Roman" w:cs="Times New Roman"/>
          <w:spacing w:val="29"/>
          <w:sz w:val="24"/>
          <w:szCs w:val="24"/>
          <w:lang w:eastAsia="ar-SA"/>
        </w:rPr>
        <w:t xml:space="preserve"> </w:t>
      </w:r>
      <w:r w:rsidRPr="00CD26B1">
        <w:rPr>
          <w:rFonts w:ascii="Times New Roman" w:eastAsia="Calibri" w:hAnsi="Times New Roman" w:cs="Times New Roman"/>
          <w:sz w:val="24"/>
          <w:szCs w:val="24"/>
          <w:lang w:eastAsia="ar-SA"/>
        </w:rPr>
        <w:t>предпринимают</w:t>
      </w:r>
      <w:r w:rsidRPr="00CD26B1">
        <w:rPr>
          <w:rFonts w:ascii="Times New Roman" w:eastAsia="Calibri" w:hAnsi="Times New Roman" w:cs="Times New Roman"/>
          <w:spacing w:val="-9"/>
          <w:sz w:val="24"/>
          <w:szCs w:val="24"/>
          <w:lang w:eastAsia="ar-SA"/>
        </w:rPr>
        <w:t xml:space="preserve"> </w:t>
      </w:r>
      <w:r w:rsidRPr="00CD26B1">
        <w:rPr>
          <w:rFonts w:ascii="Times New Roman" w:eastAsia="Calibri" w:hAnsi="Times New Roman" w:cs="Times New Roman"/>
          <w:sz w:val="24"/>
          <w:szCs w:val="24"/>
          <w:lang w:eastAsia="ar-SA"/>
        </w:rPr>
        <w:t>то,</w:t>
      </w:r>
      <w:r w:rsidRPr="00CD26B1">
        <w:rPr>
          <w:rFonts w:ascii="Times New Roman" w:eastAsia="Calibri" w:hAnsi="Times New Roman" w:cs="Times New Roman"/>
          <w:spacing w:val="12"/>
          <w:sz w:val="24"/>
          <w:szCs w:val="24"/>
          <w:lang w:eastAsia="ar-SA"/>
        </w:rPr>
        <w:t xml:space="preserve"> </w:t>
      </w:r>
      <w:r w:rsidRPr="00CD26B1">
        <w:rPr>
          <w:rFonts w:ascii="Times New Roman" w:eastAsia="Calibri" w:hAnsi="Times New Roman" w:cs="Times New Roman"/>
          <w:sz w:val="24"/>
          <w:szCs w:val="24"/>
          <w:lang w:eastAsia="ar-SA"/>
        </w:rPr>
        <w:t>что</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помогает</w:t>
      </w:r>
      <w:r w:rsidRPr="00CD26B1">
        <w:rPr>
          <w:rFonts w:ascii="Times New Roman" w:eastAsia="Calibri" w:hAnsi="Times New Roman" w:cs="Times New Roman"/>
          <w:spacing w:val="6"/>
          <w:sz w:val="24"/>
          <w:szCs w:val="24"/>
          <w:lang w:eastAsia="ar-SA"/>
        </w:rPr>
        <w:t xml:space="preserve"> </w:t>
      </w:r>
      <w:r w:rsidRPr="00CD26B1">
        <w:rPr>
          <w:rFonts w:ascii="Times New Roman" w:eastAsia="Calibri" w:hAnsi="Times New Roman" w:cs="Times New Roman"/>
          <w:sz w:val="24"/>
          <w:szCs w:val="24"/>
          <w:lang w:eastAsia="ar-SA"/>
        </w:rPr>
        <w:t>им</w:t>
      </w:r>
      <w:r w:rsidRPr="00CD26B1">
        <w:rPr>
          <w:rFonts w:ascii="Times New Roman" w:eastAsia="Calibri" w:hAnsi="Times New Roman" w:cs="Times New Roman"/>
          <w:spacing w:val="6"/>
          <w:sz w:val="24"/>
          <w:szCs w:val="24"/>
          <w:lang w:eastAsia="ar-SA"/>
        </w:rPr>
        <w:t xml:space="preserve"> </w:t>
      </w:r>
      <w:r w:rsidRPr="00CD26B1">
        <w:rPr>
          <w:rFonts w:ascii="Times New Roman" w:eastAsia="Calibri" w:hAnsi="Times New Roman" w:cs="Times New Roman"/>
          <w:sz w:val="24"/>
          <w:szCs w:val="24"/>
          <w:lang w:eastAsia="ar-SA"/>
        </w:rPr>
        <w:t>удовлетворить</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свои</w:t>
      </w:r>
      <w:r w:rsidRPr="00CD26B1">
        <w:rPr>
          <w:rFonts w:ascii="Times New Roman" w:eastAsia="Calibri" w:hAnsi="Times New Roman" w:cs="Times New Roman"/>
          <w:spacing w:val="12"/>
          <w:sz w:val="24"/>
          <w:szCs w:val="24"/>
          <w:lang w:eastAsia="ar-SA"/>
        </w:rPr>
        <w:t xml:space="preserve"> </w:t>
      </w:r>
      <w:r w:rsidRPr="00CD26B1">
        <w:rPr>
          <w:rFonts w:ascii="Times New Roman" w:eastAsia="Calibri" w:hAnsi="Times New Roman" w:cs="Times New Roman"/>
          <w:sz w:val="24"/>
          <w:szCs w:val="24"/>
          <w:lang w:eastAsia="ar-SA"/>
        </w:rPr>
        <w:t>потребности.</w:t>
      </w:r>
      <w:r w:rsidRPr="00CD26B1">
        <w:rPr>
          <w:rFonts w:ascii="Times New Roman" w:eastAsia="Calibri" w:hAnsi="Times New Roman" w:cs="Times New Roman"/>
          <w:spacing w:val="22"/>
          <w:sz w:val="24"/>
          <w:szCs w:val="24"/>
          <w:lang w:eastAsia="ar-SA"/>
        </w:rPr>
        <w:t xml:space="preserve"> </w:t>
      </w:r>
      <w:r w:rsidRPr="00CD26B1">
        <w:rPr>
          <w:rFonts w:ascii="Times New Roman" w:eastAsia="Calibri" w:hAnsi="Times New Roman" w:cs="Times New Roman"/>
          <w:sz w:val="24"/>
          <w:szCs w:val="24"/>
          <w:lang w:eastAsia="ar-SA"/>
        </w:rPr>
        <w:t>Этот процесс</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лишь</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отчасти</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сознательный,</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потому</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что</w:t>
      </w:r>
      <w:r w:rsidRPr="00CD26B1">
        <w:rPr>
          <w:rFonts w:ascii="Times New Roman" w:eastAsia="Calibri" w:hAnsi="Times New Roman" w:cs="Times New Roman"/>
          <w:spacing w:val="6"/>
          <w:sz w:val="24"/>
          <w:szCs w:val="24"/>
          <w:lang w:eastAsia="ar-SA"/>
        </w:rPr>
        <w:t xml:space="preserve"> </w:t>
      </w:r>
      <w:r w:rsidRPr="00CD26B1">
        <w:rPr>
          <w:rFonts w:ascii="Times New Roman" w:eastAsia="Calibri" w:hAnsi="Times New Roman" w:cs="Times New Roman"/>
          <w:sz w:val="24"/>
          <w:szCs w:val="24"/>
          <w:lang w:eastAsia="ar-SA"/>
        </w:rPr>
        <w:t>работа,</w:t>
      </w:r>
      <w:r w:rsidRPr="00CD26B1">
        <w:rPr>
          <w:rFonts w:ascii="Times New Roman" w:eastAsia="Calibri" w:hAnsi="Times New Roman" w:cs="Times New Roman"/>
          <w:spacing w:val="11"/>
          <w:sz w:val="24"/>
          <w:szCs w:val="24"/>
          <w:lang w:eastAsia="ar-SA"/>
        </w:rPr>
        <w:t xml:space="preserve"> </w:t>
      </w:r>
      <w:r w:rsidRPr="00CD26B1">
        <w:rPr>
          <w:rFonts w:ascii="Times New Roman" w:eastAsia="Calibri" w:hAnsi="Times New Roman" w:cs="Times New Roman"/>
          <w:sz w:val="24"/>
          <w:szCs w:val="24"/>
          <w:lang w:eastAsia="ar-SA"/>
        </w:rPr>
        <w:t>ее</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естественное развитие, способствует удовлетворению этих нужд. Тем не</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 xml:space="preserve">менее, чем точнее системы мотивации обращены к </w:t>
      </w:r>
      <w:r w:rsidRPr="00CD26B1">
        <w:rPr>
          <w:rFonts w:ascii="Times New Roman" w:eastAsia="Calibri" w:hAnsi="Times New Roman" w:cs="Times New Roman"/>
          <w:i/>
          <w:sz w:val="24"/>
          <w:szCs w:val="24"/>
          <w:lang w:eastAsia="ar-SA"/>
        </w:rPr>
        <w:t xml:space="preserve">уровням </w:t>
      </w:r>
      <w:r w:rsidRPr="00CD26B1">
        <w:rPr>
          <w:rFonts w:ascii="Times New Roman" w:eastAsia="Calibri" w:hAnsi="Times New Roman" w:cs="Times New Roman"/>
          <w:sz w:val="24"/>
          <w:szCs w:val="24"/>
          <w:lang w:eastAsia="ar-SA"/>
        </w:rPr>
        <w:t>потреб</w:t>
      </w:r>
      <w:r w:rsidRPr="00CD26B1">
        <w:rPr>
          <w:rFonts w:ascii="Times New Roman" w:eastAsia="Calibri" w:hAnsi="Times New Roman" w:cs="Times New Roman"/>
          <w:w w:val="95"/>
          <w:sz w:val="24"/>
          <w:szCs w:val="24"/>
          <w:lang w:eastAsia="ar-SA"/>
        </w:rPr>
        <w:t>ностей</w:t>
      </w:r>
      <w:r w:rsidRPr="00CD26B1">
        <w:rPr>
          <w:rFonts w:ascii="Times New Roman" w:eastAsia="Calibri" w:hAnsi="Times New Roman" w:cs="Times New Roman"/>
          <w:spacing w:val="2"/>
          <w:w w:val="95"/>
          <w:sz w:val="24"/>
          <w:szCs w:val="24"/>
          <w:lang w:eastAsia="ar-SA"/>
        </w:rPr>
        <w:t xml:space="preserve"> </w:t>
      </w:r>
      <w:r w:rsidRPr="00CD26B1">
        <w:rPr>
          <w:rFonts w:ascii="Times New Roman" w:eastAsia="Calibri" w:hAnsi="Times New Roman" w:cs="Times New Roman"/>
          <w:w w:val="95"/>
          <w:sz w:val="24"/>
          <w:szCs w:val="24"/>
          <w:lang w:eastAsia="ar-SA"/>
        </w:rPr>
        <w:t>тех,</w:t>
      </w:r>
      <w:r w:rsidRPr="00CD26B1">
        <w:rPr>
          <w:rFonts w:ascii="Times New Roman" w:eastAsia="Calibri" w:hAnsi="Times New Roman" w:cs="Times New Roman"/>
          <w:spacing w:val="13"/>
          <w:w w:val="95"/>
          <w:sz w:val="24"/>
          <w:szCs w:val="24"/>
          <w:lang w:eastAsia="ar-SA"/>
        </w:rPr>
        <w:t xml:space="preserve"> </w:t>
      </w:r>
      <w:r w:rsidRPr="00CD26B1">
        <w:rPr>
          <w:rFonts w:ascii="Times New Roman" w:eastAsia="Calibri" w:hAnsi="Times New Roman" w:cs="Times New Roman"/>
          <w:w w:val="95"/>
          <w:sz w:val="24"/>
          <w:szCs w:val="24"/>
          <w:lang w:eastAsia="ar-SA"/>
        </w:rPr>
        <w:t>на</w:t>
      </w:r>
      <w:r w:rsidRPr="00CD26B1">
        <w:rPr>
          <w:rFonts w:ascii="Times New Roman" w:eastAsia="Calibri" w:hAnsi="Times New Roman" w:cs="Times New Roman"/>
          <w:spacing w:val="13"/>
          <w:w w:val="95"/>
          <w:sz w:val="24"/>
          <w:szCs w:val="24"/>
          <w:lang w:eastAsia="ar-SA"/>
        </w:rPr>
        <w:t xml:space="preserve"> </w:t>
      </w:r>
      <w:r w:rsidRPr="00CD26B1">
        <w:rPr>
          <w:rFonts w:ascii="Times New Roman" w:eastAsia="Calibri" w:hAnsi="Times New Roman" w:cs="Times New Roman"/>
          <w:w w:val="95"/>
          <w:sz w:val="24"/>
          <w:szCs w:val="24"/>
          <w:lang w:eastAsia="ar-SA"/>
        </w:rPr>
        <w:t>кого</w:t>
      </w:r>
      <w:r w:rsidRPr="00CD26B1">
        <w:rPr>
          <w:rFonts w:ascii="Times New Roman" w:eastAsia="Calibri" w:hAnsi="Times New Roman" w:cs="Times New Roman"/>
          <w:spacing w:val="8"/>
          <w:w w:val="95"/>
          <w:sz w:val="24"/>
          <w:szCs w:val="24"/>
          <w:lang w:eastAsia="ar-SA"/>
        </w:rPr>
        <w:t xml:space="preserve"> </w:t>
      </w:r>
      <w:r w:rsidRPr="00CD26B1">
        <w:rPr>
          <w:rFonts w:ascii="Times New Roman" w:eastAsia="Calibri" w:hAnsi="Times New Roman" w:cs="Times New Roman"/>
          <w:w w:val="95"/>
          <w:sz w:val="24"/>
          <w:szCs w:val="24"/>
          <w:lang w:eastAsia="ar-SA"/>
        </w:rPr>
        <w:t>она</w:t>
      </w:r>
      <w:r w:rsidRPr="00CD26B1">
        <w:rPr>
          <w:rFonts w:ascii="Times New Roman" w:eastAsia="Calibri" w:hAnsi="Times New Roman" w:cs="Times New Roman"/>
          <w:spacing w:val="13"/>
          <w:w w:val="95"/>
          <w:sz w:val="24"/>
          <w:szCs w:val="24"/>
          <w:lang w:eastAsia="ar-SA"/>
        </w:rPr>
        <w:t xml:space="preserve"> </w:t>
      </w:r>
      <w:r w:rsidRPr="00CD26B1">
        <w:rPr>
          <w:rFonts w:ascii="Times New Roman" w:eastAsia="Calibri" w:hAnsi="Times New Roman" w:cs="Times New Roman"/>
          <w:w w:val="95"/>
          <w:sz w:val="24"/>
          <w:szCs w:val="24"/>
          <w:lang w:eastAsia="ar-SA"/>
        </w:rPr>
        <w:t>направлена,</w:t>
      </w:r>
      <w:r w:rsidRPr="00CD26B1">
        <w:rPr>
          <w:rFonts w:ascii="Times New Roman" w:eastAsia="Calibri" w:hAnsi="Times New Roman" w:cs="Times New Roman"/>
          <w:spacing w:val="13"/>
          <w:w w:val="95"/>
          <w:sz w:val="24"/>
          <w:szCs w:val="24"/>
          <w:lang w:eastAsia="ar-SA"/>
        </w:rPr>
        <w:t xml:space="preserve"> </w:t>
      </w:r>
      <w:r w:rsidRPr="00CD26B1">
        <w:rPr>
          <w:rFonts w:ascii="Times New Roman" w:eastAsia="Calibri" w:hAnsi="Times New Roman" w:cs="Times New Roman"/>
          <w:w w:val="95"/>
          <w:sz w:val="24"/>
          <w:szCs w:val="24"/>
          <w:lang w:eastAsia="ar-SA"/>
        </w:rPr>
        <w:t>тем</w:t>
      </w:r>
      <w:r w:rsidRPr="00CD26B1">
        <w:rPr>
          <w:rFonts w:ascii="Times New Roman" w:eastAsia="Calibri" w:hAnsi="Times New Roman" w:cs="Times New Roman"/>
          <w:spacing w:val="8"/>
          <w:w w:val="95"/>
          <w:sz w:val="24"/>
          <w:szCs w:val="24"/>
          <w:lang w:eastAsia="ar-SA"/>
        </w:rPr>
        <w:t xml:space="preserve"> </w:t>
      </w:r>
      <w:r w:rsidRPr="00CD26B1">
        <w:rPr>
          <w:rFonts w:ascii="Times New Roman" w:eastAsia="Calibri" w:hAnsi="Times New Roman" w:cs="Times New Roman"/>
          <w:w w:val="95"/>
          <w:sz w:val="24"/>
          <w:szCs w:val="24"/>
          <w:lang w:eastAsia="ar-SA"/>
        </w:rPr>
        <w:t>лучше</w:t>
      </w:r>
      <w:r w:rsidRPr="00CD26B1">
        <w:rPr>
          <w:rFonts w:ascii="Times New Roman" w:eastAsia="Calibri" w:hAnsi="Times New Roman" w:cs="Times New Roman"/>
          <w:spacing w:val="13"/>
          <w:w w:val="95"/>
          <w:sz w:val="24"/>
          <w:szCs w:val="24"/>
          <w:lang w:eastAsia="ar-SA"/>
        </w:rPr>
        <w:t xml:space="preserve"> </w:t>
      </w:r>
      <w:r w:rsidRPr="00CD26B1">
        <w:rPr>
          <w:rFonts w:ascii="Times New Roman" w:eastAsia="Calibri" w:hAnsi="Times New Roman" w:cs="Times New Roman"/>
          <w:w w:val="95"/>
          <w:sz w:val="24"/>
          <w:szCs w:val="24"/>
          <w:lang w:eastAsia="ar-SA"/>
        </w:rPr>
        <w:t>результат.</w:t>
      </w:r>
    </w:p>
    <w:p w14:paraId="69E33B9B"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w w:val="95"/>
          <w:sz w:val="24"/>
          <w:szCs w:val="24"/>
          <w:lang w:val="x-none" w:eastAsia="ar-SA"/>
        </w:rPr>
      </w:pPr>
      <w:r w:rsidRPr="00CD26B1">
        <w:rPr>
          <w:rFonts w:ascii="Times New Roman" w:eastAsia="Calibri" w:hAnsi="Times New Roman" w:cs="Times New Roman"/>
          <w:sz w:val="24"/>
          <w:szCs w:val="24"/>
          <w:lang w:eastAsia="ar-SA"/>
        </w:rPr>
        <w:t>Работа удовлетворяет первичные потребности людей, принося им</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z w:val="24"/>
          <w:szCs w:val="24"/>
          <w:lang w:eastAsia="ar-SA"/>
        </w:rPr>
        <w:t>доход, который позволяет им приобретать воду, пищу и одежду для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 xml:space="preserve">семьи, а также оплачивать жилищно-коммунальные расходы. </w:t>
      </w:r>
    </w:p>
    <w:p w14:paraId="4D72938E"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Следующая потребность большой части общества – стремление</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pacing w:val="-2"/>
          <w:sz w:val="24"/>
          <w:szCs w:val="24"/>
          <w:lang w:eastAsia="ar-SA"/>
        </w:rPr>
        <w:t xml:space="preserve">к самоуважению. </w:t>
      </w:r>
      <w:r w:rsidRPr="00CD26B1">
        <w:rPr>
          <w:rFonts w:ascii="Times New Roman" w:eastAsia="Calibri" w:hAnsi="Times New Roman" w:cs="Times New Roman"/>
          <w:spacing w:val="-1"/>
          <w:sz w:val="24"/>
          <w:szCs w:val="24"/>
          <w:lang w:eastAsia="ar-SA"/>
        </w:rPr>
        <w:t xml:space="preserve">Традиционные методы управления </w:t>
      </w:r>
      <w:r w:rsidRPr="00CD26B1">
        <w:rPr>
          <w:rFonts w:ascii="Times New Roman" w:eastAsia="Calibri" w:hAnsi="Times New Roman" w:cs="Times New Roman"/>
          <w:sz w:val="24"/>
          <w:szCs w:val="24"/>
          <w:lang w:eastAsia="ar-SA"/>
        </w:rPr>
        <w:t>для этого плохо подходят. Они не могут способствовать удовлетворению этой потребности, поскольку противоречат самой сути</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z w:val="24"/>
          <w:szCs w:val="24"/>
          <w:lang w:eastAsia="ar-SA"/>
        </w:rPr>
        <w:t>самоуважения. Самоуважение</w:t>
      </w:r>
      <w:r w:rsidRPr="00CD26B1">
        <w:rPr>
          <w:rFonts w:ascii="Times New Roman" w:eastAsia="Calibri" w:hAnsi="Times New Roman" w:cs="Times New Roman"/>
          <w:spacing w:val="15"/>
          <w:sz w:val="24"/>
          <w:szCs w:val="24"/>
          <w:lang w:eastAsia="ar-SA"/>
        </w:rPr>
        <w:t xml:space="preserve"> </w:t>
      </w:r>
      <w:r w:rsidRPr="00CD26B1">
        <w:rPr>
          <w:rFonts w:ascii="Times New Roman" w:eastAsia="Calibri" w:hAnsi="Times New Roman" w:cs="Times New Roman"/>
          <w:sz w:val="24"/>
          <w:szCs w:val="24"/>
          <w:lang w:eastAsia="ar-SA"/>
        </w:rPr>
        <w:t>появляется</w:t>
      </w:r>
      <w:r w:rsidRPr="00CD26B1">
        <w:rPr>
          <w:rFonts w:ascii="Times New Roman" w:eastAsia="Calibri" w:hAnsi="Times New Roman" w:cs="Times New Roman"/>
          <w:spacing w:val="12"/>
          <w:sz w:val="24"/>
          <w:szCs w:val="24"/>
          <w:lang w:eastAsia="ar-SA"/>
        </w:rPr>
        <w:t xml:space="preserve"> </w:t>
      </w:r>
      <w:r w:rsidRPr="00CD26B1">
        <w:rPr>
          <w:rFonts w:ascii="Times New Roman" w:eastAsia="Calibri" w:hAnsi="Times New Roman" w:cs="Times New Roman"/>
          <w:sz w:val="24"/>
          <w:szCs w:val="24"/>
          <w:lang w:eastAsia="ar-SA"/>
        </w:rPr>
        <w:t>тогда,</w:t>
      </w:r>
      <w:r w:rsidRPr="00CD26B1">
        <w:rPr>
          <w:rFonts w:ascii="Times New Roman" w:eastAsia="Calibri" w:hAnsi="Times New Roman" w:cs="Times New Roman"/>
          <w:spacing w:val="22"/>
          <w:sz w:val="24"/>
          <w:szCs w:val="24"/>
          <w:lang w:eastAsia="ar-SA"/>
        </w:rPr>
        <w:t xml:space="preserve"> </w:t>
      </w:r>
      <w:r w:rsidRPr="00CD26B1">
        <w:rPr>
          <w:rFonts w:ascii="Times New Roman" w:eastAsia="Calibri" w:hAnsi="Times New Roman" w:cs="Times New Roman"/>
          <w:sz w:val="24"/>
          <w:szCs w:val="24"/>
          <w:lang w:eastAsia="ar-SA"/>
        </w:rPr>
        <w:t>когда</w:t>
      </w:r>
      <w:r w:rsidRPr="00CD26B1">
        <w:rPr>
          <w:rFonts w:ascii="Times New Roman" w:eastAsia="Calibri" w:hAnsi="Times New Roman" w:cs="Times New Roman"/>
          <w:spacing w:val="15"/>
          <w:sz w:val="24"/>
          <w:szCs w:val="24"/>
          <w:lang w:eastAsia="ar-SA"/>
        </w:rPr>
        <w:t xml:space="preserve"> </w:t>
      </w:r>
      <w:r w:rsidRPr="00CD26B1">
        <w:rPr>
          <w:rFonts w:ascii="Times New Roman" w:eastAsia="Calibri" w:hAnsi="Times New Roman" w:cs="Times New Roman"/>
          <w:sz w:val="24"/>
          <w:szCs w:val="24"/>
          <w:lang w:eastAsia="ar-SA"/>
        </w:rPr>
        <w:t>человек</w:t>
      </w:r>
      <w:r w:rsidRPr="00CD26B1">
        <w:rPr>
          <w:rFonts w:ascii="Times New Roman" w:eastAsia="Calibri" w:hAnsi="Times New Roman" w:cs="Times New Roman"/>
          <w:spacing w:val="12"/>
          <w:sz w:val="24"/>
          <w:szCs w:val="24"/>
          <w:lang w:eastAsia="ar-SA"/>
        </w:rPr>
        <w:t xml:space="preserve"> </w:t>
      </w:r>
      <w:r w:rsidRPr="00CD26B1">
        <w:rPr>
          <w:rFonts w:ascii="Times New Roman" w:eastAsia="Calibri" w:hAnsi="Times New Roman" w:cs="Times New Roman"/>
          <w:sz w:val="24"/>
          <w:szCs w:val="24"/>
          <w:lang w:eastAsia="ar-SA"/>
        </w:rPr>
        <w:t>оказывается</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достойным предпринимаемого выбора. Продвижение по службе без реальных</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полномочий</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возможности</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реализации</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потенциала</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бесполезно.</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Указания лишают выбора, расслабляют, ограничивают потенциал и</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демотивируют,</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а</w:t>
      </w:r>
      <w:r w:rsidRPr="00CD26B1">
        <w:rPr>
          <w:rFonts w:ascii="Times New Roman" w:eastAsia="Calibri" w:hAnsi="Times New Roman" w:cs="Times New Roman"/>
          <w:spacing w:val="8"/>
          <w:sz w:val="24"/>
          <w:szCs w:val="24"/>
          <w:lang w:eastAsia="ar-SA"/>
        </w:rPr>
        <w:t xml:space="preserve"> </w:t>
      </w:r>
      <w:r w:rsidRPr="00CD26B1">
        <w:rPr>
          <w:rFonts w:ascii="Times New Roman" w:eastAsia="Calibri" w:hAnsi="Times New Roman" w:cs="Times New Roman"/>
          <w:sz w:val="24"/>
          <w:szCs w:val="24"/>
          <w:lang w:eastAsia="ar-SA"/>
        </w:rPr>
        <w:t>коучинг</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 xml:space="preserve">– </w:t>
      </w:r>
      <w:r w:rsidRPr="00CD26B1">
        <w:rPr>
          <w:rFonts w:ascii="Times New Roman" w:eastAsia="Calibri" w:hAnsi="Times New Roman" w:cs="Times New Roman"/>
          <w:spacing w:val="4"/>
          <w:sz w:val="24"/>
          <w:szCs w:val="24"/>
          <w:lang w:eastAsia="ar-SA"/>
        </w:rPr>
        <w:t xml:space="preserve"> </w:t>
      </w:r>
      <w:r w:rsidRPr="00CD26B1">
        <w:rPr>
          <w:rFonts w:ascii="Times New Roman" w:eastAsia="Calibri" w:hAnsi="Times New Roman" w:cs="Times New Roman"/>
          <w:sz w:val="24"/>
          <w:szCs w:val="24"/>
          <w:lang w:eastAsia="ar-SA"/>
        </w:rPr>
        <w:t>наоборот.</w:t>
      </w:r>
    </w:p>
    <w:p w14:paraId="3F939E28" w14:textId="77777777" w:rsidR="00CD26B1" w:rsidRPr="00CD26B1" w:rsidRDefault="00CD26B1" w:rsidP="00CD26B1">
      <w:pPr>
        <w:spacing w:after="0" w:line="240" w:lineRule="auto"/>
        <w:ind w:firstLine="709"/>
        <w:jc w:val="both"/>
        <w:rPr>
          <w:rFonts w:ascii="Times New Roman" w:eastAsia="Times New Roman" w:hAnsi="Times New Roman" w:cs="Times New Roman"/>
          <w:b/>
          <w:sz w:val="24"/>
          <w:szCs w:val="24"/>
          <w:lang w:val="kk-KZ" w:eastAsia="ru-RU"/>
        </w:rPr>
      </w:pPr>
      <w:r w:rsidRPr="00CD26B1">
        <w:rPr>
          <w:rFonts w:ascii="Times New Roman" w:hAnsi="Times New Roman" w:cs="Times New Roman"/>
          <w:sz w:val="24"/>
          <w:szCs w:val="24"/>
        </w:rPr>
        <w:t>Вера в себя – очень полезная мера оценки влияния собственнго поведения на других. Совершенно не трудно, хотя иногда болезненно, рассматривать свои взаимоотношения с окружающими, определяя,</w:t>
      </w:r>
      <w:r w:rsidRPr="00CD26B1">
        <w:rPr>
          <w:rFonts w:ascii="Times New Roman" w:hAnsi="Times New Roman" w:cs="Times New Roman"/>
          <w:spacing w:val="-8"/>
          <w:sz w:val="24"/>
          <w:szCs w:val="24"/>
        </w:rPr>
        <w:t xml:space="preserve"> </w:t>
      </w:r>
      <w:r w:rsidRPr="00CD26B1">
        <w:rPr>
          <w:rFonts w:ascii="Times New Roman" w:hAnsi="Times New Roman" w:cs="Times New Roman"/>
          <w:sz w:val="24"/>
          <w:szCs w:val="24"/>
        </w:rPr>
        <w:t>насколько</w:t>
      </w:r>
      <w:r w:rsidRPr="00CD26B1">
        <w:rPr>
          <w:rFonts w:ascii="Times New Roman" w:hAnsi="Times New Roman" w:cs="Times New Roman"/>
          <w:spacing w:val="-8"/>
          <w:sz w:val="24"/>
          <w:szCs w:val="24"/>
        </w:rPr>
        <w:t xml:space="preserve"> </w:t>
      </w:r>
      <w:r w:rsidRPr="00CD26B1">
        <w:rPr>
          <w:rFonts w:ascii="Times New Roman" w:hAnsi="Times New Roman" w:cs="Times New Roman"/>
          <w:sz w:val="24"/>
          <w:szCs w:val="24"/>
        </w:rPr>
        <w:t>это</w:t>
      </w:r>
      <w:r w:rsidRPr="00CD26B1">
        <w:rPr>
          <w:rFonts w:ascii="Times New Roman" w:hAnsi="Times New Roman" w:cs="Times New Roman"/>
          <w:spacing w:val="-8"/>
          <w:sz w:val="24"/>
          <w:szCs w:val="24"/>
        </w:rPr>
        <w:t xml:space="preserve"> </w:t>
      </w:r>
      <w:r w:rsidRPr="00CD26B1">
        <w:rPr>
          <w:rFonts w:ascii="Times New Roman" w:hAnsi="Times New Roman" w:cs="Times New Roman"/>
          <w:sz w:val="24"/>
          <w:szCs w:val="24"/>
        </w:rPr>
        <w:t>укрепляет</w:t>
      </w:r>
      <w:r w:rsidRPr="00CD26B1">
        <w:rPr>
          <w:rFonts w:ascii="Times New Roman" w:hAnsi="Times New Roman" w:cs="Times New Roman"/>
          <w:spacing w:val="-8"/>
          <w:sz w:val="24"/>
          <w:szCs w:val="24"/>
        </w:rPr>
        <w:t xml:space="preserve"> </w:t>
      </w:r>
      <w:r w:rsidRPr="00CD26B1">
        <w:rPr>
          <w:rFonts w:ascii="Times New Roman" w:hAnsi="Times New Roman" w:cs="Times New Roman"/>
          <w:sz w:val="24"/>
          <w:szCs w:val="24"/>
        </w:rPr>
        <w:t>или</w:t>
      </w:r>
      <w:r w:rsidRPr="00CD26B1">
        <w:rPr>
          <w:rFonts w:ascii="Times New Roman" w:hAnsi="Times New Roman" w:cs="Times New Roman"/>
          <w:spacing w:val="-4"/>
          <w:sz w:val="24"/>
          <w:szCs w:val="24"/>
        </w:rPr>
        <w:t xml:space="preserve"> </w:t>
      </w:r>
      <w:r w:rsidRPr="00CD26B1">
        <w:rPr>
          <w:rFonts w:ascii="Times New Roman" w:hAnsi="Times New Roman" w:cs="Times New Roman"/>
          <w:sz w:val="24"/>
          <w:szCs w:val="24"/>
        </w:rPr>
        <w:t>разрушает</w:t>
      </w:r>
      <w:r w:rsidRPr="00CD26B1">
        <w:rPr>
          <w:rFonts w:ascii="Times New Roman" w:hAnsi="Times New Roman" w:cs="Times New Roman"/>
          <w:spacing w:val="-8"/>
          <w:sz w:val="24"/>
          <w:szCs w:val="24"/>
        </w:rPr>
        <w:t xml:space="preserve"> </w:t>
      </w:r>
      <w:r w:rsidRPr="00CD26B1">
        <w:rPr>
          <w:rFonts w:ascii="Times New Roman" w:hAnsi="Times New Roman" w:cs="Times New Roman"/>
          <w:sz w:val="24"/>
          <w:szCs w:val="24"/>
        </w:rPr>
        <w:t>в</w:t>
      </w:r>
      <w:r w:rsidRPr="00CD26B1">
        <w:rPr>
          <w:rFonts w:ascii="Times New Roman" w:hAnsi="Times New Roman" w:cs="Times New Roman"/>
          <w:spacing w:val="-8"/>
          <w:sz w:val="24"/>
          <w:szCs w:val="24"/>
        </w:rPr>
        <w:t xml:space="preserve"> </w:t>
      </w:r>
      <w:r w:rsidRPr="00CD26B1">
        <w:rPr>
          <w:rFonts w:ascii="Times New Roman" w:hAnsi="Times New Roman" w:cs="Times New Roman"/>
          <w:sz w:val="24"/>
          <w:szCs w:val="24"/>
        </w:rPr>
        <w:t>них</w:t>
      </w:r>
      <w:r w:rsidRPr="00CD26B1">
        <w:rPr>
          <w:rFonts w:ascii="Times New Roman" w:hAnsi="Times New Roman" w:cs="Times New Roman"/>
          <w:spacing w:val="-4"/>
          <w:sz w:val="24"/>
          <w:szCs w:val="24"/>
        </w:rPr>
        <w:t xml:space="preserve"> </w:t>
      </w:r>
      <w:r w:rsidRPr="00CD26B1">
        <w:rPr>
          <w:rFonts w:ascii="Times New Roman" w:hAnsi="Times New Roman" w:cs="Times New Roman"/>
          <w:sz w:val="24"/>
          <w:szCs w:val="24"/>
        </w:rPr>
        <w:t>веру</w:t>
      </w:r>
      <w:r w:rsidRPr="00CD26B1">
        <w:rPr>
          <w:rFonts w:ascii="Times New Roman" w:hAnsi="Times New Roman" w:cs="Times New Roman"/>
          <w:spacing w:val="-3"/>
          <w:sz w:val="24"/>
          <w:szCs w:val="24"/>
        </w:rPr>
        <w:t xml:space="preserve"> </w:t>
      </w:r>
      <w:r w:rsidRPr="00CD26B1">
        <w:rPr>
          <w:rFonts w:ascii="Times New Roman" w:hAnsi="Times New Roman" w:cs="Times New Roman"/>
          <w:sz w:val="24"/>
          <w:szCs w:val="24"/>
        </w:rPr>
        <w:t>в</w:t>
      </w:r>
      <w:r w:rsidRPr="00CD26B1">
        <w:rPr>
          <w:rFonts w:ascii="Times New Roman" w:hAnsi="Times New Roman" w:cs="Times New Roman"/>
          <w:spacing w:val="-8"/>
          <w:sz w:val="24"/>
          <w:szCs w:val="24"/>
        </w:rPr>
        <w:t xml:space="preserve"> </w:t>
      </w:r>
      <w:r w:rsidRPr="00CD26B1">
        <w:rPr>
          <w:rFonts w:ascii="Times New Roman" w:hAnsi="Times New Roman" w:cs="Times New Roman"/>
          <w:sz w:val="24"/>
          <w:szCs w:val="24"/>
        </w:rPr>
        <w:t>себя.</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Любые указания и критические замечания, любое ограничение в</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выборе и подчеркивание служебного статуса, любая секретность</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 xml:space="preserve">незаметно снижают веру людей в себя. </w:t>
      </w:r>
      <w:r w:rsidRPr="00CD26B1">
        <w:rPr>
          <w:rFonts w:ascii="Times New Roman" w:hAnsi="Times New Roman" w:cs="Times New Roman"/>
          <w:i/>
          <w:sz w:val="24"/>
          <w:szCs w:val="24"/>
        </w:rPr>
        <w:t>Коучинг, доверие, открытость, уважение, искренняя похвала, свобода выбора и, конечно,</w:t>
      </w:r>
      <w:r w:rsidRPr="00CD26B1">
        <w:rPr>
          <w:rFonts w:ascii="Times New Roman" w:hAnsi="Times New Roman" w:cs="Times New Roman"/>
          <w:i/>
          <w:spacing w:val="1"/>
          <w:sz w:val="24"/>
          <w:szCs w:val="24"/>
        </w:rPr>
        <w:t xml:space="preserve"> </w:t>
      </w:r>
      <w:r w:rsidRPr="00CD26B1">
        <w:rPr>
          <w:rFonts w:ascii="Times New Roman" w:hAnsi="Times New Roman" w:cs="Times New Roman"/>
          <w:i/>
          <w:sz w:val="24"/>
          <w:szCs w:val="24"/>
        </w:rPr>
        <w:t>успех</w:t>
      </w:r>
      <w:r w:rsidRPr="00CD26B1">
        <w:rPr>
          <w:rFonts w:ascii="Times New Roman" w:hAnsi="Times New Roman" w:cs="Times New Roman"/>
          <w:sz w:val="24"/>
          <w:szCs w:val="24"/>
        </w:rPr>
        <w:t>,</w:t>
      </w:r>
      <w:r w:rsidRPr="00CD26B1">
        <w:rPr>
          <w:rFonts w:ascii="Times New Roman" w:hAnsi="Times New Roman" w:cs="Times New Roman"/>
          <w:spacing w:val="-7"/>
          <w:sz w:val="24"/>
          <w:szCs w:val="24"/>
        </w:rPr>
        <w:t xml:space="preserve"> </w:t>
      </w:r>
      <w:r w:rsidRPr="00CD26B1">
        <w:rPr>
          <w:rFonts w:ascii="Times New Roman" w:hAnsi="Times New Roman" w:cs="Times New Roman"/>
          <w:sz w:val="24"/>
          <w:szCs w:val="24"/>
        </w:rPr>
        <w:t>напротив,</w:t>
      </w:r>
      <w:r w:rsidRPr="00CD26B1">
        <w:rPr>
          <w:rFonts w:ascii="Times New Roman" w:hAnsi="Times New Roman" w:cs="Times New Roman"/>
          <w:spacing w:val="-2"/>
          <w:sz w:val="24"/>
          <w:szCs w:val="24"/>
        </w:rPr>
        <w:t xml:space="preserve"> </w:t>
      </w:r>
      <w:r w:rsidRPr="00CD26B1">
        <w:rPr>
          <w:rFonts w:ascii="Times New Roman" w:hAnsi="Times New Roman" w:cs="Times New Roman"/>
          <w:sz w:val="24"/>
          <w:szCs w:val="24"/>
        </w:rPr>
        <w:t>оказывают</w:t>
      </w:r>
      <w:r w:rsidRPr="00CD26B1">
        <w:rPr>
          <w:rFonts w:ascii="Times New Roman" w:hAnsi="Times New Roman" w:cs="Times New Roman"/>
          <w:spacing w:val="-6"/>
          <w:sz w:val="24"/>
          <w:szCs w:val="24"/>
        </w:rPr>
        <w:t xml:space="preserve"> </w:t>
      </w:r>
      <w:r w:rsidRPr="00CD26B1">
        <w:rPr>
          <w:rFonts w:ascii="Times New Roman" w:hAnsi="Times New Roman" w:cs="Times New Roman"/>
          <w:sz w:val="24"/>
          <w:szCs w:val="24"/>
        </w:rPr>
        <w:t>положительное</w:t>
      </w:r>
      <w:r w:rsidRPr="00CD26B1">
        <w:rPr>
          <w:rFonts w:ascii="Times New Roman" w:hAnsi="Times New Roman" w:cs="Times New Roman"/>
          <w:spacing w:val="-2"/>
          <w:sz w:val="24"/>
          <w:szCs w:val="24"/>
        </w:rPr>
        <w:t xml:space="preserve"> </w:t>
      </w:r>
      <w:r w:rsidRPr="00CD26B1">
        <w:rPr>
          <w:rFonts w:ascii="Times New Roman" w:hAnsi="Times New Roman" w:cs="Times New Roman"/>
          <w:sz w:val="24"/>
          <w:szCs w:val="24"/>
        </w:rPr>
        <w:t>воздействие</w:t>
      </w:r>
    </w:p>
    <w:p w14:paraId="1D2729C4"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Вовлеченность персонала – это внутреннее состояние сотрудников, выражающееся в позитивном отношении к организации, коллегам и руководителям, в стремлении улучшать результаты и показатели деятельности организации, через обучение, развитие и проявление инициативы, в согласии с ключевыми ценностями организации. Вовлеченный сотрудник – это сотрудник, который:</w:t>
      </w:r>
    </w:p>
    <w:p w14:paraId="027A17C1" w14:textId="77777777" w:rsidR="00CD26B1" w:rsidRPr="00CD26B1" w:rsidRDefault="00CD26B1" w:rsidP="000C12C9">
      <w:pPr>
        <w:numPr>
          <w:ilvl w:val="0"/>
          <w:numId w:val="54"/>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положительно относится к организации и ее руководству;</w:t>
      </w:r>
    </w:p>
    <w:p w14:paraId="20EDE889" w14:textId="77777777" w:rsidR="00CD26B1" w:rsidRPr="00CD26B1" w:rsidRDefault="00CD26B1" w:rsidP="000C12C9">
      <w:pPr>
        <w:numPr>
          <w:ilvl w:val="0"/>
          <w:numId w:val="54"/>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рекомендует организацию в качестве работодателя;</w:t>
      </w:r>
    </w:p>
    <w:p w14:paraId="61FE83B2" w14:textId="77777777" w:rsidR="00CD26B1" w:rsidRPr="00CD26B1" w:rsidRDefault="00CD26B1" w:rsidP="000C12C9">
      <w:pPr>
        <w:numPr>
          <w:ilvl w:val="0"/>
          <w:numId w:val="54"/>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предлагает новые идеи;</w:t>
      </w:r>
    </w:p>
    <w:p w14:paraId="7C0F2FC8" w14:textId="77777777" w:rsidR="00CD26B1" w:rsidRPr="00CD26B1" w:rsidRDefault="00CD26B1" w:rsidP="000C12C9">
      <w:pPr>
        <w:numPr>
          <w:ilvl w:val="0"/>
          <w:numId w:val="54"/>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стремится к постоянному обучению и развитию;</w:t>
      </w:r>
    </w:p>
    <w:p w14:paraId="6DA90FFA" w14:textId="77777777" w:rsidR="00CD26B1" w:rsidRPr="00CD26B1" w:rsidRDefault="00CD26B1" w:rsidP="000C12C9">
      <w:pPr>
        <w:numPr>
          <w:ilvl w:val="0"/>
          <w:numId w:val="54"/>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прилагая дополнительные усилия, способствует повышению качества работы;</w:t>
      </w:r>
    </w:p>
    <w:p w14:paraId="09D6E1A2" w14:textId="77777777" w:rsidR="00CD26B1" w:rsidRPr="00CD26B1" w:rsidRDefault="00CD26B1" w:rsidP="000C12C9">
      <w:pPr>
        <w:numPr>
          <w:ilvl w:val="0"/>
          <w:numId w:val="54"/>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стремится к успеху </w:t>
      </w:r>
      <w:r w:rsidRPr="00CD26B1">
        <w:rPr>
          <w:rFonts w:ascii="Times New Roman" w:eastAsia="Times New Roman" w:hAnsi="Times New Roman" w:cs="Times New Roman"/>
          <w:sz w:val="24"/>
          <w:szCs w:val="24"/>
          <w:lang w:eastAsia="x-none"/>
        </w:rPr>
        <w:t>организации</w:t>
      </w:r>
      <w:r w:rsidRPr="00CD26B1">
        <w:rPr>
          <w:rFonts w:ascii="Times New Roman" w:eastAsia="Times New Roman" w:hAnsi="Times New Roman" w:cs="Times New Roman"/>
          <w:sz w:val="24"/>
          <w:szCs w:val="24"/>
          <w:lang w:val="x-none" w:eastAsia="x-none"/>
        </w:rPr>
        <w:t>;</w:t>
      </w:r>
    </w:p>
    <w:p w14:paraId="139AC86A" w14:textId="77777777" w:rsidR="00CD26B1" w:rsidRPr="00CD26B1" w:rsidRDefault="00CD26B1" w:rsidP="000C12C9">
      <w:pPr>
        <w:numPr>
          <w:ilvl w:val="0"/>
          <w:numId w:val="54"/>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удовлетворен своей работой в организации.</w:t>
      </w:r>
    </w:p>
    <w:p w14:paraId="340745B4"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Инструмент измерения вовлеченности состоит из 12 утверждений. Чем больше положительных ответов дает сотрудник, тем выше уровень его вовлеченности.</w:t>
      </w:r>
    </w:p>
    <w:p w14:paraId="1609D0E7"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Опросник Q12:</w:t>
      </w:r>
    </w:p>
    <w:p w14:paraId="119FDE7A"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Я знаю, что от меня ожидается на работе.</w:t>
      </w:r>
    </w:p>
    <w:p w14:paraId="3D269668"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Я располагаю материалами и оборудованием, которые необходимы мне для правильного выполнения моей работы.</w:t>
      </w:r>
    </w:p>
    <w:p w14:paraId="0C64F471"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На работе у меня есть возможность ежедневно заниматься тем, что я умею делать лучше всего.</w:t>
      </w:r>
    </w:p>
    <w:p w14:paraId="180252AB"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За последние семь дней мне была объявлена благодарность, либо меня похвалили за хорошо выполненную работу.</w:t>
      </w:r>
    </w:p>
    <w:p w14:paraId="2C2A25C4"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Мне кажется, что мой непосредственный руководитель или кто-то другой на работе проявляет заботу обо мне как о личности.</w:t>
      </w:r>
    </w:p>
    <w:p w14:paraId="67F79A28"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У меня на работе есть человек, который поощряет мой рост.</w:t>
      </w:r>
    </w:p>
    <w:p w14:paraId="20E1D516"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Мне кажется, что на работе с моим мнением считаются.</w:t>
      </w:r>
    </w:p>
    <w:p w14:paraId="12B87DB1"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Задачи (цели) моей </w:t>
      </w:r>
      <w:r w:rsidRPr="00CD26B1">
        <w:rPr>
          <w:rFonts w:ascii="Times New Roman" w:eastAsia="Times New Roman" w:hAnsi="Times New Roman" w:cs="Times New Roman"/>
          <w:sz w:val="24"/>
          <w:szCs w:val="24"/>
          <w:lang w:eastAsia="x-none"/>
        </w:rPr>
        <w:t>организации</w:t>
      </w:r>
      <w:r w:rsidRPr="00CD26B1">
        <w:rPr>
          <w:rFonts w:ascii="Times New Roman" w:eastAsia="Times New Roman" w:hAnsi="Times New Roman" w:cs="Times New Roman"/>
          <w:sz w:val="24"/>
          <w:szCs w:val="24"/>
          <w:lang w:val="x-none" w:eastAsia="x-none"/>
        </w:rPr>
        <w:t xml:space="preserve"> позволяют мне чувствовать важность моей работы.</w:t>
      </w:r>
    </w:p>
    <w:p w14:paraId="4ABABAD4"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lastRenderedPageBreak/>
        <w:t>Мои коллеги по работе считают своим долгом выполнять работу качественно.</w:t>
      </w:r>
    </w:p>
    <w:p w14:paraId="789E3473"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В моей </w:t>
      </w:r>
      <w:r w:rsidRPr="00CD26B1">
        <w:rPr>
          <w:rFonts w:ascii="Times New Roman" w:eastAsia="Times New Roman" w:hAnsi="Times New Roman" w:cs="Times New Roman"/>
          <w:sz w:val="24"/>
          <w:szCs w:val="24"/>
          <w:lang w:eastAsia="x-none"/>
        </w:rPr>
        <w:t>организации</w:t>
      </w:r>
      <w:r w:rsidRPr="00CD26B1">
        <w:rPr>
          <w:rFonts w:ascii="Times New Roman" w:eastAsia="Times New Roman" w:hAnsi="Times New Roman" w:cs="Times New Roman"/>
          <w:sz w:val="24"/>
          <w:szCs w:val="24"/>
          <w:lang w:val="x-none" w:eastAsia="x-none"/>
        </w:rPr>
        <w:t xml:space="preserve"> работает один из моих лучших друзей.</w:t>
      </w:r>
    </w:p>
    <w:p w14:paraId="684F0D05"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За последние шесть месяцев кто-то на работе беседовал со мной о моем прогрессе.</w:t>
      </w:r>
    </w:p>
    <w:p w14:paraId="3BB372BA" w14:textId="77777777" w:rsidR="00CD26B1" w:rsidRPr="00CD26B1" w:rsidRDefault="00CD26B1" w:rsidP="000C12C9">
      <w:pPr>
        <w:numPr>
          <w:ilvl w:val="0"/>
          <w:numId w:val="55"/>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 течение прошедшего года у меня на работе были возможности для учебы и профессионального роста.</w:t>
      </w:r>
    </w:p>
    <w:p w14:paraId="6E451159"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Очевидно, что на вовлеченность сотрудников влияют различные факторы. Выделяют четыре драйвера вовлеченности персонала </w:t>
      </w:r>
      <w:r w:rsidRPr="00CD26B1">
        <w:rPr>
          <w:rFonts w:ascii="Times New Roman" w:hAnsi="Times New Roman" w:cs="Times New Roman"/>
          <w:i/>
          <w:sz w:val="24"/>
          <w:szCs w:val="24"/>
        </w:rPr>
        <w:t>(рис.)</w:t>
      </w:r>
      <w:r w:rsidRPr="00CD26B1">
        <w:rPr>
          <w:rFonts w:ascii="Times New Roman" w:hAnsi="Times New Roman" w:cs="Times New Roman"/>
          <w:sz w:val="24"/>
          <w:szCs w:val="24"/>
        </w:rPr>
        <w:t>, каждый из которых может снижать или, при грамотном управлении, повышать вовлеченность персонала. Такими факторами являются:</w:t>
      </w:r>
    </w:p>
    <w:p w14:paraId="6AB783FB" w14:textId="77777777" w:rsidR="00CD26B1" w:rsidRPr="00CD26B1" w:rsidRDefault="00CD26B1" w:rsidP="000C12C9">
      <w:pPr>
        <w:numPr>
          <w:ilvl w:val="0"/>
          <w:numId w:val="56"/>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Политика </w:t>
      </w:r>
      <w:r w:rsidRPr="00CD26B1">
        <w:rPr>
          <w:rFonts w:ascii="Times New Roman" w:eastAsia="Times New Roman" w:hAnsi="Times New Roman" w:cs="Times New Roman"/>
          <w:sz w:val="24"/>
          <w:szCs w:val="24"/>
          <w:lang w:eastAsia="x-none"/>
        </w:rPr>
        <w:t>организации</w:t>
      </w:r>
      <w:r w:rsidRPr="00CD26B1">
        <w:rPr>
          <w:rFonts w:ascii="Times New Roman" w:eastAsia="Times New Roman" w:hAnsi="Times New Roman" w:cs="Times New Roman"/>
          <w:sz w:val="24"/>
          <w:szCs w:val="24"/>
          <w:lang w:val="x-none" w:eastAsia="x-none"/>
        </w:rPr>
        <w:t xml:space="preserve"> (стратегия, миссия, традиции, личный пример руководства).</w:t>
      </w:r>
    </w:p>
    <w:p w14:paraId="1D4F2FBE" w14:textId="77777777" w:rsidR="00CD26B1" w:rsidRPr="00CD26B1" w:rsidRDefault="00CD26B1" w:rsidP="000C12C9">
      <w:pPr>
        <w:numPr>
          <w:ilvl w:val="0"/>
          <w:numId w:val="56"/>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Организационный климат (обратная связь и коммуникации, условия для проявления инициативы).</w:t>
      </w:r>
    </w:p>
    <w:p w14:paraId="01E753A9" w14:textId="77777777" w:rsidR="00CD26B1" w:rsidRPr="00CD26B1" w:rsidRDefault="00CD26B1" w:rsidP="000C12C9">
      <w:pPr>
        <w:numPr>
          <w:ilvl w:val="0"/>
          <w:numId w:val="56"/>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Организация труда (условия труда, обеспечение ресурсами, оценка эффективности работы, справедливость заработной платы и т. д.)</w:t>
      </w:r>
    </w:p>
    <w:p w14:paraId="22812063" w14:textId="77777777" w:rsidR="00CD26B1" w:rsidRPr="00CD26B1" w:rsidRDefault="00CD26B1" w:rsidP="000C12C9">
      <w:pPr>
        <w:numPr>
          <w:ilvl w:val="0"/>
          <w:numId w:val="56"/>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Самореализация (условия для профессионального и карьерного роста, задачи).</w:t>
      </w:r>
    </w:p>
    <w:p w14:paraId="4EC42CF7" w14:textId="77777777" w:rsidR="00CD26B1" w:rsidRPr="00CD26B1" w:rsidRDefault="00CD26B1" w:rsidP="000C12C9">
      <w:pPr>
        <w:numPr>
          <w:ilvl w:val="0"/>
          <w:numId w:val="56"/>
        </w:numPr>
        <w:spacing w:after="0" w:line="240" w:lineRule="auto"/>
        <w:ind w:firstLine="709"/>
        <w:contextualSpacing/>
        <w:jc w:val="both"/>
        <w:rPr>
          <w:rFonts w:ascii="Times New Roman" w:eastAsia="Times New Roman" w:hAnsi="Times New Roman" w:cs="Times New Roman"/>
          <w:sz w:val="24"/>
          <w:szCs w:val="24"/>
          <w:lang w:val="x-none" w:eastAsia="x-none"/>
        </w:rPr>
      </w:pPr>
    </w:p>
    <w:p w14:paraId="56FDD6A5"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noProof/>
          <w:sz w:val="24"/>
          <w:szCs w:val="24"/>
          <w:lang w:eastAsia="ru-RU"/>
        </w:rPr>
        <w:drawing>
          <wp:inline distT="0" distB="0" distL="0" distR="0" wp14:anchorId="7B5E47D6" wp14:editId="6AF6D1B4">
            <wp:extent cx="5212667" cy="2257425"/>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876" b="6025"/>
                    <a:stretch/>
                  </pic:blipFill>
                  <pic:spPr bwMode="auto">
                    <a:xfrm>
                      <a:off x="0" y="0"/>
                      <a:ext cx="5232011" cy="2265802"/>
                    </a:xfrm>
                    <a:prstGeom prst="rect">
                      <a:avLst/>
                    </a:prstGeom>
                    <a:ln>
                      <a:noFill/>
                    </a:ln>
                    <a:extLst>
                      <a:ext uri="{53640926-AAD7-44D8-BBD7-CCE9431645EC}">
                        <a14:shadowObscured xmlns:a14="http://schemas.microsoft.com/office/drawing/2010/main"/>
                      </a:ext>
                    </a:extLst>
                  </pic:spPr>
                </pic:pic>
              </a:graphicData>
            </a:graphic>
          </wp:inline>
        </w:drawing>
      </w:r>
    </w:p>
    <w:p w14:paraId="63206CC1" w14:textId="77777777" w:rsidR="00CD26B1" w:rsidRPr="00CD26B1" w:rsidRDefault="00CD26B1" w:rsidP="00CD26B1">
      <w:pPr>
        <w:spacing w:after="0" w:line="240" w:lineRule="auto"/>
        <w:ind w:firstLine="709"/>
        <w:jc w:val="both"/>
        <w:rPr>
          <w:rFonts w:ascii="Times New Roman" w:hAnsi="Times New Roman" w:cs="Times New Roman"/>
          <w:i/>
          <w:sz w:val="24"/>
          <w:szCs w:val="24"/>
        </w:rPr>
      </w:pPr>
    </w:p>
    <w:p w14:paraId="6DF908C5" w14:textId="77777777" w:rsidR="00CD26B1" w:rsidRPr="00CD26B1" w:rsidRDefault="00CD26B1" w:rsidP="00CD26B1">
      <w:pPr>
        <w:spacing w:after="0" w:line="240" w:lineRule="auto"/>
        <w:ind w:firstLine="709"/>
        <w:jc w:val="both"/>
        <w:rPr>
          <w:rFonts w:ascii="Times New Roman" w:hAnsi="Times New Roman" w:cs="Times New Roman"/>
          <w:i/>
          <w:sz w:val="24"/>
          <w:szCs w:val="24"/>
        </w:rPr>
      </w:pPr>
      <w:r w:rsidRPr="00CD26B1">
        <w:rPr>
          <w:rFonts w:ascii="Times New Roman" w:hAnsi="Times New Roman" w:cs="Times New Roman"/>
          <w:i/>
          <w:sz w:val="24"/>
          <w:szCs w:val="24"/>
        </w:rPr>
        <w:t xml:space="preserve">Рисунок 7. Факторы вовлеченности персонала </w:t>
      </w:r>
    </w:p>
    <w:p w14:paraId="05D2538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Также выделяют и схожие факторы, влияющие на вовлеченность персонала:</w:t>
      </w:r>
    </w:p>
    <w:p w14:paraId="70DBDD93"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коммуникации;</w:t>
      </w:r>
    </w:p>
    <w:p w14:paraId="3DD047B0"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система мотивации и стимулирования;</w:t>
      </w:r>
    </w:p>
    <w:p w14:paraId="7A5B0B5E"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система карьерного роста;</w:t>
      </w:r>
    </w:p>
    <w:p w14:paraId="11D00C96"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качество трудовой жизни;</w:t>
      </w:r>
    </w:p>
    <w:p w14:paraId="757F9EA5"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система обучения и развития;</w:t>
      </w:r>
    </w:p>
    <w:p w14:paraId="3BF61D12"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система адаптации;</w:t>
      </w:r>
    </w:p>
    <w:p w14:paraId="6BC62290"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организационная культура;</w:t>
      </w:r>
    </w:p>
    <w:p w14:paraId="2B28E526"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имидж компании;</w:t>
      </w:r>
    </w:p>
    <w:p w14:paraId="5AEBBFF0" w14:textId="77777777" w:rsidR="00CD26B1" w:rsidRPr="00CD26B1" w:rsidRDefault="00CD26B1" w:rsidP="000C12C9">
      <w:pPr>
        <w:numPr>
          <w:ilvl w:val="0"/>
          <w:numId w:val="57"/>
        </w:numPr>
        <w:spacing w:after="0" w:line="240" w:lineRule="auto"/>
        <w:ind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формулировка целей и задач.</w:t>
      </w:r>
    </w:p>
    <w:p w14:paraId="212F51ED"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Таким образом, организационная культура в целом влияет на вовлеченность персонала в организации. Организации следует развивать организационную культуру в целях повышения вовлеченности персонала. </w:t>
      </w:r>
    </w:p>
    <w:p w14:paraId="2F66AE9D"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i/>
          <w:sz w:val="24"/>
          <w:szCs w:val="24"/>
          <w:lang w:eastAsia="ar-SA"/>
        </w:rPr>
      </w:pPr>
      <w:r w:rsidRPr="00CD26B1">
        <w:rPr>
          <w:rFonts w:ascii="Times New Roman" w:eastAsia="Calibri" w:hAnsi="Times New Roman" w:cs="Times New Roman"/>
          <w:i/>
          <w:sz w:val="24"/>
          <w:szCs w:val="24"/>
          <w:lang w:eastAsia="ar-SA"/>
        </w:rPr>
        <w:t>Обратная связь</w:t>
      </w:r>
    </w:p>
    <w:p w14:paraId="11459BBF"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 xml:space="preserve">Мы обычно используем пять уровней обратной связи, которые приведены ниже в алфавитном порядке от А – связь наименее полезная до Д – связь наиболее эффективная и единственная из пяти, стимулирующая обучение и повышение эффективности исполнения. Остальные четыре уровня связи в лучшем случае способствуют </w:t>
      </w:r>
      <w:r w:rsidRPr="00CD26B1">
        <w:rPr>
          <w:rFonts w:ascii="Times New Roman" w:eastAsia="Calibri" w:hAnsi="Times New Roman" w:cs="Times New Roman"/>
          <w:sz w:val="24"/>
          <w:szCs w:val="24"/>
          <w:lang w:val="x-none" w:eastAsia="ar-SA"/>
        </w:rPr>
        <w:lastRenderedPageBreak/>
        <w:t xml:space="preserve">минимальному краткосрочному улучшению, а в худшем – еще больше снижают эффективность и самоуважение. </w:t>
      </w:r>
    </w:p>
    <w:p w14:paraId="3674B8A4" w14:textId="77777777" w:rsidR="00CD26B1" w:rsidRPr="00CD26B1" w:rsidRDefault="00CD26B1" w:rsidP="000C12C9">
      <w:pPr>
        <w:numPr>
          <w:ilvl w:val="0"/>
          <w:numId w:val="58"/>
        </w:num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val="x-none" w:eastAsia="ar-SA"/>
        </w:rPr>
        <w:t xml:space="preserve">А. Менеджер восклицает:  </w:t>
      </w:r>
      <w:r w:rsidRPr="00CD26B1">
        <w:rPr>
          <w:rFonts w:ascii="Times New Roman" w:eastAsia="Calibri" w:hAnsi="Times New Roman" w:cs="Times New Roman"/>
          <w:sz w:val="24"/>
          <w:szCs w:val="24"/>
          <w:lang w:eastAsia="ar-SA"/>
        </w:rPr>
        <w:t>«</w:t>
      </w:r>
      <w:r w:rsidRPr="00CD26B1">
        <w:rPr>
          <w:rFonts w:ascii="Times New Roman" w:eastAsia="Calibri" w:hAnsi="Times New Roman" w:cs="Times New Roman"/>
          <w:sz w:val="24"/>
          <w:szCs w:val="24"/>
          <w:lang w:val="x-none" w:eastAsia="ar-SA"/>
        </w:rPr>
        <w:t>Ты  никчемный работник!</w:t>
      </w:r>
      <w:r w:rsidRPr="00CD26B1">
        <w:rPr>
          <w:rFonts w:ascii="Times New Roman" w:eastAsia="Calibri" w:hAnsi="Times New Roman" w:cs="Times New Roman"/>
          <w:sz w:val="24"/>
          <w:szCs w:val="24"/>
          <w:lang w:eastAsia="ar-SA"/>
        </w:rPr>
        <w:t>»</w:t>
      </w:r>
    </w:p>
    <w:p w14:paraId="36DC45A5" w14:textId="77777777" w:rsidR="00CD26B1" w:rsidRPr="00CD26B1" w:rsidRDefault="00CD26B1" w:rsidP="00CD26B1">
      <w:pPr>
        <w:shd w:val="clear" w:color="auto" w:fill="FFFFFF"/>
        <w:suppressAutoHyphens/>
        <w:spacing w:after="0" w:line="240" w:lineRule="auto"/>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Это персональная критика, которая разрушает самоуважение и уверенность; скорее всего, эффективность от этого в дальнейшем только снизится. От этого нет никакой пользы.</w:t>
      </w:r>
    </w:p>
    <w:p w14:paraId="3B688B28" w14:textId="77777777" w:rsidR="00CD26B1" w:rsidRPr="00CD26B1" w:rsidRDefault="00CD26B1" w:rsidP="000C12C9">
      <w:pPr>
        <w:numPr>
          <w:ilvl w:val="0"/>
          <w:numId w:val="58"/>
        </w:num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val="x-none" w:eastAsia="ar-SA"/>
        </w:rPr>
        <w:t xml:space="preserve">Б. Менеджер восклицает:  </w:t>
      </w:r>
      <w:r w:rsidRPr="00CD26B1">
        <w:rPr>
          <w:rFonts w:ascii="Times New Roman" w:eastAsia="Calibri" w:hAnsi="Times New Roman" w:cs="Times New Roman"/>
          <w:sz w:val="24"/>
          <w:szCs w:val="24"/>
          <w:lang w:eastAsia="ar-SA"/>
        </w:rPr>
        <w:t>«</w:t>
      </w:r>
      <w:r w:rsidRPr="00CD26B1">
        <w:rPr>
          <w:rFonts w:ascii="Times New Roman" w:eastAsia="Calibri" w:hAnsi="Times New Roman" w:cs="Times New Roman"/>
          <w:sz w:val="24"/>
          <w:szCs w:val="24"/>
          <w:lang w:val="x-none" w:eastAsia="ar-SA"/>
        </w:rPr>
        <w:t>Это  никчемный отчет!</w:t>
      </w:r>
      <w:r w:rsidRPr="00CD26B1">
        <w:rPr>
          <w:rFonts w:ascii="Times New Roman" w:eastAsia="Calibri" w:hAnsi="Times New Roman" w:cs="Times New Roman"/>
          <w:sz w:val="24"/>
          <w:szCs w:val="24"/>
          <w:lang w:eastAsia="ar-SA"/>
        </w:rPr>
        <w:t>»</w:t>
      </w:r>
    </w:p>
    <w:p w14:paraId="34AF4A8F" w14:textId="77777777" w:rsidR="00CD26B1" w:rsidRPr="00CD26B1" w:rsidRDefault="00CD26B1" w:rsidP="00CD26B1">
      <w:pPr>
        <w:shd w:val="clear" w:color="auto" w:fill="FFFFFF"/>
        <w:suppressAutoHyphens/>
        <w:spacing w:after="0" w:line="240" w:lineRule="auto"/>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Такой оценочный комментарий, относящийся к отчету, а не к человеку, также разрушает самоуважение исполнителя, хотя и не столь сильно; он также не несет в себе никакой информации, способной помочь автору отчета исправить недостатки.</w:t>
      </w:r>
    </w:p>
    <w:p w14:paraId="43CC1F4C" w14:textId="77777777" w:rsidR="00CD26B1" w:rsidRPr="00CD26B1" w:rsidRDefault="00CD26B1" w:rsidP="000C12C9">
      <w:pPr>
        <w:numPr>
          <w:ilvl w:val="0"/>
          <w:numId w:val="58"/>
        </w:numPr>
        <w:shd w:val="clear" w:color="auto" w:fill="FFFFFF"/>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 xml:space="preserve">В. Менеджер говорит:  </w:t>
      </w:r>
      <w:r w:rsidRPr="00CD26B1">
        <w:rPr>
          <w:rFonts w:ascii="Times New Roman" w:eastAsia="Calibri" w:hAnsi="Times New Roman" w:cs="Times New Roman"/>
          <w:sz w:val="24"/>
          <w:szCs w:val="24"/>
          <w:lang w:eastAsia="ar-SA"/>
        </w:rPr>
        <w:t>«</w:t>
      </w:r>
      <w:r w:rsidRPr="00CD26B1">
        <w:rPr>
          <w:rFonts w:ascii="Times New Roman" w:eastAsia="Calibri" w:hAnsi="Times New Roman" w:cs="Times New Roman"/>
          <w:sz w:val="24"/>
          <w:szCs w:val="24"/>
          <w:lang w:val="x-none" w:eastAsia="ar-SA"/>
        </w:rPr>
        <w:t>Твой  отчет содержательный и четкий, но форма и подача не дотягивают до уровня тех, для кого он написан</w:t>
      </w:r>
      <w:r w:rsidRPr="00CD26B1">
        <w:rPr>
          <w:rFonts w:ascii="Times New Roman" w:eastAsia="Calibri" w:hAnsi="Times New Roman" w:cs="Times New Roman"/>
          <w:sz w:val="24"/>
          <w:szCs w:val="24"/>
          <w:lang w:eastAsia="ar-SA"/>
        </w:rPr>
        <w:t>»</w:t>
      </w:r>
      <w:r w:rsidRPr="00CD26B1">
        <w:rPr>
          <w:rFonts w:ascii="Times New Roman" w:eastAsia="Calibri" w:hAnsi="Times New Roman" w:cs="Times New Roman"/>
          <w:sz w:val="24"/>
          <w:szCs w:val="24"/>
          <w:lang w:val="x-none" w:eastAsia="ar-SA"/>
        </w:rPr>
        <w:t>.</w:t>
      </w:r>
    </w:p>
    <w:p w14:paraId="08D98E2A" w14:textId="77777777" w:rsidR="00CD26B1" w:rsidRPr="00CD26B1" w:rsidRDefault="00CD26B1" w:rsidP="00CD26B1">
      <w:pPr>
        <w:shd w:val="clear" w:color="auto" w:fill="FFFFFF"/>
        <w:suppressAutoHyphens/>
        <w:spacing w:after="0" w:line="240" w:lineRule="auto"/>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val="x-none" w:eastAsia="ar-SA"/>
        </w:rPr>
        <w:t>В этом случае критика отсутствует, исполнитель получает руководство к действию, но недостаточно подробное и не дающее инициативу</w:t>
      </w:r>
      <w:r w:rsidRPr="00CD26B1">
        <w:rPr>
          <w:rFonts w:ascii="Times New Roman" w:eastAsia="Calibri" w:hAnsi="Times New Roman" w:cs="Times New Roman"/>
          <w:sz w:val="24"/>
          <w:szCs w:val="24"/>
          <w:lang w:eastAsia="ar-SA"/>
        </w:rPr>
        <w:t>.</w:t>
      </w:r>
    </w:p>
    <w:p w14:paraId="1D2F95C9" w14:textId="77777777" w:rsidR="00CD26B1" w:rsidRPr="00CD26B1" w:rsidRDefault="00CD26B1" w:rsidP="000C12C9">
      <w:pPr>
        <w:numPr>
          <w:ilvl w:val="0"/>
          <w:numId w:val="58"/>
        </w:num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val="x-none" w:eastAsia="ar-SA"/>
        </w:rPr>
        <w:t xml:space="preserve">Г. Менеджер спрашивает: </w:t>
      </w:r>
      <w:r w:rsidRPr="00CD26B1">
        <w:rPr>
          <w:rFonts w:ascii="Times New Roman" w:eastAsia="Calibri" w:hAnsi="Times New Roman" w:cs="Times New Roman"/>
          <w:sz w:val="24"/>
          <w:szCs w:val="24"/>
          <w:lang w:eastAsia="ar-SA"/>
        </w:rPr>
        <w:t>«</w:t>
      </w:r>
      <w:r w:rsidRPr="00CD26B1">
        <w:rPr>
          <w:rFonts w:ascii="Times New Roman" w:eastAsia="Calibri" w:hAnsi="Times New Roman" w:cs="Times New Roman"/>
          <w:sz w:val="24"/>
          <w:szCs w:val="24"/>
          <w:lang w:val="x-none" w:eastAsia="ar-SA"/>
        </w:rPr>
        <w:t>Что ты сам можешь сказать о своем отчете?</w:t>
      </w:r>
      <w:r w:rsidRPr="00CD26B1">
        <w:rPr>
          <w:rFonts w:ascii="Times New Roman" w:eastAsia="Calibri" w:hAnsi="Times New Roman" w:cs="Times New Roman"/>
          <w:sz w:val="24"/>
          <w:szCs w:val="24"/>
          <w:lang w:eastAsia="ar-SA"/>
        </w:rPr>
        <w:t>»</w:t>
      </w:r>
    </w:p>
    <w:p w14:paraId="45920028" w14:textId="77777777" w:rsidR="00CD26B1" w:rsidRPr="00CD26B1" w:rsidRDefault="00CD26B1" w:rsidP="00CD26B1">
      <w:pPr>
        <w:shd w:val="clear" w:color="auto" w:fill="FFFFFF"/>
        <w:suppressAutoHyphens/>
        <w:spacing w:after="0" w:line="240" w:lineRule="auto"/>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ЭТО дает исполнителю инициативу, но он, скорее всего, ограничится односложным ответом, например «нормальный отчет», или оценочным мнением, например «отличный отчет» или «отвратительный отчет», вместо более содержательного описания.</w:t>
      </w:r>
    </w:p>
    <w:p w14:paraId="0D1CEAF5" w14:textId="77777777" w:rsidR="00CD26B1" w:rsidRPr="00CD26B1" w:rsidRDefault="00CD26B1" w:rsidP="000C12C9">
      <w:pPr>
        <w:numPr>
          <w:ilvl w:val="0"/>
          <w:numId w:val="58"/>
        </w:numPr>
        <w:shd w:val="clear" w:color="auto" w:fill="FFFFFF"/>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Д. Менеджер спрашивает: "В чем главная цель твоего отчета? В какой мере ей соответствует этот черновой вариант? На какие моменты следует обратить особое внимание? Для кого, по-твоему, он написан?"</w:t>
      </w:r>
    </w:p>
    <w:p w14:paraId="296E661D"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В ответ на серию таких вопросов исполнитель подробно описывает отчет и ход своих мыслей, не давая своей оценки</w:t>
      </w:r>
      <w:r w:rsidRPr="00CD26B1">
        <w:rPr>
          <w:rFonts w:ascii="Times New Roman" w:eastAsia="Calibri" w:hAnsi="Times New Roman" w:cs="Times New Roman"/>
          <w:sz w:val="24"/>
          <w:szCs w:val="24"/>
          <w:lang w:eastAsia="ar-SA"/>
        </w:rPr>
        <w:t xml:space="preserve">. </w:t>
      </w:r>
      <w:r w:rsidRPr="00CD26B1">
        <w:rPr>
          <w:rFonts w:ascii="Times New Roman" w:eastAsia="Calibri" w:hAnsi="Times New Roman" w:cs="Times New Roman"/>
          <w:sz w:val="24"/>
          <w:szCs w:val="24"/>
          <w:lang w:val="x-none" w:eastAsia="ar-SA"/>
        </w:rPr>
        <w:t>Качество эффективных вопросов определяет качество связи с будущим, или планирования.</w:t>
      </w:r>
      <w:r w:rsidRPr="00CD26B1">
        <w:rPr>
          <w:rFonts w:ascii="Times New Roman" w:eastAsia="Calibri" w:hAnsi="Times New Roman" w:cs="Times New Roman"/>
          <w:sz w:val="24"/>
          <w:szCs w:val="24"/>
          <w:lang w:eastAsia="ar-SA"/>
        </w:rPr>
        <w:t xml:space="preserve"> </w:t>
      </w:r>
      <w:r w:rsidRPr="00CD26B1">
        <w:rPr>
          <w:rFonts w:ascii="Times New Roman" w:eastAsia="Calibri" w:hAnsi="Times New Roman" w:cs="Times New Roman"/>
          <w:sz w:val="24"/>
          <w:szCs w:val="24"/>
          <w:lang w:val="x-none" w:eastAsia="ar-SA"/>
        </w:rPr>
        <w:t>«Кто этим займется?», «Насколько ты уверен, что успеешь все сделать вовремя?», «В чем ты не уверен?», «Какие могут возникнуть препятствия?», «Когда ты сможешь закончить?» Все эта вопросы порождают ответственность и инициативу, а также осознание других факторов.</w:t>
      </w:r>
    </w:p>
    <w:p w14:paraId="0B50275A"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Использование описательных, а не оценочных оборотов менеджером (на уровне В) или исполнителем (на уровне Д) помогает избежать защитной реакции. А избегать ее необходимо, если она при сутствует, иначе правда, или реальность, теряется в объяснениях и оправданиях, в которые исполнитель и менеджер могут даже поверить, что уж никак не способствует повышению эффективности ис- полнения. В то же время на уровне В (как и на уровнях А и Б) инициатива оценки и улучшения принадлежит менеджеру, поэтому шансы на то, что исполнитель извлечет уроки на будущее, минимальны. Очевидно, что варианты от А до Г далеки от идеала, тем не менее, именно они чаще всего используются в бизнесе.</w:t>
      </w:r>
    </w:p>
    <w:p w14:paraId="1D025FBE"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Calibri" w:hAnsi="Times New Roman" w:cs="Times New Roman"/>
          <w:sz w:val="24"/>
          <w:szCs w:val="24"/>
          <w:lang w:val="x-none" w:eastAsia="ar-SA"/>
        </w:rPr>
        <w:t>Обратная связь от себя и от окружающих чрезвычайно важна для И РЕЗУЛЬТАТ обучения и повышения эффективности исполнения. Эта обратная связь должна касаться как результатов, так и самого процесса действия. Действия, приводящие нас к неправильному результату, учат так же хорошо, как и те, которые обеспечивают нам успех. Обратная связь может исходить как от коуча, так и от подопечного; второй вариант предпочтительнее по вышеупомянутым причинам.</w:t>
      </w:r>
    </w:p>
    <w:p w14:paraId="7F1FD0C4" w14:textId="77777777" w:rsidR="00CD26B1" w:rsidRPr="00CD26B1" w:rsidRDefault="00CD26B1" w:rsidP="00CD26B1">
      <w:pPr>
        <w:spacing w:after="0" w:line="240" w:lineRule="auto"/>
        <w:ind w:firstLine="709"/>
        <w:jc w:val="both"/>
        <w:rPr>
          <w:rFonts w:ascii="Times New Roman" w:hAnsi="Times New Roman" w:cs="Times New Roman"/>
          <w:spacing w:val="-2"/>
          <w:sz w:val="24"/>
          <w:szCs w:val="24"/>
        </w:rPr>
      </w:pPr>
      <w:r w:rsidRPr="00CD26B1">
        <w:rPr>
          <w:rFonts w:ascii="Times New Roman" w:hAnsi="Times New Roman" w:cs="Times New Roman"/>
          <w:spacing w:val="-2"/>
          <w:sz w:val="24"/>
          <w:szCs w:val="24"/>
        </w:rPr>
        <w:t xml:space="preserve">Почему же мы так упорно продолжаем использовать самые неэффективные средства обратной связи? Потому что мы на все смотрим со своей точки зрения, а не с позиции исполнителя; потому что говорим то, что хотим, не задумываясь о последствиях сказанного. Это происходит либо в силу разных привычек, плохих примеров для подражания, заносчивости, либо неумения смотреть глубже – у каждого менеджера по-разному. Если мы действительно хотим получать наибольшую отдачу – от себя самих, своих сотрудников, даже своих детей, – надо основательно менять образ мышления и объекты внимания. Главной целью должно стать понимание того, что требуется исполнителю, или подопечному, для качественного выполнения задания; мы должны спрашивать, говорить и делать все, что нужно, способствуя удовлетворению этих потребностей. Если мы хотим добиться эффективности, то должны преодолеть собственное желание контролировать или </w:t>
      </w:r>
      <w:r w:rsidRPr="00CD26B1">
        <w:rPr>
          <w:rFonts w:ascii="Times New Roman" w:hAnsi="Times New Roman" w:cs="Times New Roman"/>
          <w:spacing w:val="-2"/>
          <w:sz w:val="24"/>
          <w:szCs w:val="24"/>
        </w:rPr>
        <w:lastRenderedPageBreak/>
        <w:t xml:space="preserve">демонстрировать интеллектуальное превосходство, да и просто лень, которая мешает избавиться от старых привычек и измениться. </w:t>
      </w:r>
    </w:p>
    <w:p w14:paraId="0298D9C1" w14:textId="77777777" w:rsidR="00CD26B1" w:rsidRPr="00CD26B1" w:rsidRDefault="00CD26B1" w:rsidP="00CD26B1">
      <w:pPr>
        <w:spacing w:after="0" w:line="240" w:lineRule="auto"/>
        <w:ind w:firstLine="709"/>
        <w:jc w:val="both"/>
        <w:rPr>
          <w:rFonts w:ascii="Times New Roman" w:hAnsi="Times New Roman" w:cs="Times New Roman"/>
          <w:i/>
          <w:w w:val="105"/>
          <w:sz w:val="24"/>
          <w:szCs w:val="24"/>
        </w:rPr>
      </w:pPr>
      <w:r w:rsidRPr="00CD26B1">
        <w:rPr>
          <w:rFonts w:ascii="Times New Roman" w:hAnsi="Times New Roman" w:cs="Times New Roman"/>
          <w:i/>
          <w:spacing w:val="-2"/>
          <w:sz w:val="24"/>
          <w:szCs w:val="24"/>
        </w:rPr>
        <w:t xml:space="preserve">Создание соответственной </w:t>
      </w:r>
      <w:r w:rsidRPr="00CD26B1">
        <w:rPr>
          <w:rFonts w:ascii="Times New Roman" w:hAnsi="Times New Roman" w:cs="Times New Roman"/>
          <w:i/>
          <w:spacing w:val="-1"/>
          <w:sz w:val="24"/>
          <w:szCs w:val="24"/>
        </w:rPr>
        <w:t>высококачественной обратной свя</w:t>
      </w:r>
      <w:r w:rsidRPr="00CD26B1">
        <w:rPr>
          <w:rFonts w:ascii="Times New Roman" w:hAnsi="Times New Roman" w:cs="Times New Roman"/>
          <w:i/>
          <w:sz w:val="24"/>
          <w:szCs w:val="24"/>
        </w:rPr>
        <w:t>зи,</w:t>
      </w:r>
      <w:r w:rsidRPr="00CD26B1">
        <w:rPr>
          <w:rFonts w:ascii="Times New Roman" w:hAnsi="Times New Roman" w:cs="Times New Roman"/>
          <w:i/>
          <w:spacing w:val="1"/>
          <w:sz w:val="24"/>
          <w:szCs w:val="24"/>
        </w:rPr>
        <w:t xml:space="preserve"> </w:t>
      </w:r>
      <w:r w:rsidRPr="00CD26B1">
        <w:rPr>
          <w:rFonts w:ascii="Times New Roman" w:hAnsi="Times New Roman" w:cs="Times New Roman"/>
          <w:i/>
          <w:sz w:val="24"/>
          <w:szCs w:val="24"/>
        </w:rPr>
        <w:t>по</w:t>
      </w:r>
      <w:r w:rsidRPr="00CD26B1">
        <w:rPr>
          <w:rFonts w:ascii="Times New Roman" w:hAnsi="Times New Roman" w:cs="Times New Roman"/>
          <w:i/>
          <w:spacing w:val="1"/>
          <w:sz w:val="24"/>
          <w:szCs w:val="24"/>
        </w:rPr>
        <w:t xml:space="preserve"> </w:t>
      </w:r>
      <w:r w:rsidRPr="00CD26B1">
        <w:rPr>
          <w:rFonts w:ascii="Times New Roman" w:hAnsi="Times New Roman" w:cs="Times New Roman"/>
          <w:i/>
          <w:sz w:val="24"/>
          <w:szCs w:val="24"/>
        </w:rPr>
        <w:t>возможности,</w:t>
      </w:r>
      <w:r w:rsidRPr="00CD26B1">
        <w:rPr>
          <w:rFonts w:ascii="Times New Roman" w:hAnsi="Times New Roman" w:cs="Times New Roman"/>
          <w:i/>
          <w:spacing w:val="1"/>
          <w:sz w:val="24"/>
          <w:szCs w:val="24"/>
        </w:rPr>
        <w:t xml:space="preserve"> </w:t>
      </w:r>
      <w:r w:rsidRPr="00CD26B1">
        <w:rPr>
          <w:rFonts w:ascii="Times New Roman" w:hAnsi="Times New Roman" w:cs="Times New Roman"/>
          <w:i/>
          <w:sz w:val="24"/>
          <w:szCs w:val="24"/>
        </w:rPr>
        <w:t>самостоятельно</w:t>
      </w:r>
      <w:r w:rsidRPr="00CD26B1">
        <w:rPr>
          <w:rFonts w:ascii="Times New Roman" w:hAnsi="Times New Roman" w:cs="Times New Roman"/>
          <w:i/>
          <w:spacing w:val="1"/>
          <w:sz w:val="24"/>
          <w:szCs w:val="24"/>
        </w:rPr>
        <w:t xml:space="preserve"> </w:t>
      </w:r>
      <w:r w:rsidRPr="00CD26B1">
        <w:rPr>
          <w:rFonts w:ascii="Times New Roman" w:hAnsi="Times New Roman" w:cs="Times New Roman"/>
          <w:i/>
          <w:sz w:val="24"/>
          <w:szCs w:val="24"/>
        </w:rPr>
        <w:t>инициированной</w:t>
      </w:r>
      <w:r w:rsidRPr="00CD26B1">
        <w:rPr>
          <w:rFonts w:ascii="Times New Roman" w:hAnsi="Times New Roman" w:cs="Times New Roman"/>
          <w:i/>
          <w:spacing w:val="1"/>
          <w:sz w:val="24"/>
          <w:szCs w:val="24"/>
        </w:rPr>
        <w:t xml:space="preserve"> </w:t>
      </w:r>
      <w:r w:rsidRPr="00CD26B1">
        <w:rPr>
          <w:rFonts w:ascii="Times New Roman" w:hAnsi="Times New Roman" w:cs="Times New Roman"/>
          <w:i/>
          <w:sz w:val="24"/>
          <w:szCs w:val="24"/>
        </w:rPr>
        <w:t>самим</w:t>
      </w:r>
      <w:r w:rsidRPr="00CD26B1">
        <w:rPr>
          <w:rFonts w:ascii="Times New Roman" w:hAnsi="Times New Roman" w:cs="Times New Roman"/>
          <w:i/>
          <w:spacing w:val="1"/>
          <w:sz w:val="24"/>
          <w:szCs w:val="24"/>
        </w:rPr>
        <w:t xml:space="preserve"> </w:t>
      </w:r>
      <w:r w:rsidRPr="00CD26B1">
        <w:rPr>
          <w:rFonts w:ascii="Times New Roman" w:hAnsi="Times New Roman" w:cs="Times New Roman"/>
          <w:i/>
          <w:sz w:val="24"/>
          <w:szCs w:val="24"/>
        </w:rPr>
        <w:t>исполнителем, а не экспертом, является залогом постоянного</w:t>
      </w:r>
      <w:r w:rsidRPr="00CD26B1">
        <w:rPr>
          <w:rFonts w:ascii="Times New Roman" w:hAnsi="Times New Roman" w:cs="Times New Roman"/>
          <w:i/>
          <w:spacing w:val="1"/>
          <w:sz w:val="24"/>
          <w:szCs w:val="24"/>
        </w:rPr>
        <w:t xml:space="preserve"> </w:t>
      </w:r>
      <w:r w:rsidRPr="00CD26B1">
        <w:rPr>
          <w:rFonts w:ascii="Times New Roman" w:hAnsi="Times New Roman" w:cs="Times New Roman"/>
          <w:i/>
          <w:sz w:val="24"/>
          <w:szCs w:val="24"/>
        </w:rPr>
        <w:t>улучшения</w:t>
      </w:r>
      <w:r w:rsidRPr="00CD26B1">
        <w:rPr>
          <w:rFonts w:ascii="Times New Roman" w:hAnsi="Times New Roman" w:cs="Times New Roman"/>
          <w:i/>
          <w:spacing w:val="-10"/>
          <w:sz w:val="24"/>
          <w:szCs w:val="24"/>
        </w:rPr>
        <w:t xml:space="preserve"> </w:t>
      </w:r>
      <w:r w:rsidRPr="00CD26B1">
        <w:rPr>
          <w:rFonts w:ascii="Times New Roman" w:hAnsi="Times New Roman" w:cs="Times New Roman"/>
          <w:i/>
          <w:sz w:val="24"/>
          <w:szCs w:val="24"/>
        </w:rPr>
        <w:t>в</w:t>
      </w:r>
      <w:r w:rsidRPr="00CD26B1">
        <w:rPr>
          <w:rFonts w:ascii="Times New Roman" w:hAnsi="Times New Roman" w:cs="Times New Roman"/>
          <w:i/>
          <w:spacing w:val="-9"/>
          <w:sz w:val="24"/>
          <w:szCs w:val="24"/>
        </w:rPr>
        <w:t xml:space="preserve"> </w:t>
      </w:r>
      <w:r w:rsidRPr="00CD26B1">
        <w:rPr>
          <w:rFonts w:ascii="Times New Roman" w:hAnsi="Times New Roman" w:cs="Times New Roman"/>
          <w:i/>
          <w:sz w:val="24"/>
          <w:szCs w:val="24"/>
        </w:rPr>
        <w:t>работе.</w:t>
      </w:r>
    </w:p>
    <w:p w14:paraId="3CE67FFB" w14:textId="77777777" w:rsidR="00CD26B1" w:rsidRPr="00CD26B1" w:rsidRDefault="00CD26B1" w:rsidP="00CD26B1">
      <w:pPr>
        <w:shd w:val="clear" w:color="auto" w:fill="FFFFFF"/>
        <w:tabs>
          <w:tab w:val="left" w:pos="5617"/>
        </w:tabs>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Похвала</w:t>
      </w:r>
      <w:r w:rsidRPr="00CD26B1">
        <w:rPr>
          <w:rFonts w:ascii="Times New Roman" w:eastAsia="Calibri" w:hAnsi="Times New Roman" w:cs="Times New Roman"/>
          <w:spacing w:val="24"/>
          <w:sz w:val="24"/>
          <w:szCs w:val="24"/>
          <w:lang w:eastAsia="ar-SA"/>
        </w:rPr>
        <w:t xml:space="preserve"> </w:t>
      </w:r>
      <w:r w:rsidRPr="00CD26B1">
        <w:rPr>
          <w:rFonts w:ascii="Times New Roman" w:eastAsia="Calibri" w:hAnsi="Times New Roman" w:cs="Times New Roman"/>
          <w:sz w:val="24"/>
          <w:szCs w:val="24"/>
          <w:lang w:eastAsia="ar-SA"/>
        </w:rPr>
        <w:t>– еще</w:t>
      </w:r>
      <w:r w:rsidRPr="00CD26B1">
        <w:rPr>
          <w:rFonts w:ascii="Times New Roman" w:eastAsia="Calibri" w:hAnsi="Times New Roman" w:cs="Times New Roman"/>
          <w:spacing w:val="20"/>
          <w:sz w:val="24"/>
          <w:szCs w:val="24"/>
          <w:lang w:eastAsia="ar-SA"/>
        </w:rPr>
        <w:t xml:space="preserve"> </w:t>
      </w:r>
      <w:r w:rsidRPr="00CD26B1">
        <w:rPr>
          <w:rFonts w:ascii="Times New Roman" w:eastAsia="Calibri" w:hAnsi="Times New Roman" w:cs="Times New Roman"/>
          <w:sz w:val="24"/>
          <w:szCs w:val="24"/>
          <w:lang w:eastAsia="ar-SA"/>
        </w:rPr>
        <w:t>одна</w:t>
      </w:r>
      <w:r w:rsidRPr="00CD26B1">
        <w:rPr>
          <w:rFonts w:ascii="Times New Roman" w:eastAsia="Calibri" w:hAnsi="Times New Roman" w:cs="Times New Roman"/>
          <w:spacing w:val="21"/>
          <w:sz w:val="24"/>
          <w:szCs w:val="24"/>
          <w:lang w:eastAsia="ar-SA"/>
        </w:rPr>
        <w:t xml:space="preserve"> </w:t>
      </w:r>
      <w:r w:rsidRPr="00CD26B1">
        <w:rPr>
          <w:rFonts w:ascii="Times New Roman" w:eastAsia="Calibri" w:hAnsi="Times New Roman" w:cs="Times New Roman"/>
          <w:sz w:val="24"/>
          <w:szCs w:val="24"/>
          <w:lang w:eastAsia="ar-SA"/>
        </w:rPr>
        <w:t>форма</w:t>
      </w:r>
      <w:r w:rsidRPr="00CD26B1">
        <w:rPr>
          <w:rFonts w:ascii="Times New Roman" w:eastAsia="Calibri" w:hAnsi="Times New Roman" w:cs="Times New Roman"/>
          <w:spacing w:val="20"/>
          <w:sz w:val="24"/>
          <w:szCs w:val="24"/>
          <w:lang w:eastAsia="ar-SA"/>
        </w:rPr>
        <w:t xml:space="preserve"> </w:t>
      </w:r>
      <w:r w:rsidRPr="00CD26B1">
        <w:rPr>
          <w:rFonts w:ascii="Times New Roman" w:eastAsia="Calibri" w:hAnsi="Times New Roman" w:cs="Times New Roman"/>
          <w:sz w:val="24"/>
          <w:szCs w:val="24"/>
          <w:lang w:eastAsia="ar-SA"/>
        </w:rPr>
        <w:t>обратной</w:t>
      </w:r>
      <w:r w:rsidRPr="00CD26B1">
        <w:rPr>
          <w:rFonts w:ascii="Times New Roman" w:eastAsia="Calibri" w:hAnsi="Times New Roman" w:cs="Times New Roman"/>
          <w:spacing w:val="25"/>
          <w:sz w:val="24"/>
          <w:szCs w:val="24"/>
          <w:lang w:eastAsia="ar-SA"/>
        </w:rPr>
        <w:t xml:space="preserve"> </w:t>
      </w:r>
      <w:r w:rsidRPr="00CD26B1">
        <w:rPr>
          <w:rFonts w:ascii="Times New Roman" w:eastAsia="Calibri" w:hAnsi="Times New Roman" w:cs="Times New Roman"/>
          <w:sz w:val="24"/>
          <w:szCs w:val="24"/>
          <w:lang w:eastAsia="ar-SA"/>
        </w:rPr>
        <w:t>связи,</w:t>
      </w:r>
      <w:r w:rsidRPr="00CD26B1">
        <w:rPr>
          <w:rFonts w:ascii="Times New Roman" w:eastAsia="Calibri" w:hAnsi="Times New Roman" w:cs="Times New Roman"/>
          <w:spacing w:val="31"/>
          <w:sz w:val="24"/>
          <w:szCs w:val="24"/>
          <w:lang w:eastAsia="ar-SA"/>
        </w:rPr>
        <w:t xml:space="preserve"> </w:t>
      </w:r>
      <w:r w:rsidRPr="00CD26B1">
        <w:rPr>
          <w:rFonts w:ascii="Times New Roman" w:eastAsia="Calibri" w:hAnsi="Times New Roman" w:cs="Times New Roman"/>
          <w:sz w:val="24"/>
          <w:szCs w:val="24"/>
          <w:lang w:eastAsia="ar-SA"/>
        </w:rPr>
        <w:t>которая</w:t>
      </w:r>
      <w:r w:rsidRPr="00CD26B1">
        <w:rPr>
          <w:rFonts w:ascii="Times New Roman" w:eastAsia="Calibri" w:hAnsi="Times New Roman" w:cs="Times New Roman"/>
          <w:spacing w:val="20"/>
          <w:sz w:val="24"/>
          <w:szCs w:val="24"/>
          <w:lang w:eastAsia="ar-SA"/>
        </w:rPr>
        <w:t xml:space="preserve"> </w:t>
      </w:r>
      <w:r w:rsidRPr="00CD26B1">
        <w:rPr>
          <w:rFonts w:ascii="Times New Roman" w:eastAsia="Calibri" w:hAnsi="Times New Roman" w:cs="Times New Roman"/>
          <w:sz w:val="24"/>
          <w:szCs w:val="24"/>
          <w:lang w:eastAsia="ar-SA"/>
        </w:rPr>
        <w:t>так</w:t>
      </w:r>
      <w:r w:rsidRPr="00CD26B1">
        <w:rPr>
          <w:rFonts w:ascii="Times New Roman" w:eastAsia="Calibri" w:hAnsi="Times New Roman" w:cs="Times New Roman"/>
          <w:spacing w:val="21"/>
          <w:sz w:val="24"/>
          <w:szCs w:val="24"/>
          <w:lang w:eastAsia="ar-SA"/>
        </w:rPr>
        <w:t xml:space="preserve"> </w:t>
      </w:r>
      <w:r w:rsidRPr="00CD26B1">
        <w:rPr>
          <w:rFonts w:ascii="Times New Roman" w:eastAsia="Calibri" w:hAnsi="Times New Roman" w:cs="Times New Roman"/>
          <w:sz w:val="24"/>
          <w:szCs w:val="24"/>
          <w:lang w:eastAsia="ar-SA"/>
        </w:rPr>
        <w:t>редко звучит</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с</w:t>
      </w:r>
      <w:r w:rsidRPr="00CD26B1">
        <w:rPr>
          <w:rFonts w:ascii="Times New Roman" w:eastAsia="Calibri" w:hAnsi="Times New Roman" w:cs="Times New Roman"/>
          <w:spacing w:val="-4"/>
          <w:sz w:val="24"/>
          <w:szCs w:val="24"/>
          <w:lang w:eastAsia="ar-SA"/>
        </w:rPr>
        <w:t xml:space="preserve"> </w:t>
      </w:r>
      <w:r w:rsidRPr="00CD26B1">
        <w:rPr>
          <w:rFonts w:ascii="Times New Roman" w:eastAsia="Calibri" w:hAnsi="Times New Roman" w:cs="Times New Roman"/>
          <w:sz w:val="24"/>
          <w:szCs w:val="24"/>
          <w:lang w:eastAsia="ar-SA"/>
        </w:rPr>
        <w:t>таким</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энтузиазмом</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воспринимается на</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работе,</w:t>
      </w:r>
      <w:r w:rsidRPr="00CD26B1">
        <w:rPr>
          <w:rFonts w:ascii="Times New Roman" w:eastAsia="Calibri" w:hAnsi="Times New Roman" w:cs="Times New Roman"/>
          <w:spacing w:val="4"/>
          <w:sz w:val="24"/>
          <w:szCs w:val="24"/>
          <w:lang w:eastAsia="ar-SA"/>
        </w:rPr>
        <w:t xml:space="preserve"> </w:t>
      </w:r>
      <w:r w:rsidRPr="00CD26B1">
        <w:rPr>
          <w:rFonts w:ascii="Times New Roman" w:eastAsia="Calibri" w:hAnsi="Times New Roman" w:cs="Times New Roman"/>
          <w:sz w:val="24"/>
          <w:szCs w:val="24"/>
          <w:lang w:eastAsia="ar-SA"/>
        </w:rPr>
        <w:t>где</w:t>
      </w:r>
      <w:r w:rsidRPr="00CD26B1">
        <w:rPr>
          <w:rFonts w:ascii="Times New Roman" w:eastAsia="Calibri" w:hAnsi="Times New Roman" w:cs="Times New Roman"/>
          <w:spacing w:val="-5"/>
          <w:sz w:val="24"/>
          <w:szCs w:val="24"/>
          <w:lang w:eastAsia="ar-SA"/>
        </w:rPr>
        <w:t xml:space="preserve"> </w:t>
      </w:r>
      <w:r w:rsidRPr="00CD26B1">
        <w:rPr>
          <w:rFonts w:ascii="Times New Roman" w:eastAsia="Calibri" w:hAnsi="Times New Roman" w:cs="Times New Roman"/>
          <w:sz w:val="24"/>
          <w:szCs w:val="24"/>
          <w:lang w:eastAsia="ar-SA"/>
        </w:rPr>
        <w:t>обычно</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преобладает</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критика.</w:t>
      </w:r>
      <w:r w:rsidRPr="00CD26B1">
        <w:rPr>
          <w:rFonts w:ascii="Times New Roman" w:eastAsia="Calibri" w:hAnsi="Times New Roman" w:cs="Times New Roman"/>
          <w:spacing w:val="18"/>
          <w:sz w:val="24"/>
          <w:szCs w:val="24"/>
          <w:lang w:eastAsia="ar-SA"/>
        </w:rPr>
        <w:t xml:space="preserve"> </w:t>
      </w:r>
      <w:r w:rsidRPr="00CD26B1">
        <w:rPr>
          <w:rFonts w:ascii="Times New Roman" w:eastAsia="Calibri" w:hAnsi="Times New Roman" w:cs="Times New Roman"/>
          <w:sz w:val="24"/>
          <w:szCs w:val="24"/>
          <w:lang w:eastAsia="ar-SA"/>
        </w:rPr>
        <w:t>Поэтому</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желательно</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в</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обратной</w:t>
      </w:r>
      <w:r w:rsidRPr="00CD26B1">
        <w:rPr>
          <w:rFonts w:ascii="Times New Roman" w:eastAsia="Calibri" w:hAnsi="Times New Roman" w:cs="Times New Roman"/>
          <w:spacing w:val="7"/>
          <w:sz w:val="24"/>
          <w:szCs w:val="24"/>
          <w:lang w:eastAsia="ar-SA"/>
        </w:rPr>
        <w:t xml:space="preserve"> </w:t>
      </w:r>
      <w:r w:rsidRPr="00CD26B1">
        <w:rPr>
          <w:rFonts w:ascii="Times New Roman" w:eastAsia="Calibri" w:hAnsi="Times New Roman" w:cs="Times New Roman"/>
          <w:sz w:val="24"/>
          <w:szCs w:val="24"/>
          <w:lang w:eastAsia="ar-SA"/>
        </w:rPr>
        <w:t>связи</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z w:val="24"/>
          <w:szCs w:val="24"/>
          <w:lang w:eastAsia="ar-SA"/>
        </w:rPr>
        <w:t>давать</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z w:val="24"/>
          <w:szCs w:val="24"/>
          <w:lang w:eastAsia="ar-SA"/>
        </w:rPr>
        <w:t>больше</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позитива</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меньше</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негатива.</w:t>
      </w:r>
    </w:p>
    <w:p w14:paraId="71C882DF" w14:textId="77777777" w:rsidR="00CD26B1" w:rsidRPr="00CD26B1" w:rsidRDefault="00CD26B1" w:rsidP="00CD26B1">
      <w:pPr>
        <w:shd w:val="clear" w:color="auto" w:fill="FFFFFF"/>
        <w:suppressAutoHyphens/>
        <w:spacing w:after="0" w:line="240" w:lineRule="auto"/>
        <w:ind w:firstLine="709"/>
        <w:jc w:val="both"/>
        <w:rPr>
          <w:rFonts w:ascii="Times New Roman" w:eastAsia="Calibri" w:hAnsi="Times New Roman" w:cs="Times New Roman"/>
          <w:sz w:val="24"/>
          <w:szCs w:val="24"/>
          <w:lang w:eastAsia="ar-SA"/>
        </w:rPr>
      </w:pPr>
      <w:r w:rsidRPr="00CD26B1">
        <w:rPr>
          <w:rFonts w:ascii="Times New Roman" w:eastAsia="Calibri" w:hAnsi="Times New Roman" w:cs="Times New Roman"/>
          <w:sz w:val="24"/>
          <w:szCs w:val="24"/>
          <w:lang w:eastAsia="ar-SA"/>
        </w:rPr>
        <w:t>Неискренняя или</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незаслуженная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похвала</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 пустой звук,</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от которого больше</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pacing w:val="-1"/>
          <w:sz w:val="24"/>
          <w:szCs w:val="24"/>
          <w:lang w:eastAsia="ar-SA"/>
        </w:rPr>
        <w:t xml:space="preserve">вреда, чем пользы, поскольку притворство </w:t>
      </w:r>
      <w:r w:rsidRPr="00CD26B1">
        <w:rPr>
          <w:rFonts w:ascii="Times New Roman" w:eastAsia="Calibri" w:hAnsi="Times New Roman" w:cs="Times New Roman"/>
          <w:sz w:val="24"/>
          <w:szCs w:val="24"/>
          <w:lang w:eastAsia="ar-SA"/>
        </w:rPr>
        <w:t>и манипуляция на удивление</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легко</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распознаются.</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От</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этого</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страдают</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имидж,</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рабочие</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z w:val="24"/>
          <w:szCs w:val="24"/>
          <w:lang w:eastAsia="ar-SA"/>
        </w:rPr>
        <w:t>отношения</w:t>
      </w:r>
      <w:r w:rsidRPr="00CD26B1">
        <w:rPr>
          <w:rFonts w:ascii="Times New Roman" w:eastAsia="Calibri" w:hAnsi="Times New Roman" w:cs="Times New Roman"/>
          <w:spacing w:val="16"/>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9"/>
          <w:sz w:val="24"/>
          <w:szCs w:val="24"/>
          <w:lang w:eastAsia="ar-SA"/>
        </w:rPr>
        <w:t xml:space="preserve"> </w:t>
      </w:r>
      <w:r w:rsidRPr="00CD26B1">
        <w:rPr>
          <w:rFonts w:ascii="Times New Roman" w:eastAsia="Calibri" w:hAnsi="Times New Roman" w:cs="Times New Roman"/>
          <w:sz w:val="24"/>
          <w:szCs w:val="24"/>
          <w:lang w:eastAsia="ar-SA"/>
        </w:rPr>
        <w:t>доверие.</w:t>
      </w:r>
      <w:r w:rsidRPr="00CD26B1">
        <w:rPr>
          <w:rFonts w:ascii="Times New Roman" w:eastAsia="Calibri" w:hAnsi="Times New Roman" w:cs="Times New Roman"/>
          <w:spacing w:val="17"/>
          <w:sz w:val="24"/>
          <w:szCs w:val="24"/>
          <w:lang w:eastAsia="ar-SA"/>
        </w:rPr>
        <w:t xml:space="preserve"> </w:t>
      </w:r>
      <w:r w:rsidRPr="00CD26B1">
        <w:rPr>
          <w:rFonts w:ascii="Times New Roman" w:eastAsia="Calibri" w:hAnsi="Times New Roman" w:cs="Times New Roman"/>
          <w:sz w:val="24"/>
          <w:szCs w:val="24"/>
          <w:lang w:eastAsia="ar-SA"/>
        </w:rPr>
        <w:t>Даже</w:t>
      </w:r>
      <w:r w:rsidRPr="00CD26B1">
        <w:rPr>
          <w:rFonts w:ascii="Times New Roman" w:eastAsia="Calibri" w:hAnsi="Times New Roman" w:cs="Times New Roman"/>
          <w:spacing w:val="12"/>
          <w:sz w:val="24"/>
          <w:szCs w:val="24"/>
          <w:lang w:eastAsia="ar-SA"/>
        </w:rPr>
        <w:t xml:space="preserve"> </w:t>
      </w:r>
      <w:r w:rsidRPr="00CD26B1">
        <w:rPr>
          <w:rFonts w:ascii="Times New Roman" w:eastAsia="Calibri" w:hAnsi="Times New Roman" w:cs="Times New Roman"/>
          <w:sz w:val="24"/>
          <w:szCs w:val="24"/>
          <w:lang w:eastAsia="ar-SA"/>
        </w:rPr>
        <w:t>искренняя</w:t>
      </w:r>
      <w:r w:rsidRPr="00CD26B1">
        <w:rPr>
          <w:rFonts w:ascii="Times New Roman" w:eastAsia="Calibri" w:hAnsi="Times New Roman" w:cs="Times New Roman"/>
          <w:spacing w:val="20"/>
          <w:sz w:val="24"/>
          <w:szCs w:val="24"/>
          <w:lang w:eastAsia="ar-SA"/>
        </w:rPr>
        <w:t xml:space="preserve"> </w:t>
      </w:r>
      <w:r w:rsidRPr="00CD26B1">
        <w:rPr>
          <w:rFonts w:ascii="Times New Roman" w:eastAsia="Calibri" w:hAnsi="Times New Roman" w:cs="Times New Roman"/>
          <w:sz w:val="24"/>
          <w:szCs w:val="24"/>
          <w:lang w:eastAsia="ar-SA"/>
        </w:rPr>
        <w:t>похвала,</w:t>
      </w:r>
      <w:r w:rsidRPr="00CD26B1">
        <w:rPr>
          <w:rFonts w:ascii="Times New Roman" w:eastAsia="Calibri" w:hAnsi="Times New Roman" w:cs="Times New Roman"/>
          <w:spacing w:val="17"/>
          <w:sz w:val="24"/>
          <w:szCs w:val="24"/>
          <w:lang w:eastAsia="ar-SA"/>
        </w:rPr>
        <w:t xml:space="preserve"> </w:t>
      </w:r>
      <w:r w:rsidRPr="00CD26B1">
        <w:rPr>
          <w:rFonts w:ascii="Times New Roman" w:eastAsia="Calibri" w:hAnsi="Times New Roman" w:cs="Times New Roman"/>
          <w:sz w:val="24"/>
          <w:szCs w:val="24"/>
          <w:lang w:eastAsia="ar-SA"/>
        </w:rPr>
        <w:t>бывает,</w:t>
      </w:r>
      <w:r w:rsidRPr="00CD26B1">
        <w:rPr>
          <w:rFonts w:ascii="Times New Roman" w:eastAsia="Calibri" w:hAnsi="Times New Roman" w:cs="Times New Roman"/>
          <w:spacing w:val="16"/>
          <w:sz w:val="24"/>
          <w:szCs w:val="24"/>
          <w:lang w:eastAsia="ar-SA"/>
        </w:rPr>
        <w:t xml:space="preserve"> </w:t>
      </w:r>
      <w:r w:rsidRPr="00CD26B1">
        <w:rPr>
          <w:rFonts w:ascii="Times New Roman" w:eastAsia="Calibri" w:hAnsi="Times New Roman" w:cs="Times New Roman"/>
          <w:sz w:val="24"/>
          <w:szCs w:val="24"/>
          <w:lang w:eastAsia="ar-SA"/>
        </w:rPr>
        <w:t>вредит.</w:t>
      </w:r>
      <w:r w:rsidRPr="00CD26B1">
        <w:rPr>
          <w:rFonts w:ascii="Times New Roman" w:eastAsia="Calibri" w:hAnsi="Times New Roman" w:cs="Times New Roman"/>
          <w:spacing w:val="1"/>
          <w:sz w:val="24"/>
          <w:szCs w:val="24"/>
          <w:lang w:eastAsia="ar-SA"/>
        </w:rPr>
        <w:t xml:space="preserve"> </w:t>
      </w:r>
      <w:r w:rsidRPr="00CD26B1">
        <w:rPr>
          <w:rFonts w:ascii="Times New Roman" w:eastAsia="Calibri" w:hAnsi="Times New Roman" w:cs="Times New Roman"/>
          <w:sz w:val="24"/>
          <w:szCs w:val="24"/>
          <w:lang w:eastAsia="ar-SA"/>
        </w:rPr>
        <w:t>Тот, кого хвалят, может больше не захотеть заниматься самооцен</w:t>
      </w:r>
      <w:r w:rsidRPr="00CD26B1">
        <w:rPr>
          <w:rFonts w:ascii="Times New Roman" w:eastAsia="Calibri" w:hAnsi="Times New Roman" w:cs="Times New Roman"/>
          <w:spacing w:val="-2"/>
          <w:sz w:val="24"/>
          <w:szCs w:val="24"/>
          <w:lang w:eastAsia="ar-SA"/>
        </w:rPr>
        <w:t xml:space="preserve">кой, довольствуясь </w:t>
      </w:r>
      <w:r w:rsidRPr="00CD26B1">
        <w:rPr>
          <w:rFonts w:ascii="Times New Roman" w:eastAsia="Calibri" w:hAnsi="Times New Roman" w:cs="Times New Roman"/>
          <w:spacing w:val="-1"/>
          <w:sz w:val="24"/>
          <w:szCs w:val="24"/>
          <w:lang w:eastAsia="ar-SA"/>
        </w:rPr>
        <w:t xml:space="preserve">мнением хвалящего, из-за чего попадает в зависимость от мнения окружающих. Цель коуча обратная: </w:t>
      </w:r>
      <w:r w:rsidRPr="00CD26B1">
        <w:rPr>
          <w:rFonts w:ascii="Times New Roman" w:eastAsia="Calibri" w:hAnsi="Times New Roman" w:cs="Times New Roman"/>
          <w:sz w:val="24"/>
          <w:szCs w:val="24"/>
          <w:lang w:eastAsia="ar-SA"/>
        </w:rPr>
        <w:t>развивать</w:t>
      </w:r>
      <w:r w:rsidRPr="00CD26B1">
        <w:rPr>
          <w:rFonts w:ascii="Times New Roman" w:eastAsia="Calibri" w:hAnsi="Times New Roman" w:cs="Times New Roman"/>
          <w:spacing w:val="-40"/>
          <w:sz w:val="24"/>
          <w:szCs w:val="24"/>
          <w:lang w:eastAsia="ar-SA"/>
        </w:rPr>
        <w:t xml:space="preserve"> </w:t>
      </w:r>
      <w:r w:rsidRPr="00CD26B1">
        <w:rPr>
          <w:rFonts w:ascii="Times New Roman" w:eastAsia="Calibri" w:hAnsi="Times New Roman" w:cs="Times New Roman"/>
          <w:sz w:val="24"/>
          <w:szCs w:val="24"/>
          <w:lang w:eastAsia="ar-SA"/>
        </w:rPr>
        <w:t>у</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персонала</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z w:val="24"/>
          <w:szCs w:val="24"/>
          <w:lang w:eastAsia="ar-SA"/>
        </w:rPr>
        <w:t>автономность</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z w:val="24"/>
          <w:szCs w:val="24"/>
          <w:lang w:eastAsia="ar-SA"/>
        </w:rPr>
        <w:t>и</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стремление</w:t>
      </w:r>
      <w:r w:rsidRPr="00CD26B1">
        <w:rPr>
          <w:rFonts w:ascii="Times New Roman" w:eastAsia="Calibri" w:hAnsi="Times New Roman" w:cs="Times New Roman"/>
          <w:spacing w:val="2"/>
          <w:sz w:val="24"/>
          <w:szCs w:val="24"/>
          <w:lang w:eastAsia="ar-SA"/>
        </w:rPr>
        <w:t xml:space="preserve"> </w:t>
      </w:r>
      <w:r w:rsidRPr="00CD26B1">
        <w:rPr>
          <w:rFonts w:ascii="Times New Roman" w:eastAsia="Calibri" w:hAnsi="Times New Roman" w:cs="Times New Roman"/>
          <w:sz w:val="24"/>
          <w:szCs w:val="24"/>
          <w:lang w:eastAsia="ar-SA"/>
        </w:rPr>
        <w:t>полагаться</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z w:val="24"/>
          <w:szCs w:val="24"/>
          <w:lang w:eastAsia="ar-SA"/>
        </w:rPr>
        <w:t>на</w:t>
      </w:r>
      <w:r w:rsidRPr="00CD26B1">
        <w:rPr>
          <w:rFonts w:ascii="Times New Roman" w:eastAsia="Calibri" w:hAnsi="Times New Roman" w:cs="Times New Roman"/>
          <w:spacing w:val="3"/>
          <w:sz w:val="24"/>
          <w:szCs w:val="24"/>
          <w:lang w:eastAsia="ar-SA"/>
        </w:rPr>
        <w:t xml:space="preserve"> </w:t>
      </w:r>
      <w:r w:rsidRPr="00CD26B1">
        <w:rPr>
          <w:rFonts w:ascii="Times New Roman" w:eastAsia="Calibri" w:hAnsi="Times New Roman" w:cs="Times New Roman"/>
          <w:sz w:val="24"/>
          <w:szCs w:val="24"/>
          <w:lang w:eastAsia="ar-SA"/>
        </w:rPr>
        <w:t>себя.</w:t>
      </w:r>
    </w:p>
    <w:p w14:paraId="345188D1"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pacing w:val="-3"/>
          <w:sz w:val="24"/>
          <w:szCs w:val="24"/>
        </w:rPr>
        <w:t xml:space="preserve">Похвала должна быть одновременно </w:t>
      </w:r>
      <w:r w:rsidRPr="00CD26B1">
        <w:rPr>
          <w:rFonts w:ascii="Times New Roman" w:hAnsi="Times New Roman" w:cs="Times New Roman"/>
          <w:spacing w:val="-2"/>
          <w:sz w:val="24"/>
          <w:szCs w:val="24"/>
        </w:rPr>
        <w:t>щедрой, искренней и ра</w:t>
      </w:r>
      <w:r w:rsidRPr="00CD26B1">
        <w:rPr>
          <w:rFonts w:ascii="Times New Roman" w:hAnsi="Times New Roman" w:cs="Times New Roman"/>
          <w:sz w:val="24"/>
          <w:szCs w:val="24"/>
        </w:rPr>
        <w:t>зумной.</w:t>
      </w:r>
    </w:p>
    <w:p w14:paraId="36FA91AB" w14:textId="77777777" w:rsidR="00CD26B1" w:rsidRPr="00CD26B1" w:rsidRDefault="00CD26B1" w:rsidP="00CD26B1">
      <w:pPr>
        <w:spacing w:after="0" w:line="240" w:lineRule="auto"/>
        <w:ind w:firstLine="709"/>
        <w:jc w:val="both"/>
        <w:rPr>
          <w:rFonts w:ascii="Times New Roman" w:hAnsi="Times New Roman" w:cs="Times New Roman"/>
          <w:spacing w:val="-1"/>
          <w:sz w:val="24"/>
          <w:szCs w:val="24"/>
        </w:rPr>
      </w:pPr>
      <w:r w:rsidRPr="00CD26B1">
        <w:rPr>
          <w:rFonts w:ascii="Times New Roman" w:hAnsi="Times New Roman" w:cs="Times New Roman"/>
          <w:spacing w:val="-1"/>
          <w:sz w:val="24"/>
          <w:szCs w:val="24"/>
        </w:rPr>
        <w:t xml:space="preserve">Коучинг для развития качеств отдельных людей и групп </w:t>
      </w:r>
      <w:r w:rsidRPr="00CD26B1">
        <w:rPr>
          <w:rFonts w:ascii="Times New Roman" w:hAnsi="Times New Roman" w:cs="Times New Roman"/>
          <w:sz w:val="24"/>
          <w:szCs w:val="24"/>
        </w:rPr>
        <w:t>является</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методом позитивного восприятия слабых сторон – более созидательным и имеющим большие шансы на успех, нежели обычные попытки искоренения недостатков. Это еще одно подтверждение того, что в последовательности коучинга желательно РАССТАНОВКУ</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ЦЕЛЕЙ</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осуществить до</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ОБСЛЕДОВАНИЯ</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текущей</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ситуации</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(РЕАЛЬНОСТИ). На основании этой базовой модели можно составлять</w:t>
      </w:r>
      <w:r w:rsidRPr="00CD26B1">
        <w:rPr>
          <w:rFonts w:ascii="Times New Roman" w:hAnsi="Times New Roman" w:cs="Times New Roman"/>
          <w:spacing w:val="1"/>
          <w:sz w:val="24"/>
          <w:szCs w:val="24"/>
        </w:rPr>
        <w:t xml:space="preserve"> </w:t>
      </w:r>
      <w:r w:rsidRPr="00CD26B1">
        <w:rPr>
          <w:rFonts w:ascii="Times New Roman" w:hAnsi="Times New Roman" w:cs="Times New Roman"/>
          <w:sz w:val="24"/>
          <w:szCs w:val="24"/>
        </w:rPr>
        <w:t>бесконечное количество упражнений применительно к любой ситуации.</w:t>
      </w:r>
      <w:r w:rsidRPr="00CD26B1">
        <w:rPr>
          <w:rFonts w:ascii="Times New Roman" w:hAnsi="Times New Roman" w:cs="Times New Roman"/>
          <w:spacing w:val="7"/>
          <w:sz w:val="24"/>
          <w:szCs w:val="24"/>
        </w:rPr>
        <w:t xml:space="preserve"> </w:t>
      </w:r>
    </w:p>
    <w:p w14:paraId="45B31B7F" w14:textId="77777777" w:rsidR="00CD26B1" w:rsidRPr="00CD26B1" w:rsidRDefault="00CD26B1" w:rsidP="00CD26B1">
      <w:pPr>
        <w:spacing w:after="0" w:line="240" w:lineRule="auto"/>
        <w:ind w:firstLine="709"/>
        <w:jc w:val="both"/>
        <w:textAlignment w:val="top"/>
        <w:rPr>
          <w:rFonts w:ascii="Times New Roman" w:eastAsia="Times New Roman" w:hAnsi="Times New Roman" w:cs="Times New Roman"/>
          <w:color w:val="000000"/>
          <w:sz w:val="24"/>
          <w:szCs w:val="24"/>
          <w:lang w:eastAsia="ru-RU"/>
        </w:rPr>
      </w:pPr>
      <w:r w:rsidRPr="00CD26B1">
        <w:rPr>
          <w:rFonts w:ascii="Times New Roman" w:eastAsia="Times New Roman" w:hAnsi="Times New Roman" w:cs="Times New Roman"/>
          <w:color w:val="000000"/>
          <w:sz w:val="24"/>
          <w:szCs w:val="24"/>
          <w:lang w:eastAsia="ru-RU"/>
        </w:rPr>
        <w:t xml:space="preserve">Одним из инструментов коучингового подхода является </w:t>
      </w:r>
      <w:r w:rsidRPr="00CD26B1">
        <w:rPr>
          <w:rFonts w:ascii="Times New Roman" w:eastAsia="Times New Roman" w:hAnsi="Times New Roman" w:cs="Times New Roman"/>
          <w:i/>
          <w:color w:val="000000"/>
          <w:sz w:val="24"/>
          <w:szCs w:val="24"/>
          <w:lang w:eastAsia="ru-RU"/>
        </w:rPr>
        <w:t>развивающаяся обратная связь</w:t>
      </w:r>
      <w:r w:rsidRPr="00CD26B1">
        <w:rPr>
          <w:rFonts w:ascii="Times New Roman" w:eastAsia="Times New Roman" w:hAnsi="Times New Roman" w:cs="Times New Roman"/>
          <w:color w:val="000000"/>
          <w:sz w:val="24"/>
          <w:szCs w:val="24"/>
          <w:lang w:eastAsia="ru-RU"/>
        </w:rPr>
        <w:t>, которая содержит позитивное намерение, достижение на фактах, а не на сочетании, является конкретной, конструктивной и полезной. Оценка результатов работы студентов при коучинговом подходе обнаруживается исключительно в положительной стимуляции. Выставление оценок, педагог терпеливо объясняет студентам, в чем они ошибаются, только тогда, когда он сможет выстроить с ними отношения доверия и достижения. Во время устного монологического высказывания студента его не следует перебивать всякий раз, когда он допускает ошибку. Лучше оставить ошибки и прокомментировать их после того, как студент закончит выступление. В этом случае обратная связь будет иметь уважительную форму и поможет студенту увидеть себя со стороны, понять, как он движется к своей цели.</w:t>
      </w:r>
    </w:p>
    <w:p w14:paraId="0332B0D4" w14:textId="77777777" w:rsidR="00CD26B1" w:rsidRPr="00CD26B1" w:rsidRDefault="00CD26B1" w:rsidP="00CD26B1">
      <w:pPr>
        <w:spacing w:after="0" w:line="240" w:lineRule="auto"/>
        <w:ind w:firstLine="709"/>
        <w:jc w:val="both"/>
        <w:textAlignment w:val="top"/>
        <w:rPr>
          <w:rFonts w:ascii="Times New Roman" w:eastAsia="Times New Roman" w:hAnsi="Times New Roman" w:cs="Times New Roman"/>
          <w:color w:val="000000"/>
          <w:sz w:val="24"/>
          <w:szCs w:val="24"/>
          <w:lang w:eastAsia="ru-RU"/>
        </w:rPr>
      </w:pPr>
      <w:r w:rsidRPr="00CD26B1">
        <w:rPr>
          <w:rFonts w:ascii="Times New Roman" w:eastAsia="Times New Roman" w:hAnsi="Times New Roman" w:cs="Times New Roman"/>
          <w:color w:val="000000"/>
          <w:sz w:val="24"/>
          <w:szCs w:val="24"/>
          <w:lang w:eastAsia="ru-RU"/>
        </w:rPr>
        <w:t xml:space="preserve">Коучинг предполагает активное слушание, которое помогает создать пространство общения, в котором студенты готовы доверить педагогу сокровенные чувства. Во многих случаях студент только начал говорить, а у педагога уже созрел для него совет или возражение. Далее педагог практически не слушает студента, а только ждет паузы, чтобы выдать заключение. Особенно это относится к тем проблемам, в отношении которых прсутствует полярных точек зрения. </w:t>
      </w:r>
    </w:p>
    <w:p w14:paraId="4AB678C0" w14:textId="77777777" w:rsidR="00CD26B1" w:rsidRPr="00CD26B1" w:rsidRDefault="00CD26B1" w:rsidP="00CD26B1">
      <w:pPr>
        <w:spacing w:after="0" w:line="240" w:lineRule="auto"/>
        <w:ind w:firstLine="709"/>
        <w:jc w:val="both"/>
        <w:textAlignment w:val="top"/>
        <w:rPr>
          <w:rFonts w:ascii="Times New Roman" w:eastAsia="Times New Roman" w:hAnsi="Times New Roman" w:cs="Times New Roman"/>
          <w:color w:val="000000"/>
          <w:sz w:val="24"/>
          <w:szCs w:val="24"/>
          <w:lang w:eastAsia="ru-RU"/>
        </w:rPr>
      </w:pPr>
      <w:r w:rsidRPr="00CD26B1">
        <w:rPr>
          <w:rFonts w:ascii="Times New Roman" w:eastAsia="Times New Roman" w:hAnsi="Times New Roman" w:cs="Times New Roman"/>
          <w:color w:val="000000"/>
          <w:sz w:val="24"/>
          <w:szCs w:val="24"/>
          <w:lang w:eastAsia="ru-RU"/>
        </w:rPr>
        <w:t xml:space="preserve">Например, обсуждая тему еды, многие обучающиеся являются приверженцами быстрого питания (фастфуда). Как правило, педагоги, особенно те из них, кто представляет старшее поколение, категорически с ним не согласны и после первого слова студента затевают с ним спор. Данный пример иллюстрирует так называемый, опасный уровень слушания, когда внимание педагога сосредоточено на самом себе, а слова обучающегося </w:t>
      </w:r>
      <w:r w:rsidRPr="00CD26B1">
        <w:rPr>
          <w:rFonts w:ascii="Times New Roman" w:hAnsi="Times New Roman" w:cs="Times New Roman"/>
          <w:sz w:val="24"/>
          <w:szCs w:val="24"/>
        </w:rPr>
        <w:t>–</w:t>
      </w:r>
      <w:r w:rsidRPr="00CD26B1">
        <w:rPr>
          <w:rFonts w:ascii="Times New Roman" w:eastAsia="Times New Roman" w:hAnsi="Times New Roman" w:cs="Times New Roman"/>
          <w:color w:val="000000"/>
          <w:sz w:val="24"/>
          <w:szCs w:val="24"/>
          <w:lang w:eastAsia="ru-RU"/>
        </w:rPr>
        <w:t xml:space="preserve"> только повод продвигать мнение и спорить.</w:t>
      </w:r>
    </w:p>
    <w:p w14:paraId="55433F62" w14:textId="77777777" w:rsidR="00CD26B1" w:rsidRPr="00CD26B1" w:rsidRDefault="00CD26B1" w:rsidP="00CD26B1">
      <w:pPr>
        <w:spacing w:after="0" w:line="240" w:lineRule="auto"/>
        <w:ind w:firstLine="709"/>
        <w:jc w:val="both"/>
        <w:textAlignment w:val="top"/>
        <w:rPr>
          <w:rFonts w:ascii="Times New Roman" w:eastAsia="Times New Roman" w:hAnsi="Times New Roman" w:cs="Times New Roman"/>
          <w:color w:val="000000"/>
          <w:sz w:val="24"/>
          <w:szCs w:val="24"/>
          <w:lang w:eastAsia="ru-RU"/>
        </w:rPr>
      </w:pPr>
      <w:r w:rsidRPr="00CD26B1">
        <w:rPr>
          <w:rFonts w:ascii="Times New Roman" w:eastAsia="Times New Roman" w:hAnsi="Times New Roman" w:cs="Times New Roman"/>
          <w:color w:val="000000"/>
          <w:sz w:val="24"/>
          <w:szCs w:val="24"/>
          <w:lang w:eastAsia="ru-RU"/>
        </w:rPr>
        <w:t>Второй уровень разговорный, он переключает внимание педагога с внутренним диалогом на то, что конкретно говорит студент, на факты, содержание, акценты, которые он расставляет. Педагог не позволяет себе представить наблюдаемые реакции и учитывает то, что говорит студент. Фундамент для доверия и достигается безоценочным слушанием.</w:t>
      </w:r>
    </w:p>
    <w:p w14:paraId="0FE37715" w14:textId="77777777" w:rsidR="00CD26B1" w:rsidRPr="00CD26B1" w:rsidRDefault="00CD26B1" w:rsidP="00CD26B1">
      <w:pPr>
        <w:spacing w:after="0" w:line="240" w:lineRule="auto"/>
        <w:ind w:firstLine="709"/>
        <w:jc w:val="both"/>
        <w:textAlignment w:val="top"/>
        <w:rPr>
          <w:rFonts w:ascii="Times New Roman" w:eastAsia="Times New Roman" w:hAnsi="Times New Roman" w:cs="Times New Roman"/>
          <w:color w:val="000000"/>
          <w:sz w:val="24"/>
          <w:szCs w:val="24"/>
          <w:lang w:eastAsia="ru-RU"/>
        </w:rPr>
      </w:pPr>
      <w:r w:rsidRPr="00CD26B1">
        <w:rPr>
          <w:rFonts w:ascii="Times New Roman" w:eastAsia="Times New Roman" w:hAnsi="Times New Roman" w:cs="Times New Roman"/>
          <w:color w:val="000000"/>
          <w:sz w:val="24"/>
          <w:szCs w:val="24"/>
          <w:lang w:eastAsia="ru-RU"/>
        </w:rPr>
        <w:t xml:space="preserve">Третий уровень </w:t>
      </w:r>
      <w:r w:rsidRPr="00CD26B1">
        <w:rPr>
          <w:rFonts w:ascii="Times New Roman" w:hAnsi="Times New Roman" w:cs="Times New Roman"/>
          <w:sz w:val="24"/>
          <w:szCs w:val="24"/>
        </w:rPr>
        <w:t>–</w:t>
      </w:r>
      <w:r w:rsidRPr="00CD26B1">
        <w:rPr>
          <w:rFonts w:ascii="Times New Roman" w:eastAsia="Times New Roman" w:hAnsi="Times New Roman" w:cs="Times New Roman"/>
          <w:color w:val="000000"/>
          <w:sz w:val="24"/>
          <w:szCs w:val="24"/>
          <w:lang w:eastAsia="ru-RU"/>
        </w:rPr>
        <w:t xml:space="preserve"> это собственно активное слушание, требующее от педагога проявления эмоционального интеллекта, то есть способности распознавать настроение, темперамент и намерения говорящего. Педагог следит за изменениями тональности, </w:t>
      </w:r>
      <w:r w:rsidRPr="00CD26B1">
        <w:rPr>
          <w:rFonts w:ascii="Times New Roman" w:eastAsia="Times New Roman" w:hAnsi="Times New Roman" w:cs="Times New Roman"/>
          <w:color w:val="000000"/>
          <w:sz w:val="24"/>
          <w:szCs w:val="24"/>
          <w:lang w:eastAsia="ru-RU"/>
        </w:rPr>
        <w:lastRenderedPageBreak/>
        <w:t xml:space="preserve">интонации, ритма, а также эмоциональной силы, сопровождающими речь обучающегося. Он обобщает, перефразирует и повторяет поручение, чтобы убедиться в правильности понимания студентом своих мыслей и целей, и позволяет студенту высказаться до конца, не вынося суждений и не занимаясь какой-либо точкой зрения. Когда обучающиеся обнаруживают, что их слушают на глубоком уровне, они начинают слышать сами себя, часто формулируя новые, невысказанные до этого момента мысли, что, в свою очередь, помогает им понять свои чувства и убеждения, которые принадлежат им. Таким образом, активное внимание поощряет свободу самовыражения, способствует формированию доверительных отношений. </w:t>
      </w:r>
    </w:p>
    <w:p w14:paraId="245C2A5C" w14:textId="77777777" w:rsidR="00CD26B1" w:rsidRPr="00CD26B1" w:rsidRDefault="00CD26B1" w:rsidP="00CD26B1">
      <w:pPr>
        <w:spacing w:after="0" w:line="240" w:lineRule="auto"/>
        <w:ind w:firstLine="709"/>
        <w:jc w:val="both"/>
        <w:outlineLvl w:val="1"/>
        <w:rPr>
          <w:rFonts w:ascii="Times New Roman" w:eastAsia="Times New Roman" w:hAnsi="Times New Roman" w:cs="Times New Roman"/>
          <w:bCs/>
          <w:i/>
          <w:sz w:val="24"/>
          <w:szCs w:val="24"/>
          <w:lang w:eastAsia="ru-RU"/>
        </w:rPr>
      </w:pPr>
      <w:r w:rsidRPr="00CD26B1">
        <w:rPr>
          <w:rFonts w:ascii="Times New Roman" w:eastAsia="Times New Roman" w:hAnsi="Times New Roman" w:cs="Times New Roman"/>
          <w:bCs/>
          <w:i/>
          <w:sz w:val="24"/>
          <w:szCs w:val="24"/>
          <w:lang w:eastAsia="ru-RU"/>
        </w:rPr>
        <w:t>Ошибки коуча при использовании обратной связи.</w:t>
      </w:r>
    </w:p>
    <w:p w14:paraId="7ED1DB11" w14:textId="77777777" w:rsidR="00CD26B1" w:rsidRPr="00CD26B1" w:rsidRDefault="00CD26B1" w:rsidP="000C12C9">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Дается директивным тоном, через «ты»-высказывания, из позиции сверху, возникает желание оправдываться.</w:t>
      </w:r>
    </w:p>
    <w:p w14:paraId="53CE1E99"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Вспомните, когда вы в последний раз сталкивались с подобным. Хотелось вам бежать внедрять предложенное? Да уж навряд ли! Критика включает у нас злость и защитные реакции. Если что-то и изменится, то это будет из мотивации страха, а она не самая эффективная. При первой же возможности нежелательное поведение повторится.</w:t>
      </w:r>
    </w:p>
    <w:p w14:paraId="2578C480"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Более выигрышна позиция сотрудничества. Когда ищется мотивация и ресурсы для изменений.</w:t>
      </w:r>
    </w:p>
    <w:p w14:paraId="25173213" w14:textId="77777777" w:rsidR="00CD26B1" w:rsidRPr="00CD26B1" w:rsidRDefault="00CD26B1" w:rsidP="000C12C9">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Носит оценочный, а не описательный характер.</w:t>
      </w:r>
    </w:p>
    <w:p w14:paraId="05E8D900"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Действия оцениваются как плохие/хорошие, правильные/неправильные. В коучинге действия и идеи делят на приближающие к цели и отдаляющие от нее. Это ставит человека в позицию наблюдателя, взрослую позицию. Не включая чувство вины, стыд, страх оценки и прочие «приятные» состояния.</w:t>
      </w:r>
    </w:p>
    <w:p w14:paraId="50D97D29" w14:textId="77777777" w:rsidR="00CD26B1" w:rsidRPr="00CD26B1" w:rsidRDefault="00CD26B1" w:rsidP="000C12C9">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Необоснованность конкретными аргументами и доводами.</w:t>
      </w:r>
    </w:p>
    <w:p w14:paraId="42A37585"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Слышали наверняка: «Мне не нравится твое поведение», «Твой отчет – полная ерунда». При этом человек не объясняет, что именно не так, что и как нужно исправить. Все плохо и точка. Причем субъективное мнение говорящего выступает за эталон правильного. Стандартов нет, прояснения, объяснения тоже. Тут даже если и есть готовность улучшаться, то не понятно, как и что для этого делать.</w:t>
      </w:r>
    </w:p>
    <w:p w14:paraId="13E0512D"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В отличие от критики обратная связь дается через «Я» – высказывания с пояснением и аргументацией, почему сложилось такое мнение.</w:t>
      </w:r>
    </w:p>
    <w:p w14:paraId="1F96E75E"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Сравните: «Ты часто опаздываешь» и «Я наблюдаю, что в этом месяце ты 3 раза пришел на работу на 15 минут позже установленного времени».</w:t>
      </w:r>
    </w:p>
    <w:p w14:paraId="7B36C794" w14:textId="77777777" w:rsidR="00CD26B1" w:rsidRPr="00CD26B1" w:rsidRDefault="00CD26B1" w:rsidP="000C12C9">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Акценты делаются только на «ошибках», а то, что позитивно – не подкрепляется.</w:t>
      </w:r>
    </w:p>
    <w:p w14:paraId="7F936F13"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Только кнут, пряник спрятан в сейфе. Замечали, что мы пишем отзывы только если все плохо? Обучающихся и подчиненных ругаем за нарушения, а похвалить забываем.</w:t>
      </w:r>
    </w:p>
    <w:p w14:paraId="561924E9"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Для дачи же обратной связи наиболее популярна модель «гамбургера». То есть, сначала говорится то, что хорошо, потом отмечаются зоны роста – то, что можно улучшить. Да-да, не «это плохо», а именно зоны роста – то, где можно внедрять изменения для улучшения результата. Заканчиваем также на позитиве.</w:t>
      </w:r>
    </w:p>
    <w:p w14:paraId="1DA9E5F9" w14:textId="77777777" w:rsidR="00CD26B1" w:rsidRPr="00CD26B1" w:rsidRDefault="00CD26B1" w:rsidP="000C12C9">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Оценивается не конкретная ситуация, а все поведение или личность в целом, используются слова «всегда», «никогда».</w:t>
      </w:r>
    </w:p>
    <w:p w14:paraId="19E84771"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Тоже частое явление. Многим очень сложно оставаться в рамках конкретной ситуации. Подчиненный опоздал разок – расскажем ему, что он так себе человек, работник не очень и план месяц назад завалил к тому же. Такое поведение порождает враждебность, недоверие, саботаж, пассивность и обман. Развивающая обратная связь в свою очередь оценивает даже не поведение, а показывает, в чем несоответствие в поведении с принятыми стандартами, нормами, правилами и т. д. и как можно было сделать по-другому.</w:t>
      </w:r>
    </w:p>
    <w:p w14:paraId="7F09868D"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Сравните: «Мне не понравилось, что во время выступления ты не жестикулируешь» и «Я заметил, что во время выступления ты не жестикулируешь, хотя это придало бы живости выступлению».</w:t>
      </w:r>
    </w:p>
    <w:p w14:paraId="2B7BBA86" w14:textId="77777777" w:rsidR="00CD26B1" w:rsidRPr="00CD26B1" w:rsidRDefault="00CD26B1" w:rsidP="000C12C9">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lastRenderedPageBreak/>
        <w:t>Фокус делается на прошлое и настоящее, а не на будущее.</w:t>
      </w:r>
    </w:p>
    <w:p w14:paraId="44AF5E5A"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Это тоже запускает защитные реакции. Потому что прошлое не изменить! Попробуйте вместо причитаний о содеянном, рассказа, что было не так, сказать, на что в будущем обратить внимание. А еще лучше спросите, что человек планирует предпринимать, чтобы в будущем было по-другому. Это запустит осознанность и ответственность.</w:t>
      </w:r>
    </w:p>
    <w:p w14:paraId="16C37AF7" w14:textId="77777777" w:rsidR="00CD26B1" w:rsidRPr="00CD26B1" w:rsidRDefault="00CD26B1" w:rsidP="000C12C9">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Игнорирование признаков несогласия.</w:t>
      </w:r>
    </w:p>
    <w:p w14:paraId="64510828"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Человеку не предоставляется возможность объяснить что-то, обосновать, внести ясность. Этакий монолог. Диагноз ставится без прояснения симптомов и сбора анамнеза. Адекватная обратная связь же дается как гипотеза, идея, предположение, с которым человек может и не согласиться.</w:t>
      </w:r>
    </w:p>
    <w:p w14:paraId="13B2C9BD" w14:textId="77777777" w:rsidR="00CD26B1" w:rsidRPr="00CD26B1" w:rsidRDefault="00CD26B1" w:rsidP="000C12C9">
      <w:pPr>
        <w:numPr>
          <w:ilvl w:val="0"/>
          <w:numId w:val="53"/>
        </w:num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Дается без предварительного получения согласия на нее.</w:t>
      </w:r>
    </w:p>
    <w:p w14:paraId="4CF21E04"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Это очень часто можно встретить. Нам расскажут все, что посчитают нужным, даже не спросив, хотим ли мы это слышать. Хотя, если мы уважительно относимся к чужим границам, то спросим, хочет ли человек получить нашу обратную связь, нужна ли она ему. А еще лучше подождем, пока нас об этом попросят.</w:t>
      </w:r>
    </w:p>
    <w:p w14:paraId="7F766ECB"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Если вы хотите дать обратную связь другому человеку, например, подчиненному или другу, сначала ответьте себе на вопросы:</w:t>
      </w:r>
    </w:p>
    <w:p w14:paraId="7D855ECC"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w:t>
      </w:r>
      <w:r w:rsidRPr="00CD26B1">
        <w:rPr>
          <w:rFonts w:ascii="Times New Roman" w:eastAsia="Times New Roman" w:hAnsi="Times New Roman" w:cs="Times New Roman"/>
          <w:sz w:val="24"/>
          <w:szCs w:val="24"/>
          <w:lang w:eastAsia="ru-RU"/>
        </w:rPr>
        <w:tab/>
        <w:t>Зачем я это делаю? Что мной движет?</w:t>
      </w:r>
    </w:p>
    <w:p w14:paraId="0092BE76"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w:t>
      </w:r>
      <w:r w:rsidRPr="00CD26B1">
        <w:rPr>
          <w:rFonts w:ascii="Times New Roman" w:eastAsia="Times New Roman" w:hAnsi="Times New Roman" w:cs="Times New Roman"/>
          <w:sz w:val="24"/>
          <w:szCs w:val="24"/>
          <w:lang w:eastAsia="ru-RU"/>
        </w:rPr>
        <w:tab/>
        <w:t>Что конкретно я хочу изменить в действиях этого человека?</w:t>
      </w:r>
    </w:p>
    <w:p w14:paraId="18A15C35"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w:t>
      </w:r>
      <w:r w:rsidRPr="00CD26B1">
        <w:rPr>
          <w:rFonts w:ascii="Times New Roman" w:eastAsia="Times New Roman" w:hAnsi="Times New Roman" w:cs="Times New Roman"/>
          <w:sz w:val="24"/>
          <w:szCs w:val="24"/>
          <w:lang w:eastAsia="ru-RU"/>
        </w:rPr>
        <w:tab/>
        <w:t xml:space="preserve">Возможно ли это изменение? </w:t>
      </w:r>
    </w:p>
    <w:p w14:paraId="015B1E99"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w:t>
      </w:r>
      <w:r w:rsidRPr="00CD26B1">
        <w:rPr>
          <w:rFonts w:ascii="Times New Roman" w:eastAsia="Times New Roman" w:hAnsi="Times New Roman" w:cs="Times New Roman"/>
          <w:sz w:val="24"/>
          <w:szCs w:val="24"/>
          <w:lang w:eastAsia="ru-RU"/>
        </w:rPr>
        <w:tab/>
        <w:t>Чего хочет сам человек?</w:t>
      </w:r>
    </w:p>
    <w:p w14:paraId="1FB17B2F" w14:textId="77777777" w:rsidR="00CD26B1" w:rsidRPr="00CD26B1" w:rsidRDefault="00CD26B1" w:rsidP="00CD26B1">
      <w:pPr>
        <w:spacing w:after="0" w:line="240" w:lineRule="auto"/>
        <w:ind w:firstLine="709"/>
        <w:jc w:val="both"/>
        <w:rPr>
          <w:rFonts w:ascii="Times New Roman" w:eastAsia="Times New Roman" w:hAnsi="Times New Roman" w:cs="Times New Roman"/>
          <w:sz w:val="24"/>
          <w:szCs w:val="24"/>
          <w:lang w:eastAsia="ru-RU"/>
        </w:rPr>
      </w:pPr>
      <w:r w:rsidRPr="00CD26B1">
        <w:rPr>
          <w:rFonts w:ascii="Times New Roman" w:eastAsia="Times New Roman" w:hAnsi="Times New Roman" w:cs="Times New Roman"/>
          <w:sz w:val="24"/>
          <w:szCs w:val="24"/>
          <w:lang w:eastAsia="ru-RU"/>
        </w:rPr>
        <w:t xml:space="preserve">И только потом действуйте. </w:t>
      </w:r>
    </w:p>
    <w:p w14:paraId="76CF809E" w14:textId="77777777" w:rsidR="00CD26B1" w:rsidRPr="00CD26B1" w:rsidRDefault="00CD26B1" w:rsidP="00CD26B1">
      <w:pPr>
        <w:ind w:firstLine="708"/>
        <w:rPr>
          <w:rFonts w:ascii="Times New Roman" w:eastAsia="Times New Roman" w:hAnsi="Times New Roman" w:cs="Times New Roman"/>
          <w:b/>
          <w:sz w:val="24"/>
          <w:szCs w:val="24"/>
          <w:lang w:val="kk-KZ" w:eastAsia="ru-RU"/>
        </w:rPr>
      </w:pPr>
    </w:p>
    <w:p w14:paraId="1186267C" w14:textId="77777777" w:rsidR="00CD26B1" w:rsidRPr="00CD26B1" w:rsidRDefault="00CD26B1" w:rsidP="00CD26B1">
      <w:pPr>
        <w:ind w:firstLine="708"/>
        <w:rPr>
          <w:rFonts w:ascii="Times New Roman" w:eastAsia="Times New Roman" w:hAnsi="Times New Roman" w:cs="Times New Roman"/>
          <w:b/>
          <w:sz w:val="24"/>
          <w:szCs w:val="24"/>
          <w:lang w:val="kk-KZ" w:eastAsia="ru-RU"/>
        </w:rPr>
      </w:pPr>
      <w:r w:rsidRPr="00CD26B1">
        <w:rPr>
          <w:rFonts w:ascii="Times New Roman" w:eastAsia="Times New Roman" w:hAnsi="Times New Roman" w:cs="Times New Roman"/>
          <w:b/>
          <w:sz w:val="24"/>
          <w:szCs w:val="24"/>
          <w:lang w:val="kk-KZ" w:eastAsia="ru-RU"/>
        </w:rPr>
        <w:t>Тема 2.5. Проведение фрагмента мероприятия</w:t>
      </w:r>
    </w:p>
    <w:p w14:paraId="627F2AE7" w14:textId="77777777" w:rsidR="00CD26B1" w:rsidRPr="00CD26B1" w:rsidRDefault="00CD26B1" w:rsidP="00CD26B1">
      <w:pPr>
        <w:ind w:firstLine="708"/>
        <w:rPr>
          <w:rFonts w:ascii="Times New Roman" w:eastAsia="Times New Roman" w:hAnsi="Times New Roman" w:cs="Times New Roman"/>
          <w:b/>
          <w:sz w:val="24"/>
          <w:szCs w:val="24"/>
          <w:lang w:val="kk-KZ" w:eastAsia="ru-RU"/>
        </w:rPr>
      </w:pPr>
      <w:r w:rsidRPr="00CD26B1">
        <w:rPr>
          <w:rFonts w:ascii="Times New Roman" w:eastAsia="Times New Roman" w:hAnsi="Times New Roman" w:cs="Calibri"/>
          <w:bCs/>
          <w:i/>
          <w:iCs/>
        </w:rPr>
        <w:t>Презентация сценария проведения мероприятия</w:t>
      </w:r>
    </w:p>
    <w:p w14:paraId="439DC12D" w14:textId="77777777" w:rsidR="00CD26B1" w:rsidRPr="00CD26B1" w:rsidRDefault="00CD26B1" w:rsidP="00CD26B1">
      <w:pPr>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br w:type="page"/>
      </w:r>
    </w:p>
    <w:p w14:paraId="1608AC59"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lastRenderedPageBreak/>
        <w:t>Модуль 3</w:t>
      </w:r>
    </w:p>
    <w:p w14:paraId="65C8935E"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3. Организация и координация разработки образовательных программ с учетом новых требований</w:t>
      </w:r>
    </w:p>
    <w:p w14:paraId="5ACA7076"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23494D9D"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Тема 3.1. Нормативные правовые документы для разработки образовательной программы.</w:t>
      </w:r>
    </w:p>
    <w:p w14:paraId="4E334558"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1FF81B7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В компетенцию организации технического и профессионального, послесреднего образования на законодательном уровне закреплена академическая самостоятельность.</w:t>
      </w:r>
    </w:p>
    <w:p w14:paraId="0C4327B6"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Разработка и утверждение типовых учебных планов и типовых учебных программ ТиППО (кроме цикла или модуля общеобразовательных дисциплин) исключена из компетенций уполномоченного органа в области образования. </w:t>
      </w:r>
    </w:p>
    <w:p w14:paraId="0757256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В соответствии с пункт</w:t>
      </w:r>
      <w:r w:rsidRPr="00CD26B1">
        <w:rPr>
          <w:rFonts w:ascii="Times New Roman" w:hAnsi="Times New Roman" w:cs="Times New Roman"/>
          <w:sz w:val="24"/>
          <w:szCs w:val="24"/>
          <w:lang w:val="kk-KZ"/>
        </w:rPr>
        <w:t>ом</w:t>
      </w:r>
      <w:r w:rsidRPr="00CD26B1">
        <w:rPr>
          <w:rFonts w:ascii="Times New Roman" w:hAnsi="Times New Roman" w:cs="Times New Roman"/>
          <w:sz w:val="24"/>
          <w:szCs w:val="24"/>
        </w:rPr>
        <w:t xml:space="preserve"> 2-5 статьи 43 Закона «Об образовании», организации ТиППО разрабатывает и утверждают образовательные программы. То есть, </w:t>
      </w:r>
      <w:r w:rsidRPr="00CD26B1">
        <w:rPr>
          <w:rFonts w:ascii="Times New Roman" w:hAnsi="Times New Roman"/>
          <w:sz w:val="24"/>
          <w:szCs w:val="24"/>
        </w:rPr>
        <w:t xml:space="preserve">колледжи совместно с работодателями разрабатывают образовательные программы на основе </w:t>
      </w:r>
      <w:r w:rsidRPr="00CD26B1">
        <w:rPr>
          <w:rFonts w:ascii="Times New Roman" w:hAnsi="Times New Roman" w:cs="Times New Roman"/>
          <w:sz w:val="24"/>
          <w:szCs w:val="24"/>
        </w:rPr>
        <w:t xml:space="preserve">требований государственных общеобязательных стандартов образования (далее - ГОСО), профессиональных стандартов (при наличии), профессиональных стандартов WorldSkills (при наличии). </w:t>
      </w:r>
    </w:p>
    <w:p w14:paraId="35434B78"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Кроме того, в соответствии с пункт</w:t>
      </w:r>
      <w:r w:rsidRPr="00CD26B1">
        <w:rPr>
          <w:rFonts w:ascii="Times New Roman" w:hAnsi="Times New Roman" w:cs="Times New Roman"/>
          <w:sz w:val="24"/>
          <w:szCs w:val="24"/>
          <w:lang w:val="kk-KZ"/>
        </w:rPr>
        <w:t>ом</w:t>
      </w:r>
      <w:r w:rsidRPr="00CD26B1">
        <w:rPr>
          <w:rFonts w:ascii="Times New Roman" w:hAnsi="Times New Roman" w:cs="Times New Roman"/>
          <w:sz w:val="24"/>
          <w:szCs w:val="24"/>
        </w:rPr>
        <w:t xml:space="preserve"> 1</w:t>
      </w:r>
      <w:r w:rsidRPr="00CD26B1">
        <w:rPr>
          <w:rFonts w:ascii="Times New Roman" w:hAnsi="Times New Roman" w:cs="Times New Roman"/>
          <w:sz w:val="24"/>
          <w:szCs w:val="24"/>
          <w:lang w:val="kk-KZ"/>
        </w:rPr>
        <w:t xml:space="preserve"> </w:t>
      </w:r>
      <w:r w:rsidRPr="00CD26B1">
        <w:rPr>
          <w:rFonts w:ascii="Times New Roman" w:hAnsi="Times New Roman" w:cs="Times New Roman"/>
          <w:sz w:val="24"/>
          <w:szCs w:val="24"/>
        </w:rPr>
        <w:t>стать</w:t>
      </w:r>
      <w:r w:rsidRPr="00CD26B1">
        <w:rPr>
          <w:rFonts w:ascii="Times New Roman" w:hAnsi="Times New Roman" w:cs="Times New Roman"/>
          <w:sz w:val="24"/>
          <w:szCs w:val="24"/>
          <w:lang w:val="kk-KZ"/>
        </w:rPr>
        <w:t>и</w:t>
      </w:r>
      <w:r w:rsidRPr="00CD26B1">
        <w:rPr>
          <w:rFonts w:ascii="Times New Roman" w:hAnsi="Times New Roman" w:cs="Times New Roman"/>
          <w:sz w:val="24"/>
          <w:szCs w:val="24"/>
        </w:rPr>
        <w:t xml:space="preserve"> 14 Закона, рабочие учебные планы и рабочие учебные программы разрабатываются организациями ТиППО на основе образовательных программ и типовых учебных программ цикла или модуля общеобразовательных дисциплин.</w:t>
      </w:r>
    </w:p>
    <w:p w14:paraId="71B30D03" w14:textId="77777777" w:rsidR="00CD26B1" w:rsidRPr="00CD26B1" w:rsidRDefault="00CD26B1" w:rsidP="00CD26B1">
      <w:pPr>
        <w:tabs>
          <w:tab w:val="left" w:pos="993"/>
        </w:tabs>
        <w:spacing w:after="0" w:line="240" w:lineRule="auto"/>
        <w:ind w:left="710"/>
        <w:jc w:val="both"/>
        <w:rPr>
          <w:rFonts w:ascii="Times New Roman" w:hAnsi="Times New Roman" w:cs="Times New Roman"/>
          <w:sz w:val="24"/>
          <w:szCs w:val="24"/>
        </w:rPr>
      </w:pPr>
      <w:r w:rsidRPr="00CD26B1">
        <w:rPr>
          <w:rFonts w:ascii="Times New Roman" w:hAnsi="Times New Roman" w:cs="Times New Roman"/>
          <w:sz w:val="24"/>
          <w:szCs w:val="24"/>
          <w:lang w:val="kk-KZ"/>
        </w:rPr>
        <w:t>Образовательные программы р</w:t>
      </w:r>
      <w:bookmarkStart w:id="11" w:name="SUB1000664022"/>
      <w:r w:rsidRPr="00CD26B1">
        <w:rPr>
          <w:rFonts w:ascii="Times New Roman" w:hAnsi="Times New Roman" w:cs="Times New Roman"/>
          <w:sz w:val="24"/>
          <w:szCs w:val="24"/>
          <w:lang w:val="kk-KZ"/>
        </w:rPr>
        <w:t>азрабатываются в соответствии с:</w:t>
      </w:r>
    </w:p>
    <w:p w14:paraId="7D0724CC" w14:textId="77777777" w:rsidR="00CD26B1" w:rsidRPr="00CD26B1" w:rsidRDefault="00E42476" w:rsidP="000C12C9">
      <w:pPr>
        <w:numPr>
          <w:ilvl w:val="0"/>
          <w:numId w:val="13"/>
        </w:numPr>
        <w:tabs>
          <w:tab w:val="left" w:pos="993"/>
        </w:tabs>
        <w:spacing w:after="0" w:line="240" w:lineRule="auto"/>
        <w:ind w:left="0" w:firstLine="709"/>
        <w:contextualSpacing/>
        <w:jc w:val="both"/>
        <w:rPr>
          <w:rFonts w:ascii="Times New Roman" w:hAnsi="Times New Roman" w:cs="Times New Roman"/>
          <w:sz w:val="24"/>
          <w:szCs w:val="24"/>
          <w:lang w:val="kk-KZ"/>
        </w:rPr>
      </w:pPr>
      <w:hyperlink r:id="rId24" w:tgtFrame="_parent" w:tooltip="Закон Республики Казахстан от 27 июля 2007 года № 319-III " w:history="1">
        <w:r w:rsidR="00CD26B1" w:rsidRPr="00CD26B1">
          <w:rPr>
            <w:rFonts w:ascii="Times New Roman" w:hAnsi="Times New Roman" w:cs="Times New Roman"/>
            <w:sz w:val="24"/>
            <w:szCs w:val="24"/>
            <w:lang w:val="kk-KZ"/>
          </w:rPr>
          <w:t>Законом</w:t>
        </w:r>
      </w:hyperlink>
      <w:bookmarkEnd w:id="11"/>
      <w:r w:rsidR="00CD26B1" w:rsidRPr="00CD26B1">
        <w:rPr>
          <w:rFonts w:ascii="Times New Roman" w:hAnsi="Times New Roman" w:cs="Times New Roman"/>
          <w:sz w:val="24"/>
          <w:szCs w:val="24"/>
          <w:lang w:val="kk-KZ"/>
        </w:rPr>
        <w:t> Республики Казахстан «Об образовании» в части подготовки кадров с ТиППО;</w:t>
      </w:r>
    </w:p>
    <w:p w14:paraId="161B97EE" w14:textId="77777777" w:rsidR="00CD26B1" w:rsidRPr="00CD26B1" w:rsidRDefault="00CD26B1" w:rsidP="000C12C9">
      <w:pPr>
        <w:numPr>
          <w:ilvl w:val="0"/>
          <w:numId w:val="13"/>
        </w:numPr>
        <w:tabs>
          <w:tab w:val="left" w:pos="993"/>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Государственным общеобязательным стандартом технического и профессионального образования, Государственным общеобязательным стандартом послесреднего образования, утвержденным приказом Министра просвещения Республики Казахстан от 3 августа 2022 года № 348 (далее – ГОСО);</w:t>
      </w:r>
    </w:p>
    <w:p w14:paraId="3BA035A4" w14:textId="77777777" w:rsidR="00CD26B1" w:rsidRPr="00CD26B1" w:rsidRDefault="00CD26B1" w:rsidP="000C12C9">
      <w:pPr>
        <w:numPr>
          <w:ilvl w:val="0"/>
          <w:numId w:val="13"/>
        </w:numPr>
        <w:tabs>
          <w:tab w:val="left" w:pos="993"/>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lang w:val="kk-KZ"/>
        </w:rPr>
        <w:t xml:space="preserve">Классификатором специальностей и квалификаций технического и профессионального, послесреднего </w:t>
      </w:r>
      <w:r w:rsidRPr="00CD26B1">
        <w:rPr>
          <w:rFonts w:ascii="Times New Roman" w:hAnsi="Times New Roman" w:cs="Times New Roman"/>
          <w:sz w:val="24"/>
          <w:szCs w:val="24"/>
        </w:rPr>
        <w:t>образования, утвержденным приказом Министра образования и науки Республики Казахстан от 27 сентября</w:t>
      </w:r>
      <w:r w:rsidRPr="00CD26B1">
        <w:rPr>
          <w:rFonts w:ascii="Times New Roman" w:hAnsi="Times New Roman" w:cs="Times New Roman"/>
          <w:sz w:val="24"/>
          <w:szCs w:val="24"/>
          <w:lang w:val="kk-KZ"/>
        </w:rPr>
        <w:t xml:space="preserve"> </w:t>
      </w:r>
      <w:r w:rsidRPr="00CD26B1">
        <w:rPr>
          <w:rFonts w:ascii="Times New Roman" w:hAnsi="Times New Roman" w:cs="Times New Roman"/>
          <w:sz w:val="24"/>
          <w:szCs w:val="24"/>
        </w:rPr>
        <w:t>2018 года № 500;</w:t>
      </w:r>
    </w:p>
    <w:p w14:paraId="0C36A68E" w14:textId="77777777" w:rsidR="00CD26B1" w:rsidRPr="00CD26B1" w:rsidRDefault="00CD26B1" w:rsidP="000C12C9">
      <w:pPr>
        <w:numPr>
          <w:ilvl w:val="0"/>
          <w:numId w:val="13"/>
        </w:numPr>
        <w:tabs>
          <w:tab w:val="left" w:pos="993"/>
        </w:tabs>
        <w:spacing w:after="0" w:line="240" w:lineRule="auto"/>
        <w:ind w:left="0" w:firstLine="709"/>
        <w:contextualSpacing/>
        <w:jc w:val="both"/>
        <w:rPr>
          <w:rFonts w:ascii="Times New Roman" w:hAnsi="Times New Roman" w:cs="Times New Roman"/>
          <w:sz w:val="24"/>
          <w:szCs w:val="24"/>
          <w:lang w:val="kk-KZ"/>
        </w:rPr>
      </w:pPr>
      <w:r w:rsidRPr="00CD26B1">
        <w:rPr>
          <w:rFonts w:ascii="Times New Roman" w:hAnsi="Times New Roman" w:cs="Times New Roman"/>
          <w:sz w:val="24"/>
          <w:szCs w:val="24"/>
          <w:lang w:val="kk-KZ"/>
        </w:rPr>
        <w:t>Типовыми учебными программами цикла или модуля общеобразовательных дисциплин для организаций технического и профессионального, послесреднего образования, утвержденными приказом Министра просвещения Республики Казахстан от 6 января 2023 года № 1;</w:t>
      </w:r>
    </w:p>
    <w:p w14:paraId="27A03E20" w14:textId="77777777" w:rsidR="00CD26B1" w:rsidRPr="00CD26B1" w:rsidRDefault="00CD26B1" w:rsidP="000C12C9">
      <w:pPr>
        <w:numPr>
          <w:ilvl w:val="0"/>
          <w:numId w:val="13"/>
        </w:numPr>
        <w:tabs>
          <w:tab w:val="left" w:pos="993"/>
        </w:tabs>
        <w:spacing w:after="0" w:line="240" w:lineRule="auto"/>
        <w:ind w:left="0" w:firstLine="709"/>
        <w:contextualSpacing/>
        <w:jc w:val="both"/>
        <w:rPr>
          <w:rFonts w:ascii="Times New Roman" w:hAnsi="Times New Roman" w:cs="Times New Roman"/>
          <w:sz w:val="24"/>
          <w:szCs w:val="24"/>
          <w:lang w:val="kk-KZ"/>
        </w:rPr>
      </w:pPr>
      <w:r w:rsidRPr="00CD26B1">
        <w:rPr>
          <w:rFonts w:ascii="Times New Roman" w:hAnsi="Times New Roman" w:cs="Times New Roman"/>
          <w:sz w:val="24"/>
          <w:szCs w:val="24"/>
          <w:lang w:val="kk-KZ"/>
        </w:rPr>
        <w:t>Национальной рамкой квалификации;</w:t>
      </w:r>
    </w:p>
    <w:p w14:paraId="497C0F5E" w14:textId="77777777" w:rsidR="00CD26B1" w:rsidRPr="00CD26B1" w:rsidRDefault="00CD26B1" w:rsidP="000C12C9">
      <w:pPr>
        <w:numPr>
          <w:ilvl w:val="0"/>
          <w:numId w:val="13"/>
        </w:numPr>
        <w:tabs>
          <w:tab w:val="left" w:pos="993"/>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lang w:val="kk-KZ"/>
        </w:rPr>
        <w:t>П</w:t>
      </w:r>
      <w:r w:rsidRPr="00CD26B1">
        <w:rPr>
          <w:rFonts w:ascii="Times New Roman" w:hAnsi="Times New Roman" w:cs="Times New Roman"/>
          <w:sz w:val="24"/>
          <w:szCs w:val="24"/>
        </w:rPr>
        <w:t>рофессиональными стандартами (при их наличии);</w:t>
      </w:r>
    </w:p>
    <w:p w14:paraId="37665666" w14:textId="77777777" w:rsidR="00CD26B1" w:rsidRPr="00CD26B1" w:rsidRDefault="00CD26B1" w:rsidP="000C12C9">
      <w:pPr>
        <w:numPr>
          <w:ilvl w:val="0"/>
          <w:numId w:val="13"/>
        </w:numPr>
        <w:tabs>
          <w:tab w:val="left" w:pos="993"/>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lang w:val="kk-KZ"/>
        </w:rPr>
        <w:t>П</w:t>
      </w:r>
      <w:r w:rsidRPr="00CD26B1">
        <w:rPr>
          <w:rFonts w:ascii="Times New Roman" w:hAnsi="Times New Roman" w:cs="Times New Roman"/>
          <w:sz w:val="24"/>
          <w:szCs w:val="24"/>
        </w:rPr>
        <w:t>рофессиональными стандартами WorldSkills (при их наличии).</w:t>
      </w:r>
    </w:p>
    <w:p w14:paraId="6C0D6B4E" w14:textId="77777777" w:rsidR="00CD26B1" w:rsidRPr="00CD26B1" w:rsidRDefault="00CD26B1" w:rsidP="00CD26B1">
      <w:pPr>
        <w:tabs>
          <w:tab w:val="left" w:pos="993"/>
        </w:tabs>
        <w:spacing w:after="0" w:line="240" w:lineRule="auto"/>
        <w:jc w:val="both"/>
        <w:rPr>
          <w:rFonts w:ascii="Times New Roman" w:hAnsi="Times New Roman" w:cs="Times New Roman"/>
          <w:sz w:val="24"/>
          <w:szCs w:val="24"/>
          <w:lang w:eastAsia="ru-RU"/>
        </w:rPr>
      </w:pPr>
      <w:r w:rsidRPr="00CD26B1">
        <w:rPr>
          <w:rFonts w:ascii="Times New Roman" w:hAnsi="Times New Roman" w:cs="Times New Roman"/>
          <w:sz w:val="24"/>
          <w:szCs w:val="24"/>
          <w:lang w:eastAsia="ru-RU"/>
        </w:rPr>
        <w:tab/>
        <w:t xml:space="preserve">Целью разработки образовательных программ является </w:t>
      </w:r>
      <w:r w:rsidRPr="00CD26B1">
        <w:rPr>
          <w:rFonts w:ascii="Times New Roman" w:hAnsi="Times New Roman" w:cs="Times New Roman"/>
          <w:sz w:val="24"/>
          <w:szCs w:val="24"/>
        </w:rPr>
        <w:t>приведение содержания обучения требованиям работодателей с учетом академической самостоятельности организаций образования</w:t>
      </w:r>
      <w:r w:rsidRPr="00CD26B1">
        <w:rPr>
          <w:rFonts w:ascii="Times New Roman" w:hAnsi="Times New Roman" w:cs="Times New Roman"/>
          <w:sz w:val="24"/>
          <w:szCs w:val="24"/>
          <w:lang w:eastAsia="ru-RU"/>
        </w:rPr>
        <w:t>.</w:t>
      </w:r>
    </w:p>
    <w:p w14:paraId="59DA90E3" w14:textId="77777777" w:rsidR="00CD26B1" w:rsidRPr="00CD26B1" w:rsidRDefault="00CD26B1" w:rsidP="00CD26B1">
      <w:pPr>
        <w:tabs>
          <w:tab w:val="left" w:pos="993"/>
        </w:tabs>
        <w:spacing w:after="0" w:line="240" w:lineRule="auto"/>
        <w:contextualSpacing/>
        <w:jc w:val="both"/>
        <w:rPr>
          <w:rFonts w:ascii="Times New Roman" w:hAnsi="Times New Roman" w:cs="Times New Roman"/>
          <w:sz w:val="24"/>
          <w:szCs w:val="24"/>
          <w:lang w:val="kk-KZ" w:eastAsia="ru-RU"/>
        </w:rPr>
      </w:pPr>
      <w:r w:rsidRPr="00CD26B1">
        <w:rPr>
          <w:rFonts w:ascii="Times New Roman" w:hAnsi="Times New Roman" w:cs="Times New Roman"/>
          <w:sz w:val="24"/>
          <w:szCs w:val="24"/>
          <w:lang w:val="kk-KZ" w:eastAsia="ru-RU"/>
        </w:rPr>
        <w:tab/>
        <w:t xml:space="preserve">При разработке образовательных программ используется компетентностный подход – метод построения учебного процесса, ориентированный на достижение результатов обучения. </w:t>
      </w:r>
    </w:p>
    <w:p w14:paraId="30F5308E" w14:textId="77777777" w:rsidR="00CD26B1" w:rsidRPr="00CD26B1" w:rsidRDefault="00CD26B1" w:rsidP="00CD26B1">
      <w:pPr>
        <w:tabs>
          <w:tab w:val="left" w:pos="993"/>
        </w:tabs>
        <w:spacing w:after="0" w:line="240" w:lineRule="auto"/>
        <w:contextualSpacing/>
        <w:jc w:val="both"/>
        <w:rPr>
          <w:rFonts w:ascii="Times New Roman" w:hAnsi="Times New Roman" w:cs="Times New Roman"/>
          <w:sz w:val="24"/>
          <w:szCs w:val="24"/>
          <w:lang w:val="kk-KZ" w:eastAsia="ru-RU"/>
        </w:rPr>
      </w:pPr>
      <w:r w:rsidRPr="00CD26B1">
        <w:rPr>
          <w:rFonts w:ascii="Times New Roman" w:hAnsi="Times New Roman" w:cs="Times New Roman"/>
          <w:sz w:val="24"/>
          <w:szCs w:val="24"/>
          <w:lang w:val="kk-KZ" w:eastAsia="ru-RU"/>
        </w:rPr>
        <w:tab/>
        <w:t xml:space="preserve">Разрабочиками образовательной программы  является группа специалистов в предметной области: педагоги, специалисты с производства, деятельность которых базируется на </w:t>
      </w:r>
      <w:r w:rsidRPr="00CD26B1">
        <w:rPr>
          <w:rFonts w:ascii="Times New Roman" w:hAnsi="Times New Roman" w:cs="Times New Roman"/>
          <w:i/>
          <w:sz w:val="24"/>
          <w:szCs w:val="24"/>
          <w:lang w:val="kk-KZ" w:eastAsia="ru-RU"/>
        </w:rPr>
        <w:t>принципах профессионализма, компетентности, добросовестности</w:t>
      </w:r>
      <w:r w:rsidRPr="00CD26B1">
        <w:rPr>
          <w:rFonts w:ascii="Times New Roman" w:hAnsi="Times New Roman" w:cs="Times New Roman"/>
          <w:sz w:val="24"/>
          <w:szCs w:val="24"/>
          <w:lang w:val="kk-KZ" w:eastAsia="ru-RU"/>
        </w:rPr>
        <w:t>.</w:t>
      </w:r>
    </w:p>
    <w:p w14:paraId="49547421" w14:textId="77777777" w:rsidR="00CD26B1" w:rsidRPr="00CD26B1" w:rsidRDefault="00CD26B1" w:rsidP="00CD26B1">
      <w:pPr>
        <w:tabs>
          <w:tab w:val="left" w:pos="993"/>
        </w:tabs>
        <w:spacing w:after="0" w:line="240" w:lineRule="auto"/>
        <w:contextualSpacing/>
        <w:jc w:val="both"/>
        <w:rPr>
          <w:rFonts w:ascii="Times New Roman" w:hAnsi="Times New Roman" w:cs="Times New Roman"/>
          <w:sz w:val="24"/>
          <w:szCs w:val="24"/>
          <w:lang w:val="kk-KZ" w:eastAsia="ru-RU"/>
        </w:rPr>
      </w:pPr>
      <w:r w:rsidRPr="00CD26B1">
        <w:rPr>
          <w:rFonts w:ascii="Times New Roman" w:hAnsi="Times New Roman" w:cs="Times New Roman"/>
          <w:sz w:val="24"/>
          <w:szCs w:val="24"/>
          <w:lang w:val="kk-KZ" w:eastAsia="ru-RU"/>
        </w:rPr>
        <w:tab/>
        <w:t xml:space="preserve">При разработке образовательной программы </w:t>
      </w:r>
      <w:r w:rsidRPr="00CD26B1">
        <w:rPr>
          <w:rFonts w:ascii="Times New Roman" w:hAnsi="Times New Roman" w:cs="Times New Roman"/>
          <w:i/>
          <w:sz w:val="24"/>
          <w:szCs w:val="24"/>
          <w:lang w:val="kk-KZ" w:eastAsia="ru-RU"/>
        </w:rPr>
        <w:t>педагоги</w:t>
      </w:r>
      <w:r w:rsidRPr="00CD26B1">
        <w:rPr>
          <w:rFonts w:ascii="Times New Roman" w:hAnsi="Times New Roman" w:cs="Times New Roman"/>
          <w:sz w:val="24"/>
          <w:szCs w:val="24"/>
          <w:lang w:val="kk-KZ" w:eastAsia="ru-RU"/>
        </w:rPr>
        <w:t xml:space="preserve"> обеспечивают соответствие:</w:t>
      </w:r>
    </w:p>
    <w:p w14:paraId="47F7E6D6"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структуры и содержания ОП нормативным актам в области образования;</w:t>
      </w:r>
    </w:p>
    <w:p w14:paraId="0C5F7936"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наименования уровня, базы образования, языка и формы обучения;</w:t>
      </w:r>
    </w:p>
    <w:p w14:paraId="45B9BB73"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lastRenderedPageBreak/>
        <w:t>кода и наименования направления, специализации подготовки, специальности, квалификации;</w:t>
      </w:r>
    </w:p>
    <w:p w14:paraId="0158F26A"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формулирования цели, компетенций, результатов обучения, краткого описания модуля/дисциплины;</w:t>
      </w:r>
    </w:p>
    <w:p w14:paraId="4C58727F"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общеобразовательных и базовых компетенций;</w:t>
      </w:r>
    </w:p>
    <w:p w14:paraId="782D4F7F"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результатов обучения формируемым компетенциям с точки зрения образовательного процесса;</w:t>
      </w:r>
    </w:p>
    <w:p w14:paraId="7D4FACE0"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содержание общеобразовательных дисциплин;</w:t>
      </w:r>
    </w:p>
    <w:p w14:paraId="74A80362"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логичности и последовательности изучения модулей;</w:t>
      </w:r>
    </w:p>
    <w:p w14:paraId="6C96CA19"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распределения объема учебной нагрузки;</w:t>
      </w:r>
    </w:p>
    <w:p w14:paraId="6FD418E4" w14:textId="77777777" w:rsidR="00CD26B1" w:rsidRPr="00CD26B1" w:rsidRDefault="00CD26B1" w:rsidP="000C12C9">
      <w:pPr>
        <w:numPr>
          <w:ilvl w:val="0"/>
          <w:numId w:val="34"/>
        </w:numPr>
        <w:tabs>
          <w:tab w:val="left" w:pos="993"/>
        </w:tabs>
        <w:spacing w:after="0" w:line="240" w:lineRule="auto"/>
        <w:ind w:left="0" w:firstLine="357"/>
        <w:contextualSpacing/>
        <w:jc w:val="both"/>
        <w:rPr>
          <w:rFonts w:ascii="Times New Roman" w:eastAsia="Times New Roman" w:hAnsi="Times New Roman" w:cs="Times New Roman"/>
          <w:sz w:val="24"/>
          <w:szCs w:val="24"/>
          <w:lang w:val="kk-KZ" w:eastAsia="ru-RU"/>
        </w:rPr>
      </w:pPr>
      <w:r w:rsidRPr="00CD26B1">
        <w:rPr>
          <w:rFonts w:ascii="Times New Roman" w:eastAsia="Times New Roman" w:hAnsi="Times New Roman" w:cs="Times New Roman"/>
          <w:sz w:val="24"/>
          <w:szCs w:val="24"/>
          <w:lang w:val="kk-KZ" w:eastAsia="ru-RU"/>
        </w:rPr>
        <w:t>корректности и грамматической правильности заполнения форм ОП.</w:t>
      </w:r>
    </w:p>
    <w:p w14:paraId="36CBCDC0" w14:textId="77777777" w:rsidR="00CD26B1" w:rsidRPr="00CD26B1" w:rsidRDefault="00CD26B1" w:rsidP="00CD26B1">
      <w:pPr>
        <w:tabs>
          <w:tab w:val="left" w:pos="993"/>
        </w:tabs>
        <w:spacing w:after="0" w:line="240" w:lineRule="auto"/>
        <w:ind w:left="357"/>
        <w:contextualSpacing/>
        <w:jc w:val="both"/>
        <w:rPr>
          <w:rFonts w:ascii="Times New Roman" w:eastAsia="Times New Roman" w:hAnsi="Times New Roman" w:cs="Times New Roman"/>
          <w:color w:val="000000"/>
          <w:sz w:val="24"/>
          <w:szCs w:val="24"/>
          <w:lang w:val="kk-KZ" w:eastAsia="x-none"/>
        </w:rPr>
      </w:pPr>
      <w:r w:rsidRPr="00CD26B1">
        <w:rPr>
          <w:rFonts w:ascii="Times New Roman" w:eastAsia="Times New Roman" w:hAnsi="Times New Roman" w:cs="Times New Roman"/>
          <w:sz w:val="24"/>
          <w:szCs w:val="24"/>
          <w:lang w:val="kk-KZ" w:eastAsia="ru-RU"/>
        </w:rPr>
        <w:t xml:space="preserve">В свою очередь, </w:t>
      </w:r>
      <w:r w:rsidRPr="00CD26B1">
        <w:rPr>
          <w:rFonts w:ascii="Times New Roman" w:eastAsia="Times New Roman" w:hAnsi="Times New Roman" w:cs="Times New Roman"/>
          <w:i/>
          <w:sz w:val="24"/>
          <w:szCs w:val="24"/>
          <w:lang w:val="kk-KZ" w:eastAsia="ru-RU"/>
        </w:rPr>
        <w:t>специалисты с производства</w:t>
      </w:r>
      <w:r w:rsidRPr="00CD26B1">
        <w:rPr>
          <w:rFonts w:ascii="Times New Roman" w:eastAsia="Times New Roman" w:hAnsi="Times New Roman" w:cs="Times New Roman"/>
          <w:sz w:val="24"/>
          <w:szCs w:val="24"/>
          <w:lang w:val="kk-KZ" w:eastAsia="ru-RU"/>
        </w:rPr>
        <w:t xml:space="preserve"> </w:t>
      </w:r>
      <w:r w:rsidRPr="00CD26B1">
        <w:rPr>
          <w:rFonts w:ascii="Times New Roman" w:eastAsia="Times New Roman" w:hAnsi="Times New Roman" w:cs="Times New Roman"/>
          <w:color w:val="000000"/>
          <w:sz w:val="24"/>
          <w:szCs w:val="24"/>
          <w:lang w:val="kk-KZ" w:eastAsia="x-none"/>
        </w:rPr>
        <w:t>обеспечивают соответствие:</w:t>
      </w:r>
    </w:p>
    <w:p w14:paraId="43A12062" w14:textId="77777777" w:rsidR="00CD26B1" w:rsidRPr="00CD26B1" w:rsidRDefault="00CD26B1" w:rsidP="000C12C9">
      <w:pPr>
        <w:numPr>
          <w:ilvl w:val="0"/>
          <w:numId w:val="35"/>
        </w:numPr>
        <w:tabs>
          <w:tab w:val="left" w:pos="851"/>
          <w:tab w:val="left" w:pos="2410"/>
          <w:tab w:val="left" w:pos="3686"/>
        </w:tabs>
        <w:spacing w:after="0" w:line="240" w:lineRule="auto"/>
        <w:ind w:left="0" w:firstLine="709"/>
        <w:contextualSpacing/>
        <w:jc w:val="both"/>
        <w:textAlignment w:val="baseline"/>
        <w:outlineLvl w:val="2"/>
        <w:rPr>
          <w:rFonts w:ascii="Times New Roman" w:eastAsia="Times New Roman" w:hAnsi="Times New Roman" w:cs="Times New Roman"/>
          <w:color w:val="000000"/>
          <w:sz w:val="24"/>
          <w:szCs w:val="24"/>
          <w:lang w:val="kk-KZ" w:eastAsia="x-none"/>
        </w:rPr>
      </w:pPr>
      <w:r w:rsidRPr="00CD26B1">
        <w:rPr>
          <w:rFonts w:ascii="Times New Roman" w:eastAsia="Times New Roman" w:hAnsi="Times New Roman" w:cs="Times New Roman"/>
          <w:color w:val="000000"/>
          <w:sz w:val="24"/>
          <w:szCs w:val="24"/>
          <w:lang w:val="kk-KZ" w:eastAsia="x-none"/>
        </w:rPr>
        <w:t>содержания ОП нормативным актам в профессиональной области;</w:t>
      </w:r>
    </w:p>
    <w:p w14:paraId="17641D15" w14:textId="77777777" w:rsidR="00CD26B1" w:rsidRPr="00CD26B1" w:rsidRDefault="00CD26B1" w:rsidP="000C12C9">
      <w:pPr>
        <w:numPr>
          <w:ilvl w:val="0"/>
          <w:numId w:val="35"/>
        </w:numPr>
        <w:tabs>
          <w:tab w:val="left" w:pos="851"/>
          <w:tab w:val="left" w:pos="2410"/>
          <w:tab w:val="left" w:pos="3686"/>
        </w:tabs>
        <w:spacing w:after="0" w:line="240" w:lineRule="auto"/>
        <w:ind w:left="0" w:firstLine="709"/>
        <w:contextualSpacing/>
        <w:jc w:val="both"/>
        <w:textAlignment w:val="baseline"/>
        <w:outlineLvl w:val="2"/>
        <w:rPr>
          <w:rFonts w:ascii="Times New Roman" w:eastAsia="Times New Roman" w:hAnsi="Times New Roman" w:cs="Times New Roman"/>
          <w:color w:val="000000"/>
          <w:sz w:val="24"/>
          <w:szCs w:val="24"/>
          <w:lang w:val="kk-KZ" w:eastAsia="x-none"/>
        </w:rPr>
      </w:pPr>
      <w:r w:rsidRPr="00CD26B1">
        <w:rPr>
          <w:rFonts w:ascii="Times New Roman" w:eastAsia="Times New Roman" w:hAnsi="Times New Roman" w:cs="Times New Roman"/>
          <w:color w:val="000000"/>
          <w:sz w:val="24"/>
          <w:szCs w:val="24"/>
          <w:lang w:val="kk-KZ" w:eastAsia="x-none"/>
        </w:rPr>
        <w:t>цели ОП основной цели профессиональной деятельности специалиста;</w:t>
      </w:r>
    </w:p>
    <w:p w14:paraId="76BC5B0F" w14:textId="77777777" w:rsidR="00CD26B1" w:rsidRPr="00CD26B1" w:rsidRDefault="00CD26B1" w:rsidP="000C12C9">
      <w:pPr>
        <w:numPr>
          <w:ilvl w:val="0"/>
          <w:numId w:val="35"/>
        </w:numPr>
        <w:tabs>
          <w:tab w:val="left" w:pos="851"/>
          <w:tab w:val="left" w:pos="2410"/>
          <w:tab w:val="left" w:pos="3686"/>
        </w:tabs>
        <w:spacing w:after="0" w:line="240" w:lineRule="auto"/>
        <w:ind w:left="0" w:firstLine="709"/>
        <w:contextualSpacing/>
        <w:jc w:val="both"/>
        <w:textAlignment w:val="baseline"/>
        <w:outlineLvl w:val="2"/>
        <w:rPr>
          <w:rFonts w:ascii="Times New Roman" w:eastAsia="Times New Roman" w:hAnsi="Times New Roman" w:cs="Times New Roman"/>
          <w:color w:val="000000"/>
          <w:sz w:val="24"/>
          <w:szCs w:val="24"/>
          <w:lang w:val="kk-KZ" w:eastAsia="x-none"/>
        </w:rPr>
      </w:pPr>
      <w:r w:rsidRPr="00CD26B1">
        <w:rPr>
          <w:rFonts w:ascii="Times New Roman" w:eastAsia="Times New Roman" w:hAnsi="Times New Roman" w:cs="Times New Roman"/>
          <w:color w:val="000000"/>
          <w:sz w:val="24"/>
          <w:szCs w:val="24"/>
          <w:lang w:val="kk-KZ" w:eastAsia="x-none"/>
        </w:rPr>
        <w:t>профессиональных компетенций профессиональной деятельности по квалификации и уровню образования;</w:t>
      </w:r>
    </w:p>
    <w:p w14:paraId="32FE43A3" w14:textId="77777777" w:rsidR="00CD26B1" w:rsidRPr="00CD26B1" w:rsidRDefault="00CD26B1" w:rsidP="000C12C9">
      <w:pPr>
        <w:numPr>
          <w:ilvl w:val="0"/>
          <w:numId w:val="35"/>
        </w:numPr>
        <w:tabs>
          <w:tab w:val="left" w:pos="851"/>
          <w:tab w:val="left" w:pos="2410"/>
          <w:tab w:val="left" w:pos="3686"/>
        </w:tabs>
        <w:spacing w:after="0" w:line="240" w:lineRule="auto"/>
        <w:ind w:left="0" w:firstLine="709"/>
        <w:contextualSpacing/>
        <w:jc w:val="both"/>
        <w:textAlignment w:val="baseline"/>
        <w:outlineLvl w:val="2"/>
        <w:rPr>
          <w:rFonts w:ascii="Times New Roman" w:eastAsia="Times New Roman" w:hAnsi="Times New Roman" w:cs="Times New Roman"/>
          <w:color w:val="000000"/>
          <w:sz w:val="24"/>
          <w:szCs w:val="24"/>
          <w:lang w:val="kk-KZ" w:eastAsia="x-none"/>
        </w:rPr>
      </w:pPr>
      <w:r w:rsidRPr="00CD26B1">
        <w:rPr>
          <w:rFonts w:ascii="Times New Roman" w:eastAsia="Times New Roman" w:hAnsi="Times New Roman" w:cs="Times New Roman"/>
          <w:color w:val="000000"/>
          <w:sz w:val="24"/>
          <w:szCs w:val="24"/>
          <w:lang w:val="kk-KZ" w:eastAsia="x-none"/>
        </w:rPr>
        <w:t>результатов обучения формируемым профессиональным компетенциям с точки зрения трудовых функций и задач;</w:t>
      </w:r>
    </w:p>
    <w:p w14:paraId="5F75A159" w14:textId="77777777" w:rsidR="00CD26B1" w:rsidRPr="00CD26B1" w:rsidRDefault="00CD26B1" w:rsidP="000C12C9">
      <w:pPr>
        <w:numPr>
          <w:ilvl w:val="0"/>
          <w:numId w:val="35"/>
        </w:numPr>
        <w:tabs>
          <w:tab w:val="left" w:pos="851"/>
          <w:tab w:val="left" w:pos="2410"/>
          <w:tab w:val="left" w:pos="3686"/>
        </w:tabs>
        <w:spacing w:after="0" w:line="240" w:lineRule="auto"/>
        <w:ind w:left="0" w:firstLine="709"/>
        <w:contextualSpacing/>
        <w:jc w:val="both"/>
        <w:textAlignment w:val="baseline"/>
        <w:outlineLvl w:val="2"/>
        <w:rPr>
          <w:rFonts w:ascii="Times New Roman" w:eastAsia="Times New Roman" w:hAnsi="Times New Roman" w:cs="Times New Roman"/>
          <w:color w:val="000000"/>
          <w:sz w:val="24"/>
          <w:szCs w:val="24"/>
          <w:lang w:val="kk-KZ" w:eastAsia="x-none"/>
        </w:rPr>
      </w:pPr>
      <w:r w:rsidRPr="00CD26B1">
        <w:rPr>
          <w:rFonts w:ascii="Times New Roman" w:eastAsia="Times New Roman" w:hAnsi="Times New Roman" w:cs="Times New Roman"/>
          <w:color w:val="000000"/>
          <w:sz w:val="24"/>
          <w:szCs w:val="24"/>
          <w:lang w:val="kk-KZ" w:eastAsia="x-none"/>
        </w:rPr>
        <w:t>выбора и применения профессиональных стандартов, стандартов WorldSkills.</w:t>
      </w:r>
    </w:p>
    <w:p w14:paraId="3EBBCB11" w14:textId="77777777" w:rsidR="00CD26B1" w:rsidRPr="00CD26B1" w:rsidRDefault="00CD26B1" w:rsidP="000C12C9">
      <w:pPr>
        <w:numPr>
          <w:ilvl w:val="1"/>
          <w:numId w:val="45"/>
        </w:numPr>
        <w:tabs>
          <w:tab w:val="left" w:pos="851"/>
          <w:tab w:val="left" w:pos="2410"/>
          <w:tab w:val="left" w:pos="3686"/>
        </w:tabs>
        <w:spacing w:after="0" w:line="240" w:lineRule="auto"/>
        <w:ind w:left="0" w:firstLine="357"/>
        <w:contextualSpacing/>
        <w:jc w:val="both"/>
        <w:textAlignment w:val="baseline"/>
        <w:outlineLvl w:val="2"/>
        <w:rPr>
          <w:rFonts w:ascii="Times New Roman" w:eastAsia="Times New Roman" w:hAnsi="Times New Roman" w:cs="Times New Roman"/>
          <w:b/>
          <w:sz w:val="24"/>
          <w:szCs w:val="24"/>
          <w:lang w:val="kk-KZ" w:eastAsia="x-none"/>
        </w:rPr>
      </w:pPr>
      <w:r w:rsidRPr="00CD26B1">
        <w:rPr>
          <w:rFonts w:ascii="Times New Roman" w:eastAsia="Times New Roman" w:hAnsi="Times New Roman" w:cs="Times New Roman"/>
          <w:b/>
          <w:sz w:val="24"/>
          <w:szCs w:val="24"/>
          <w:lang w:val="kk-KZ" w:eastAsia="x-none"/>
        </w:rPr>
        <w:t>Требования к образовательной программе:</w:t>
      </w:r>
    </w:p>
    <w:p w14:paraId="456A2F0E" w14:textId="77777777" w:rsidR="00CD26B1" w:rsidRPr="00CD26B1" w:rsidRDefault="00CD26B1" w:rsidP="000C12C9">
      <w:pPr>
        <w:numPr>
          <w:ilvl w:val="0"/>
          <w:numId w:val="45"/>
        </w:numPr>
        <w:spacing w:after="0" w:line="240" w:lineRule="auto"/>
        <w:ind w:left="0" w:firstLine="357"/>
        <w:contextualSpacing/>
        <w:jc w:val="both"/>
        <w:textAlignment w:val="baseline"/>
        <w:rPr>
          <w:rFonts w:ascii="Times New Roman" w:eastAsia="Times New Roman" w:hAnsi="Times New Roman" w:cs="Times New Roman"/>
          <w:sz w:val="24"/>
          <w:szCs w:val="24"/>
          <w:lang w:val="x-none" w:eastAsia="ru-RU"/>
        </w:rPr>
      </w:pPr>
      <w:r w:rsidRPr="00CD26B1">
        <w:rPr>
          <w:rFonts w:ascii="Times New Roman" w:eastAsiaTheme="minorEastAsia" w:hAnsi="Times New Roman" w:cs="Times New Roman"/>
          <w:kern w:val="24"/>
          <w:sz w:val="24"/>
          <w:szCs w:val="24"/>
          <w:lang w:val="x-none" w:eastAsia="ru-RU"/>
        </w:rPr>
        <w:t xml:space="preserve">Образовательные программы должны быть ориентированы на результаты обучения и учитывать требования при наличии соответствующих профессиональных стандартов </w:t>
      </w:r>
      <w:r w:rsidRPr="00CD26B1">
        <w:rPr>
          <w:rFonts w:ascii="Times New Roman" w:eastAsiaTheme="minorEastAsia" w:hAnsi="Times New Roman" w:cs="Times New Roman"/>
          <w:i/>
          <w:iCs/>
          <w:kern w:val="24"/>
          <w:sz w:val="24"/>
          <w:szCs w:val="24"/>
          <w:lang w:val="x-none" w:eastAsia="ru-RU"/>
        </w:rPr>
        <w:t>(ст. 118 Трудовой кодекс РК).</w:t>
      </w:r>
    </w:p>
    <w:p w14:paraId="159C0ACC" w14:textId="77777777" w:rsidR="00CD26B1" w:rsidRPr="00CD26B1" w:rsidRDefault="00CD26B1" w:rsidP="000C12C9">
      <w:pPr>
        <w:numPr>
          <w:ilvl w:val="0"/>
          <w:numId w:val="45"/>
        </w:numPr>
        <w:spacing w:after="0" w:line="240" w:lineRule="auto"/>
        <w:ind w:left="0" w:firstLine="357"/>
        <w:contextualSpacing/>
        <w:jc w:val="both"/>
        <w:textAlignment w:val="baseline"/>
        <w:rPr>
          <w:rFonts w:ascii="Times New Roman" w:eastAsia="Times New Roman" w:hAnsi="Times New Roman" w:cs="Times New Roman"/>
          <w:sz w:val="24"/>
          <w:szCs w:val="24"/>
          <w:lang w:val="x-none" w:eastAsia="ru-RU"/>
        </w:rPr>
      </w:pPr>
      <w:r w:rsidRPr="00CD26B1">
        <w:rPr>
          <w:rFonts w:ascii="Times New Roman" w:eastAsiaTheme="minorEastAsia" w:hAnsi="Times New Roman" w:cs="Times New Roman"/>
          <w:kern w:val="24"/>
          <w:sz w:val="24"/>
          <w:szCs w:val="24"/>
          <w:lang w:val="x-none" w:eastAsia="ru-RU"/>
        </w:rPr>
        <w:t xml:space="preserve">Содержание ТиПО, ПО определяется образовательными программами и ориентируется на результаты обучения </w:t>
      </w:r>
      <w:r w:rsidRPr="00CD26B1">
        <w:rPr>
          <w:rFonts w:ascii="Times New Roman" w:eastAsiaTheme="minorEastAsia" w:hAnsi="Times New Roman" w:cs="Times New Roman"/>
          <w:i/>
          <w:iCs/>
          <w:kern w:val="24"/>
          <w:sz w:val="24"/>
          <w:szCs w:val="24"/>
          <w:lang w:val="x-none" w:eastAsia="ru-RU"/>
        </w:rPr>
        <w:t>(п. 3, Глава 2 ГОСО).</w:t>
      </w:r>
    </w:p>
    <w:p w14:paraId="1E56FE5E" w14:textId="77777777" w:rsidR="00CD26B1" w:rsidRPr="00CD26B1" w:rsidRDefault="00CD26B1" w:rsidP="000C12C9">
      <w:pPr>
        <w:numPr>
          <w:ilvl w:val="0"/>
          <w:numId w:val="45"/>
        </w:numPr>
        <w:spacing w:after="0" w:line="240" w:lineRule="auto"/>
        <w:ind w:left="0" w:firstLine="357"/>
        <w:contextualSpacing/>
        <w:jc w:val="both"/>
        <w:rPr>
          <w:rFonts w:ascii="Times New Roman" w:eastAsia="Times New Roman" w:hAnsi="Times New Roman" w:cs="Times New Roman"/>
          <w:sz w:val="24"/>
          <w:szCs w:val="24"/>
          <w:lang w:val="x-none" w:eastAsia="ru-RU"/>
        </w:rPr>
      </w:pPr>
      <w:r w:rsidRPr="00CD26B1">
        <w:rPr>
          <w:rFonts w:ascii="Times New Roman" w:eastAsiaTheme="minorEastAsia" w:hAnsi="Times New Roman" w:cs="Times New Roman"/>
          <w:kern w:val="24"/>
          <w:sz w:val="24"/>
          <w:szCs w:val="24"/>
          <w:lang w:val="x-none" w:eastAsia="ru-RU"/>
        </w:rPr>
        <w:t xml:space="preserve">Образовательные программы разрабатываются организациями ТиППО самостоятельно с участием работодателей на основе требований ГОСО, профессиональных стандартов (при наличии), профессиональных стандартов </w:t>
      </w:r>
      <w:r w:rsidRPr="00CD26B1">
        <w:rPr>
          <w:rFonts w:ascii="Times New Roman" w:eastAsiaTheme="minorEastAsia" w:hAnsi="Times New Roman" w:cs="Times New Roman"/>
          <w:kern w:val="24"/>
          <w:sz w:val="24"/>
          <w:szCs w:val="24"/>
          <w:lang w:val="en-US" w:eastAsia="ru-RU"/>
        </w:rPr>
        <w:t>WorldSkills</w:t>
      </w:r>
      <w:r w:rsidRPr="00CD26B1">
        <w:rPr>
          <w:rFonts w:ascii="Times New Roman" w:eastAsiaTheme="minorEastAsia" w:hAnsi="Times New Roman" w:cs="Times New Roman"/>
          <w:kern w:val="24"/>
          <w:sz w:val="24"/>
          <w:szCs w:val="24"/>
          <w:lang w:val="x-none" w:eastAsia="ru-RU"/>
        </w:rPr>
        <w:t xml:space="preserve"> (при наличии). Образовательная программа включает: паспорт, рабочий учебный план и рабочие учебные программы </w:t>
      </w:r>
      <w:r w:rsidRPr="00CD26B1">
        <w:rPr>
          <w:rFonts w:ascii="Times New Roman" w:eastAsiaTheme="minorEastAsia" w:hAnsi="Times New Roman" w:cs="Times New Roman"/>
          <w:i/>
          <w:iCs/>
          <w:kern w:val="24"/>
          <w:sz w:val="24"/>
          <w:szCs w:val="24"/>
          <w:lang w:val="x-none" w:eastAsia="ru-RU"/>
        </w:rPr>
        <w:t>(п. 5, Глава 2 ГОСО).</w:t>
      </w:r>
    </w:p>
    <w:p w14:paraId="0A690FDA" w14:textId="77777777" w:rsidR="00CD26B1" w:rsidRPr="00CD26B1" w:rsidRDefault="00CD26B1" w:rsidP="000C12C9">
      <w:pPr>
        <w:numPr>
          <w:ilvl w:val="0"/>
          <w:numId w:val="45"/>
        </w:numPr>
        <w:spacing w:after="0" w:line="240" w:lineRule="auto"/>
        <w:ind w:left="0" w:firstLine="357"/>
        <w:contextualSpacing/>
        <w:jc w:val="both"/>
        <w:rPr>
          <w:rFonts w:ascii="Times New Roman" w:eastAsia="Times New Roman" w:hAnsi="Times New Roman" w:cs="Times New Roman"/>
          <w:sz w:val="24"/>
          <w:szCs w:val="24"/>
          <w:lang w:val="x-none" w:eastAsia="ru-RU"/>
        </w:rPr>
      </w:pPr>
      <w:r w:rsidRPr="00CD26B1">
        <w:rPr>
          <w:rFonts w:ascii="Times New Roman" w:eastAsiaTheme="minorEastAsia" w:hAnsi="Times New Roman" w:cs="Times New Roman"/>
          <w:kern w:val="24"/>
          <w:sz w:val="24"/>
          <w:szCs w:val="24"/>
          <w:lang w:val="x-none" w:eastAsia="ru-RU"/>
        </w:rPr>
        <w:t xml:space="preserve">Рабочие учебные программы разрабатываются по всем дисциплинам и (или) модулям учебного плана с ориентиром на результаты обучения и утверждаются организацией ТиПО. </w:t>
      </w:r>
      <w:r w:rsidRPr="00CD26B1">
        <w:rPr>
          <w:rFonts w:ascii="Times New Roman" w:eastAsiaTheme="minorEastAsia" w:hAnsi="Times New Roman" w:cs="Times New Roman"/>
          <w:i/>
          <w:iCs/>
          <w:kern w:val="24"/>
          <w:sz w:val="24"/>
          <w:szCs w:val="24"/>
          <w:lang w:val="x-none" w:eastAsia="ru-RU"/>
        </w:rPr>
        <w:t>(п. 11, Глава 2 ГОСО).</w:t>
      </w:r>
    </w:p>
    <w:p w14:paraId="7B91DE68" w14:textId="77777777" w:rsidR="00CD26B1" w:rsidRPr="00CD26B1" w:rsidRDefault="00CD26B1" w:rsidP="000C12C9">
      <w:pPr>
        <w:numPr>
          <w:ilvl w:val="0"/>
          <w:numId w:val="45"/>
        </w:numPr>
        <w:spacing w:after="0" w:line="240" w:lineRule="auto"/>
        <w:ind w:left="0" w:firstLine="357"/>
        <w:contextualSpacing/>
        <w:jc w:val="both"/>
        <w:rPr>
          <w:rFonts w:ascii="Times New Roman" w:eastAsia="Times New Roman" w:hAnsi="Times New Roman" w:cs="Times New Roman"/>
          <w:sz w:val="24"/>
          <w:szCs w:val="24"/>
          <w:lang w:val="x-none" w:eastAsia="ru-RU"/>
        </w:rPr>
      </w:pPr>
      <w:r w:rsidRPr="00CD26B1">
        <w:rPr>
          <w:rFonts w:ascii="Times New Roman" w:eastAsiaTheme="minorEastAsia" w:hAnsi="Times New Roman" w:cs="Times New Roman"/>
          <w:kern w:val="24"/>
          <w:sz w:val="24"/>
          <w:szCs w:val="24"/>
          <w:lang w:val="x-none" w:eastAsia="ru-RU"/>
        </w:rPr>
        <w:t xml:space="preserve">Требования к уровню подготовки обучающихся определяются дескрипторами национальной рамки квалификаций, отраслевых рамок квалификаций, профессиональных стандартов и отражают освоенные компетенции, выраженные в достигнутых результатах обучения </w:t>
      </w:r>
      <w:r w:rsidRPr="00CD26B1">
        <w:rPr>
          <w:rFonts w:ascii="Times New Roman" w:eastAsiaTheme="minorEastAsia" w:hAnsi="Times New Roman" w:cs="Times New Roman"/>
          <w:i/>
          <w:iCs/>
          <w:kern w:val="24"/>
          <w:sz w:val="24"/>
          <w:szCs w:val="24"/>
          <w:lang w:val="x-none" w:eastAsia="ru-RU"/>
        </w:rPr>
        <w:t>(п. 21, Глава 4 ГОСО).</w:t>
      </w:r>
    </w:p>
    <w:p w14:paraId="260E2F2C" w14:textId="77777777" w:rsidR="00CD26B1" w:rsidRPr="00CD26B1" w:rsidRDefault="00CD26B1" w:rsidP="000C12C9">
      <w:pPr>
        <w:numPr>
          <w:ilvl w:val="0"/>
          <w:numId w:val="45"/>
        </w:numPr>
        <w:spacing w:after="0" w:line="240" w:lineRule="auto"/>
        <w:ind w:left="0" w:firstLine="357"/>
        <w:contextualSpacing/>
        <w:jc w:val="both"/>
        <w:rPr>
          <w:rFonts w:ascii="Times New Roman" w:eastAsiaTheme="minorEastAsia" w:hAnsi="Times New Roman" w:cs="Times New Roman"/>
          <w:i/>
          <w:iCs/>
          <w:kern w:val="24"/>
          <w:sz w:val="24"/>
          <w:szCs w:val="24"/>
          <w:lang w:val="x-none" w:eastAsia="ru-RU"/>
        </w:rPr>
      </w:pPr>
      <w:r w:rsidRPr="00CD26B1">
        <w:rPr>
          <w:rFonts w:ascii="Times New Roman" w:eastAsiaTheme="minorEastAsia" w:hAnsi="Times New Roman" w:cs="Times New Roman"/>
          <w:b/>
          <w:bCs/>
          <w:kern w:val="24"/>
          <w:sz w:val="24"/>
          <w:szCs w:val="24"/>
          <w:lang w:val="x-none" w:eastAsia="ru-RU"/>
        </w:rPr>
        <w:t>Результаты обучения</w:t>
      </w:r>
      <w:r w:rsidRPr="00CD26B1">
        <w:rPr>
          <w:rFonts w:ascii="Times New Roman" w:eastAsiaTheme="minorEastAsia" w:hAnsi="Times New Roman" w:cs="Times New Roman"/>
          <w:kern w:val="24"/>
          <w:sz w:val="24"/>
          <w:szCs w:val="24"/>
          <w:lang w:val="x-none" w:eastAsia="ru-RU"/>
        </w:rPr>
        <w:t xml:space="preserve"> – подтвержденный оценкой объем знаний, умений, навыков, приобретенных, демонстрируемых обучающимся по освоению образовательной программы, и сформированные ценности и отношения </w:t>
      </w:r>
      <w:r w:rsidRPr="00CD26B1">
        <w:rPr>
          <w:rFonts w:ascii="Times New Roman" w:eastAsiaTheme="minorEastAsia" w:hAnsi="Times New Roman" w:cs="Times New Roman"/>
          <w:i/>
          <w:iCs/>
          <w:kern w:val="24"/>
          <w:sz w:val="24"/>
          <w:szCs w:val="24"/>
          <w:lang w:val="x-none" w:eastAsia="ru-RU"/>
        </w:rPr>
        <w:t>(Закон об образовании ст. 1 п. 48-2).</w:t>
      </w:r>
    </w:p>
    <w:p w14:paraId="09347A56" w14:textId="77777777" w:rsidR="00CD26B1" w:rsidRPr="00CD26B1" w:rsidRDefault="00CD26B1" w:rsidP="00CD26B1">
      <w:pPr>
        <w:rPr>
          <w:rFonts w:ascii="Times New Roman" w:eastAsiaTheme="minorEastAsia" w:hAnsi="Times New Roman" w:cs="Times New Roman"/>
          <w:i/>
          <w:iCs/>
          <w:kern w:val="24"/>
          <w:sz w:val="24"/>
          <w:szCs w:val="24"/>
          <w:lang w:val="x-none" w:eastAsia="ru-RU"/>
        </w:rPr>
      </w:pPr>
      <w:r w:rsidRPr="00CD26B1">
        <w:rPr>
          <w:rFonts w:eastAsiaTheme="minorEastAsia"/>
          <w:i/>
          <w:iCs/>
          <w:kern w:val="24"/>
          <w:sz w:val="24"/>
          <w:szCs w:val="24"/>
          <w:lang w:eastAsia="ru-RU"/>
        </w:rPr>
        <w:br w:type="page"/>
      </w:r>
    </w:p>
    <w:p w14:paraId="3D45F66E"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lastRenderedPageBreak/>
        <w:t>Тема 3.2. Проведение функционального анализа специальности/квалификации</w:t>
      </w:r>
    </w:p>
    <w:p w14:paraId="400BB4D9"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1C25CF56"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Основной и принципиальной характеристикой образовательных программ, основанных на компетенциях, является отражение в их содержании требований работодателей к умениям, знаниям (компетенциям) специалистов как на текущий момент, так и на перспективу.</w:t>
      </w:r>
    </w:p>
    <w:p w14:paraId="718FDC4C"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 Функциональный анализ специальности/квалификации предполагает следующие последовательные шаги:</w:t>
      </w:r>
    </w:p>
    <w:p w14:paraId="37034972" w14:textId="77777777" w:rsidR="00CD26B1" w:rsidRPr="00CD26B1" w:rsidRDefault="00CD26B1" w:rsidP="000C12C9">
      <w:pPr>
        <w:numPr>
          <w:ilvl w:val="0"/>
          <w:numId w:val="4"/>
        </w:numPr>
        <w:spacing w:after="0" w:line="240" w:lineRule="auto"/>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eastAsia="x-none"/>
        </w:rPr>
        <w:t>Определение и анализ нормативных документов</w:t>
      </w:r>
    </w:p>
    <w:p w14:paraId="14255B61"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Источниками информации о требованиях к выпускнику (т.е. о его необходимых компетенциях) выступают:</w:t>
      </w:r>
    </w:p>
    <w:p w14:paraId="782F5E38"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во-первых, Национальная рамка квалификаций РК, содержащая требования к общим компетенциям выпускника соответствующего уровня квалификации (для ТиППО – 4-го, послесреднего 5-го);</w:t>
      </w:r>
    </w:p>
    <w:p w14:paraId="4C3E7D35"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во-вторых, профессиональные стандарты, содержащие (в виде описания трудовых функций, трудовых действий, знаний и умений) требования к работнику соответствующей квалификации, на основе которых можно сделать вывод о необходимых профессиональных компетенциях, уточнить и дополнить перечень их общих компетенций.</w:t>
      </w:r>
    </w:p>
    <w:p w14:paraId="145645A1"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При поиске профессиональных стандартов необходимо учитывать, что специальностям/квалификациям ОП могут соответствовать:</w:t>
      </w:r>
    </w:p>
    <w:p w14:paraId="4CB9F021"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 один профессиональный стандарт, имеющий одинаковое с программой или синонимичное название;</w:t>
      </w:r>
    </w:p>
    <w:p w14:paraId="143DF623"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 часть профессионального стандарта (например, одна из описанных в нем обобщенных трудовых функций);</w:t>
      </w:r>
    </w:p>
    <w:p w14:paraId="28184F85"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 несколько профессиональных стандартов, каждый из которых отражает, например, специфику деятельности в той или иной отрасли или описывает одну из квалификаций, осваиваемых при изучении программы;</w:t>
      </w:r>
    </w:p>
    <w:p w14:paraId="47AF5AA3"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 отсутствие каких-либо профессиональных стандартов.</w:t>
      </w:r>
    </w:p>
    <w:p w14:paraId="2D34F755"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Если по данной специальности (профессии) отсутствуют профессиональные стандарты, вместо них используются другие квалификационные характеристики, имеющие юридическую силу, описывающие требования к работникам, занимающим определенные должности, и их функциональные обязанности. В качестве таких дополнительных источников информации чаще всего используются классификаторы: КВЭД (классификатор видов экономической деятельности), КЗ (классификатор занятий), ЕТКС (Единый тарифно-квалификационный справочник), стандарты WorldSkills, Атлас новых профессий и компетенций в Республике Казахстан.</w:t>
      </w:r>
    </w:p>
    <w:p w14:paraId="640142BB"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Этот этап работы, выполняют разработчики ОП представители колледжей в тесном сотрудничестве с работодателями.</w:t>
      </w:r>
    </w:p>
    <w:p w14:paraId="1F69EB62"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Основа этой работы – преобразование информации, содержащейся в профстандарте, в ожидаемые результаты освоения образовательной программы:</w:t>
      </w:r>
    </w:p>
    <w:p w14:paraId="3D77D436" w14:textId="77777777" w:rsidR="00CD26B1" w:rsidRPr="00CD26B1" w:rsidRDefault="00CD26B1" w:rsidP="000C12C9">
      <w:pPr>
        <w:numPr>
          <w:ilvl w:val="0"/>
          <w:numId w:val="3"/>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обобщённые трудовые функции (профстандарт) преобразуются в основные виды профессиональной деятельности, подлежащие освоению;</w:t>
      </w:r>
    </w:p>
    <w:p w14:paraId="3914EBA4" w14:textId="77777777" w:rsidR="00CD26B1" w:rsidRPr="00CD26B1" w:rsidRDefault="00CD26B1" w:rsidP="000C12C9">
      <w:pPr>
        <w:numPr>
          <w:ilvl w:val="0"/>
          <w:numId w:val="3"/>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трудовые функции (профстандарт) – в профессиональные компетенции</w:t>
      </w:r>
      <w:r w:rsidRPr="00CD26B1">
        <w:rPr>
          <w:rFonts w:ascii="Times New Roman" w:eastAsia="Times New Roman" w:hAnsi="Times New Roman" w:cs="Times New Roman"/>
          <w:sz w:val="24"/>
          <w:szCs w:val="24"/>
          <w:lang w:eastAsia="x-none"/>
        </w:rPr>
        <w:t>;</w:t>
      </w:r>
    </w:p>
    <w:p w14:paraId="72A0CC1D" w14:textId="77777777" w:rsidR="00CD26B1" w:rsidRPr="00CD26B1" w:rsidRDefault="00CD26B1" w:rsidP="000C12C9">
      <w:pPr>
        <w:numPr>
          <w:ilvl w:val="0"/>
          <w:numId w:val="3"/>
        </w:numPr>
        <w:tabs>
          <w:tab w:val="left" w:pos="993"/>
        </w:tabs>
        <w:spacing w:after="0" w:line="240" w:lineRule="auto"/>
        <w:ind w:left="0" w:firstLine="709"/>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eastAsia="x-none"/>
        </w:rPr>
        <w:t>профессиональные задачи (</w:t>
      </w:r>
      <w:r w:rsidRPr="00CD26B1">
        <w:rPr>
          <w:rFonts w:ascii="Times New Roman" w:eastAsia="Times New Roman" w:hAnsi="Times New Roman" w:cs="Times New Roman"/>
          <w:sz w:val="24"/>
          <w:szCs w:val="24"/>
          <w:lang w:val="x-none" w:eastAsia="x-none"/>
        </w:rPr>
        <w:t xml:space="preserve">трудовые действия (профстандарт) – в </w:t>
      </w:r>
      <w:r w:rsidRPr="00CD26B1">
        <w:rPr>
          <w:rFonts w:ascii="Times New Roman" w:eastAsia="Times New Roman" w:hAnsi="Times New Roman" w:cs="Times New Roman"/>
          <w:sz w:val="24"/>
          <w:szCs w:val="24"/>
          <w:lang w:eastAsia="x-none"/>
        </w:rPr>
        <w:t>результаты обучения</w:t>
      </w:r>
      <w:r w:rsidRPr="00CD26B1">
        <w:rPr>
          <w:rFonts w:ascii="Times New Roman" w:eastAsia="Times New Roman" w:hAnsi="Times New Roman" w:cs="Times New Roman"/>
          <w:sz w:val="24"/>
          <w:szCs w:val="24"/>
          <w:lang w:val="x-none" w:eastAsia="x-none"/>
        </w:rPr>
        <w:t>.</w:t>
      </w:r>
    </w:p>
    <w:p w14:paraId="1DC37710"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 xml:space="preserve">Можно ли просто механически взять и перенести набор обобщённых трудовых функций, предусмотренных в профессиональном стандарте, и перенести их ОП, в качестве набора соответствующих видов профессиональной деятельности, которыми должен овладеть выпускник? Теоретически это, конечно, можно сделать, но полученная таким образом компетентностная модель выпускника по специальности/квалификации получится неработоспособной – слишком громоздкой и, к том же, избыточной. Не будем </w:t>
      </w:r>
      <w:r w:rsidRPr="00CD26B1">
        <w:rPr>
          <w:rFonts w:ascii="Times New Roman" w:hAnsi="Times New Roman" w:cs="Times New Roman"/>
          <w:sz w:val="24"/>
          <w:szCs w:val="24"/>
        </w:rPr>
        <w:lastRenderedPageBreak/>
        <w:t xml:space="preserve">забывать, что профессиональные стандарты составляются «с запасом» и содержат требования не для одной, а для нескольких смежных профессий. </w:t>
      </w:r>
    </w:p>
    <w:p w14:paraId="6EBB6478"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Компетентностная модель выпускника в ОП должна быть компактной и работоспособной, содержащий лишь необходимый минимум трудовых функций-компетенций, который реально освоить студенту за положенный срок обучения и на основе которого он может успешно приступить к трудовой деятельности, осваивая остальные компетенции уже на рабочем месте. Для решения этой задачи можно использовать особую методику, называемая «</w:t>
      </w:r>
      <w:r w:rsidRPr="00CD26B1">
        <w:rPr>
          <w:rFonts w:ascii="Times New Roman" w:hAnsi="Times New Roman" w:cs="Times New Roman"/>
          <w:b/>
          <w:sz w:val="24"/>
          <w:szCs w:val="24"/>
        </w:rPr>
        <w:t>анализ потребности в умениях</w:t>
      </w:r>
      <w:r w:rsidRPr="00CD26B1">
        <w:rPr>
          <w:rFonts w:ascii="Times New Roman" w:hAnsi="Times New Roman" w:cs="Times New Roman"/>
          <w:sz w:val="24"/>
          <w:szCs w:val="24"/>
        </w:rPr>
        <w:t xml:space="preserve">». Суть этой методики состоит в том, что набор видов деятельности, предварительно составленный на основе профстандарта (эту работу выполняют, как правило, представители колледжей), передается на экспертизу работодателям. Им необходимо оценить каждый вид деятельности (трудовой функции) по трем критериям: значимость, сложность и частота встречаемости в рамках данной профессии. </w:t>
      </w:r>
    </w:p>
    <w:p w14:paraId="260A509F"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1) Определение и описание основной цели профессиональной деятельности по квалификации (см. Таблицу).</w:t>
      </w:r>
    </w:p>
    <w:p w14:paraId="74C3B581" w14:textId="77777777" w:rsidR="00CD26B1" w:rsidRPr="00CD26B1" w:rsidRDefault="00CD26B1" w:rsidP="00CD26B1">
      <w:pPr>
        <w:spacing w:after="0" w:line="240" w:lineRule="auto"/>
        <w:ind w:firstLine="709"/>
        <w:jc w:val="both"/>
        <w:rPr>
          <w:rFonts w:ascii="Times New Roman" w:hAnsi="Times New Roman" w:cs="Times New Roman"/>
          <w:iCs/>
          <w:sz w:val="24"/>
          <w:szCs w:val="24"/>
        </w:rPr>
      </w:pPr>
      <w:r w:rsidRPr="00CD26B1">
        <w:rPr>
          <w:rFonts w:ascii="Times New Roman" w:hAnsi="Times New Roman" w:cs="Times New Roman"/>
          <w:iCs/>
          <w:sz w:val="24"/>
          <w:szCs w:val="24"/>
        </w:rPr>
        <w:t>Определение основной цели заключается в составлении перечня задач, решаемых работником по данной квалификации. Основная цель способствует составлению полного перечня трудовых функций и исключению ненужных трудовых функций</w:t>
      </w:r>
    </w:p>
    <w:p w14:paraId="13171C96" w14:textId="77777777" w:rsidR="00CD26B1" w:rsidRPr="00CD26B1" w:rsidRDefault="00CD26B1" w:rsidP="00CD26B1">
      <w:pPr>
        <w:spacing w:after="0" w:line="240" w:lineRule="auto"/>
        <w:ind w:firstLine="708"/>
        <w:jc w:val="both"/>
        <w:rPr>
          <w:rFonts w:ascii="Times New Roman" w:hAnsi="Times New Roman" w:cs="Times New Roman"/>
          <w:iCs/>
          <w:sz w:val="24"/>
          <w:szCs w:val="24"/>
        </w:rPr>
      </w:pPr>
      <w:r w:rsidRPr="00CD26B1">
        <w:rPr>
          <w:rFonts w:ascii="Times New Roman" w:hAnsi="Times New Roman" w:cs="Times New Roman"/>
          <w:iCs/>
          <w:sz w:val="24"/>
          <w:szCs w:val="24"/>
        </w:rPr>
        <w:t>Для определения цели профессиональной деятельности можно использовать профессиональные стандарты или «Методические рекомендации по разработке и оформлению отраслевых рамок квалификации», утвержденные Приказом МТСЗН от 19 января 2019 года № 25.</w:t>
      </w:r>
    </w:p>
    <w:p w14:paraId="78B070BE"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 xml:space="preserve">2) Получив представление о ключевой цели деятельности, можно будет перейти к следующему этапу: определению трудовых функций и профессиональных задач. </w:t>
      </w:r>
    </w:p>
    <w:p w14:paraId="23E22974" w14:textId="77777777" w:rsidR="00CD26B1" w:rsidRPr="00CD26B1" w:rsidRDefault="00CD26B1" w:rsidP="00CD26B1">
      <w:pPr>
        <w:spacing w:after="0" w:line="240" w:lineRule="auto"/>
        <w:ind w:firstLine="851"/>
        <w:jc w:val="both"/>
        <w:rPr>
          <w:rFonts w:ascii="Times New Roman" w:hAnsi="Times New Roman" w:cs="Times New Roman"/>
          <w:sz w:val="24"/>
          <w:szCs w:val="24"/>
        </w:rPr>
      </w:pPr>
      <w:r w:rsidRPr="00CD26B1">
        <w:rPr>
          <w:rFonts w:ascii="Times New Roman" w:hAnsi="Times New Roman" w:cs="Times New Roman"/>
          <w:sz w:val="24"/>
          <w:szCs w:val="24"/>
        </w:rPr>
        <w:t>Трудовые функции разрабатываются индивидуально для каждой квалификации.</w:t>
      </w:r>
    </w:p>
    <w:p w14:paraId="365D0781" w14:textId="77777777" w:rsidR="00CD26B1" w:rsidRPr="00CD26B1" w:rsidRDefault="00CD26B1" w:rsidP="00CD26B1">
      <w:pPr>
        <w:spacing w:after="0" w:line="240" w:lineRule="auto"/>
        <w:ind w:firstLine="851"/>
        <w:jc w:val="both"/>
        <w:rPr>
          <w:rFonts w:ascii="Times New Roman" w:hAnsi="Times New Roman" w:cs="Times New Roman"/>
          <w:sz w:val="24"/>
          <w:szCs w:val="24"/>
        </w:rPr>
      </w:pPr>
      <w:r w:rsidRPr="00CD26B1">
        <w:rPr>
          <w:rFonts w:ascii="Times New Roman" w:hAnsi="Times New Roman" w:cs="Times New Roman"/>
          <w:sz w:val="24"/>
          <w:szCs w:val="24"/>
        </w:rPr>
        <w:t>В зависимости от отрасли для выявления трудовых функций могут использоваться различные подходы:</w:t>
      </w:r>
    </w:p>
    <w:p w14:paraId="29F5BAD4" w14:textId="77777777" w:rsidR="00CD26B1" w:rsidRPr="00CD26B1" w:rsidRDefault="00CD26B1" w:rsidP="00CD26B1">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 рамках рассмотрения цикла производства продукции. К примеру, производство овощей можно разбить на: выращивание, сбор, помывку, нарезку, консервацию и упаковку;</w:t>
      </w:r>
    </w:p>
    <w:p w14:paraId="530D1E1F" w14:textId="77777777" w:rsidR="00CD26B1" w:rsidRPr="00CD26B1" w:rsidRDefault="00CD26B1" w:rsidP="00CD26B1">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по различным видам продукции. К примеру, производство различных видов спагетти: длинные, короткие, классической нарезки, декоративные и фаршированные; другие подходы;</w:t>
      </w:r>
    </w:p>
    <w:p w14:paraId="39497390" w14:textId="77777777" w:rsidR="00CD26B1" w:rsidRPr="00CD26B1" w:rsidRDefault="00CD26B1" w:rsidP="00CD26B1">
      <w:pPr>
        <w:numPr>
          <w:ilvl w:val="0"/>
          <w:numId w:val="1"/>
        </w:numPr>
        <w:tabs>
          <w:tab w:val="left" w:pos="1134"/>
        </w:tabs>
        <w:spacing w:after="0" w:line="240" w:lineRule="auto"/>
        <w:ind w:left="0" w:firstLine="851"/>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другие.</w:t>
      </w:r>
    </w:p>
    <w:p w14:paraId="51E32F28" w14:textId="77777777" w:rsidR="00CD26B1" w:rsidRPr="00CD26B1" w:rsidRDefault="00CD26B1" w:rsidP="00CD26B1">
      <w:pPr>
        <w:spacing w:after="0" w:line="240" w:lineRule="auto"/>
        <w:ind w:firstLine="851"/>
        <w:jc w:val="both"/>
        <w:rPr>
          <w:rFonts w:ascii="Times New Roman" w:hAnsi="Times New Roman" w:cs="Times New Roman"/>
          <w:sz w:val="24"/>
          <w:szCs w:val="24"/>
        </w:rPr>
      </w:pPr>
      <w:r w:rsidRPr="00CD26B1">
        <w:rPr>
          <w:rFonts w:ascii="Times New Roman" w:hAnsi="Times New Roman" w:cs="Times New Roman"/>
          <w:sz w:val="24"/>
          <w:szCs w:val="24"/>
        </w:rPr>
        <w:t xml:space="preserve">Выбор метода определения профессиональных задач зависит от содержания трудовой функций. Необходимо отметить, что применяемый метод, который будет использован разработчиками, должен соответствовать логическому порядку проводимого функционального анализа и отвечать на вопрос: «Что нужно делать для достижения данной трудовой функции?». </w:t>
      </w:r>
    </w:p>
    <w:p w14:paraId="1394F530" w14:textId="77777777" w:rsidR="00CD26B1" w:rsidRPr="00CD26B1" w:rsidRDefault="00CD26B1" w:rsidP="00CD26B1">
      <w:pPr>
        <w:spacing w:after="0" w:line="240" w:lineRule="auto"/>
        <w:ind w:firstLine="851"/>
        <w:jc w:val="both"/>
        <w:rPr>
          <w:rFonts w:ascii="Times New Roman" w:hAnsi="Times New Roman" w:cs="Times New Roman"/>
          <w:sz w:val="24"/>
          <w:szCs w:val="24"/>
        </w:rPr>
      </w:pPr>
      <w:r w:rsidRPr="00CD26B1">
        <w:rPr>
          <w:rFonts w:ascii="Times New Roman" w:hAnsi="Times New Roman" w:cs="Times New Roman"/>
          <w:sz w:val="24"/>
          <w:szCs w:val="24"/>
        </w:rPr>
        <w:t xml:space="preserve">Разработчикам необходимо критически анализировать </w:t>
      </w:r>
      <w:r w:rsidRPr="00CD26B1">
        <w:rPr>
          <w:rFonts w:ascii="Times New Roman" w:hAnsi="Times New Roman" w:cs="Times New Roman"/>
          <w:color w:val="000000"/>
          <w:sz w:val="24"/>
          <w:szCs w:val="24"/>
        </w:rPr>
        <w:t xml:space="preserve">требования работодателей, так как результат функционального анализа должен служить не только в интересах конкретного предприятия, но и соответствовать логике построения модели </w:t>
      </w:r>
      <w:r w:rsidRPr="00CD26B1">
        <w:rPr>
          <w:rFonts w:ascii="Times New Roman" w:hAnsi="Times New Roman" w:cs="Times New Roman"/>
          <w:sz w:val="24"/>
          <w:szCs w:val="24"/>
        </w:rPr>
        <w:t>квалификации определенного уровня.</w:t>
      </w:r>
    </w:p>
    <w:p w14:paraId="548EFC3E" w14:textId="77777777" w:rsidR="00CD26B1" w:rsidRPr="00CD26B1" w:rsidRDefault="00CD26B1" w:rsidP="00CD26B1">
      <w:pPr>
        <w:spacing w:after="0" w:line="240" w:lineRule="auto"/>
        <w:ind w:firstLine="708"/>
        <w:jc w:val="both"/>
        <w:rPr>
          <w:rFonts w:ascii="Times New Roman" w:hAnsi="Times New Roman" w:cs="Times New Roman"/>
          <w:bCs/>
          <w:sz w:val="24"/>
          <w:szCs w:val="24"/>
        </w:rPr>
      </w:pPr>
      <w:r w:rsidRPr="00CD26B1">
        <w:rPr>
          <w:rFonts w:ascii="Times New Roman" w:hAnsi="Times New Roman" w:cs="Times New Roman"/>
          <w:bCs/>
          <w:sz w:val="24"/>
          <w:szCs w:val="24"/>
        </w:rPr>
        <w:t xml:space="preserve">3) </w:t>
      </w:r>
      <w:r w:rsidRPr="00CD26B1">
        <w:rPr>
          <w:rFonts w:ascii="Times New Roman" w:hAnsi="Times New Roman" w:cs="Times New Roman"/>
          <w:sz w:val="24"/>
          <w:szCs w:val="24"/>
        </w:rPr>
        <w:t xml:space="preserve">Следующим этапом является составление </w:t>
      </w:r>
      <w:r w:rsidRPr="00CD26B1">
        <w:rPr>
          <w:rFonts w:ascii="Times New Roman" w:hAnsi="Times New Roman" w:cs="Times New Roman"/>
          <w:bCs/>
          <w:sz w:val="24"/>
          <w:szCs w:val="24"/>
        </w:rPr>
        <w:t xml:space="preserve">Функциональной карты. </w:t>
      </w:r>
    </w:p>
    <w:p w14:paraId="0C6FAD25"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bCs/>
          <w:sz w:val="24"/>
          <w:szCs w:val="24"/>
        </w:rPr>
        <w:t>Функциональная карта оформляется</w:t>
      </w:r>
      <w:r w:rsidRPr="00CD26B1">
        <w:rPr>
          <w:rFonts w:ascii="Times New Roman" w:hAnsi="Times New Roman" w:cs="Times New Roman"/>
          <w:sz w:val="24"/>
          <w:szCs w:val="24"/>
        </w:rPr>
        <w:t xml:space="preserve"> в табличной форме или в виде определенной схемы. Пример функциональной карты квалификации «Техник-гидрогеолог» показан в Таблице 1. </w:t>
      </w:r>
    </w:p>
    <w:p w14:paraId="33521705" w14:textId="77777777" w:rsidR="00CD26B1" w:rsidRPr="00CD26B1" w:rsidRDefault="00CD26B1" w:rsidP="00CD26B1">
      <w:pPr>
        <w:spacing w:after="0" w:line="240" w:lineRule="auto"/>
        <w:ind w:firstLine="708"/>
        <w:jc w:val="both"/>
        <w:rPr>
          <w:rFonts w:ascii="Times New Roman" w:hAnsi="Times New Roman" w:cs="Times New Roman"/>
          <w:sz w:val="24"/>
          <w:szCs w:val="24"/>
        </w:rPr>
      </w:pPr>
      <w:r w:rsidRPr="00CD26B1">
        <w:rPr>
          <w:rFonts w:ascii="Times New Roman" w:hAnsi="Times New Roman" w:cs="Times New Roman"/>
          <w:sz w:val="24"/>
          <w:szCs w:val="24"/>
        </w:rPr>
        <w:t xml:space="preserve"> </w:t>
      </w:r>
    </w:p>
    <w:p w14:paraId="6F49E598" w14:textId="77777777" w:rsidR="00CD26B1" w:rsidRPr="00CD26B1" w:rsidRDefault="00CD26B1" w:rsidP="00CD26B1">
      <w:pPr>
        <w:spacing w:after="0" w:line="240" w:lineRule="auto"/>
        <w:jc w:val="both"/>
        <w:rPr>
          <w:rFonts w:ascii="Times New Roman" w:hAnsi="Times New Roman" w:cs="Times New Roman"/>
          <w:bCs/>
          <w:i/>
          <w:sz w:val="24"/>
          <w:szCs w:val="24"/>
        </w:rPr>
      </w:pPr>
      <w:r w:rsidRPr="00CD26B1">
        <w:rPr>
          <w:rFonts w:ascii="Times New Roman" w:hAnsi="Times New Roman" w:cs="Times New Roman"/>
          <w:i/>
          <w:sz w:val="24"/>
          <w:szCs w:val="24"/>
        </w:rPr>
        <w:t>Таблица 8 .</w:t>
      </w:r>
      <w:r w:rsidRPr="00CD26B1">
        <w:rPr>
          <w:rFonts w:ascii="Times New Roman" w:hAnsi="Times New Roman" w:cs="Times New Roman"/>
          <w:bCs/>
          <w:i/>
          <w:sz w:val="24"/>
          <w:szCs w:val="24"/>
        </w:rPr>
        <w:t xml:space="preserve"> Функциональная карта квалификации </w:t>
      </w:r>
      <w:r w:rsidRPr="00CD26B1">
        <w:rPr>
          <w:rFonts w:ascii="Times New Roman" w:hAnsi="Times New Roman" w:cs="Times New Roman"/>
          <w:i/>
          <w:sz w:val="24"/>
          <w:szCs w:val="24"/>
        </w:rPr>
        <w:t xml:space="preserve">«Техник-гидрогеолог» </w:t>
      </w:r>
    </w:p>
    <w:tbl>
      <w:tblPr>
        <w:tblStyle w:val="41"/>
        <w:tblW w:w="0" w:type="auto"/>
        <w:tblLook w:val="04A0" w:firstRow="1" w:lastRow="0" w:firstColumn="1" w:lastColumn="0" w:noHBand="0" w:noVBand="1"/>
      </w:tblPr>
      <w:tblGrid>
        <w:gridCol w:w="2487"/>
        <w:gridCol w:w="2334"/>
        <w:gridCol w:w="4523"/>
      </w:tblGrid>
      <w:tr w:rsidR="00CD26B1" w:rsidRPr="00CD26B1" w14:paraId="20220015" w14:textId="77777777" w:rsidTr="00CD26B1">
        <w:tc>
          <w:tcPr>
            <w:tcW w:w="2518" w:type="dxa"/>
          </w:tcPr>
          <w:p w14:paraId="00F9DCB4" w14:textId="0192E053" w:rsidR="00CD26B1" w:rsidRPr="000F0FAB" w:rsidRDefault="000F0FAB" w:rsidP="000F0FAB">
            <w:pPr>
              <w:jc w:val="center"/>
              <w:rPr>
                <w:rFonts w:ascii="Times New Roman" w:hAnsi="Times New Roman" w:cs="Times New Roman"/>
                <w:b/>
                <w:caps/>
                <w:sz w:val="24"/>
                <w:szCs w:val="24"/>
                <w:lang w:val="kk-KZ"/>
              </w:rPr>
            </w:pPr>
            <w:r>
              <w:rPr>
                <w:rFonts w:ascii="Times New Roman" w:hAnsi="Times New Roman" w:cs="Times New Roman"/>
                <w:b/>
                <w:sz w:val="24"/>
                <w:szCs w:val="24"/>
              </w:rPr>
              <w:t>О</w:t>
            </w:r>
            <w:r w:rsidRPr="000F0FAB">
              <w:rPr>
                <w:rFonts w:ascii="Times New Roman" w:hAnsi="Times New Roman" w:cs="Times New Roman"/>
                <w:b/>
                <w:sz w:val="24"/>
                <w:szCs w:val="24"/>
              </w:rPr>
              <w:t>сновная цель</w:t>
            </w:r>
          </w:p>
        </w:tc>
        <w:tc>
          <w:tcPr>
            <w:tcW w:w="2343" w:type="dxa"/>
          </w:tcPr>
          <w:p w14:paraId="0C9488D6" w14:textId="7F4FF343" w:rsidR="00CD26B1" w:rsidRPr="000F0FAB" w:rsidRDefault="000F0FAB" w:rsidP="000F0FAB">
            <w:pPr>
              <w:jc w:val="center"/>
              <w:rPr>
                <w:rFonts w:ascii="Times New Roman" w:hAnsi="Times New Roman" w:cs="Times New Roman"/>
                <w:b/>
                <w:bCs/>
                <w:caps/>
                <w:sz w:val="24"/>
                <w:szCs w:val="24"/>
              </w:rPr>
            </w:pPr>
            <w:r>
              <w:rPr>
                <w:rFonts w:ascii="Times New Roman" w:hAnsi="Times New Roman" w:cs="Times New Roman"/>
                <w:b/>
                <w:sz w:val="24"/>
                <w:szCs w:val="24"/>
              </w:rPr>
              <w:t>Т</w:t>
            </w:r>
            <w:r w:rsidRPr="000F0FAB">
              <w:rPr>
                <w:rFonts w:ascii="Times New Roman" w:hAnsi="Times New Roman" w:cs="Times New Roman"/>
                <w:b/>
                <w:sz w:val="24"/>
                <w:szCs w:val="24"/>
              </w:rPr>
              <w:t>рудовые функции</w:t>
            </w:r>
          </w:p>
        </w:tc>
        <w:tc>
          <w:tcPr>
            <w:tcW w:w="5043" w:type="dxa"/>
          </w:tcPr>
          <w:p w14:paraId="395229FF" w14:textId="33ACA3DD" w:rsidR="00CD26B1" w:rsidRPr="000F0FAB" w:rsidRDefault="000F0FAB" w:rsidP="000F0FAB">
            <w:pPr>
              <w:jc w:val="center"/>
              <w:rPr>
                <w:rFonts w:ascii="Times New Roman" w:hAnsi="Times New Roman" w:cs="Times New Roman"/>
                <w:b/>
                <w:bCs/>
                <w:caps/>
                <w:sz w:val="24"/>
                <w:szCs w:val="24"/>
              </w:rPr>
            </w:pPr>
            <w:r>
              <w:rPr>
                <w:rFonts w:ascii="Times New Roman" w:hAnsi="Times New Roman" w:cs="Times New Roman"/>
                <w:b/>
                <w:sz w:val="24"/>
                <w:szCs w:val="24"/>
              </w:rPr>
              <w:t>П</w:t>
            </w:r>
            <w:r w:rsidRPr="000F0FAB">
              <w:rPr>
                <w:rFonts w:ascii="Times New Roman" w:hAnsi="Times New Roman" w:cs="Times New Roman"/>
                <w:b/>
                <w:sz w:val="24"/>
                <w:szCs w:val="24"/>
              </w:rPr>
              <w:t>рофессиональные задачи</w:t>
            </w:r>
          </w:p>
        </w:tc>
      </w:tr>
      <w:tr w:rsidR="00CD26B1" w:rsidRPr="00CD26B1" w14:paraId="4D9F001D" w14:textId="77777777" w:rsidTr="00CD26B1">
        <w:tc>
          <w:tcPr>
            <w:tcW w:w="2518" w:type="dxa"/>
            <w:vMerge w:val="restart"/>
          </w:tcPr>
          <w:p w14:paraId="5369D8BB" w14:textId="782EB60D"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lang w:val="kk-KZ"/>
              </w:rPr>
              <w:t>П</w:t>
            </w:r>
            <w:r w:rsidRPr="000F0FAB">
              <w:rPr>
                <w:rFonts w:ascii="Times New Roman" w:hAnsi="Times New Roman" w:cs="Times New Roman"/>
                <w:bCs/>
                <w:sz w:val="24"/>
                <w:szCs w:val="24"/>
              </w:rPr>
              <w:t xml:space="preserve">роведение полевых и камеральных гидрогеологических </w:t>
            </w:r>
            <w:r w:rsidRPr="000F0FAB">
              <w:rPr>
                <w:rFonts w:ascii="Times New Roman" w:hAnsi="Times New Roman" w:cs="Times New Roman"/>
                <w:bCs/>
                <w:sz w:val="24"/>
                <w:szCs w:val="24"/>
              </w:rPr>
              <w:lastRenderedPageBreak/>
              <w:t>работ при поисках, разведке, переоценке, доразведке, эксплуатационной разведке месторождений полезных ископаемых, гидрогеологической, геоэкологической, инженерно-геологической съемках различного масштаба</w:t>
            </w:r>
          </w:p>
        </w:tc>
        <w:tc>
          <w:tcPr>
            <w:tcW w:w="2343" w:type="dxa"/>
            <w:vMerge w:val="restart"/>
          </w:tcPr>
          <w:p w14:paraId="1EAC5321" w14:textId="3D4FD0A7"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lastRenderedPageBreak/>
              <w:t>ТФ</w:t>
            </w:r>
            <w:r w:rsidRPr="000F0FAB">
              <w:rPr>
                <w:rFonts w:ascii="Times New Roman" w:hAnsi="Times New Roman" w:cs="Times New Roman"/>
                <w:bCs/>
                <w:sz w:val="24"/>
                <w:szCs w:val="24"/>
              </w:rPr>
              <w:t xml:space="preserve"> 1.</w:t>
            </w:r>
            <w:r w:rsidRPr="000F0FAB">
              <w:rPr>
                <w:rFonts w:ascii="Times New Roman" w:hAnsi="Times New Roman" w:cs="Times New Roman"/>
                <w:bCs/>
                <w:sz w:val="24"/>
                <w:szCs w:val="24"/>
                <w:lang w:val="kk-KZ"/>
              </w:rPr>
              <w:t xml:space="preserve"> </w:t>
            </w:r>
            <w:r>
              <w:rPr>
                <w:rFonts w:ascii="Times New Roman" w:hAnsi="Times New Roman" w:cs="Times New Roman"/>
                <w:bCs/>
                <w:sz w:val="24"/>
                <w:szCs w:val="24"/>
              </w:rPr>
              <w:t>П</w:t>
            </w:r>
            <w:r w:rsidRPr="000F0FAB">
              <w:rPr>
                <w:rFonts w:ascii="Times New Roman" w:hAnsi="Times New Roman" w:cs="Times New Roman"/>
                <w:bCs/>
                <w:sz w:val="24"/>
                <w:szCs w:val="24"/>
              </w:rPr>
              <w:t xml:space="preserve">одготовка гидрогеологических материалов и </w:t>
            </w:r>
            <w:r w:rsidRPr="000F0FAB">
              <w:rPr>
                <w:rFonts w:ascii="Times New Roman" w:hAnsi="Times New Roman" w:cs="Times New Roman"/>
                <w:bCs/>
                <w:sz w:val="24"/>
                <w:szCs w:val="24"/>
              </w:rPr>
              <w:lastRenderedPageBreak/>
              <w:t>оборудования к полевым работам</w:t>
            </w:r>
          </w:p>
        </w:tc>
        <w:tc>
          <w:tcPr>
            <w:tcW w:w="5043" w:type="dxa"/>
          </w:tcPr>
          <w:p w14:paraId="53FDE09E" w14:textId="7BBAA8D3"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lang w:val="kk-KZ"/>
              </w:rPr>
              <w:lastRenderedPageBreak/>
              <w:t>ПЗ</w:t>
            </w:r>
            <w:r>
              <w:rPr>
                <w:rFonts w:ascii="Times New Roman" w:hAnsi="Times New Roman" w:cs="Times New Roman"/>
                <w:bCs/>
                <w:sz w:val="24"/>
                <w:szCs w:val="24"/>
              </w:rPr>
              <w:t xml:space="preserve"> 1. В</w:t>
            </w:r>
            <w:r w:rsidRPr="000F0FAB">
              <w:rPr>
                <w:rFonts w:ascii="Times New Roman" w:hAnsi="Times New Roman" w:cs="Times New Roman"/>
                <w:bCs/>
                <w:sz w:val="24"/>
                <w:szCs w:val="24"/>
              </w:rPr>
              <w:t>ыполнять сбор материалов и сведений о гидрогеологических условиях изучаемого района работ</w:t>
            </w:r>
          </w:p>
        </w:tc>
      </w:tr>
      <w:tr w:rsidR="00CD26B1" w:rsidRPr="00CD26B1" w14:paraId="44CFF101" w14:textId="77777777" w:rsidTr="00CD26B1">
        <w:tc>
          <w:tcPr>
            <w:tcW w:w="2518" w:type="dxa"/>
            <w:vMerge/>
          </w:tcPr>
          <w:p w14:paraId="67D435E5" w14:textId="77777777" w:rsidR="00CD26B1" w:rsidRPr="000F0FAB" w:rsidRDefault="00CD26B1" w:rsidP="000F0FAB">
            <w:pPr>
              <w:rPr>
                <w:rFonts w:ascii="Times New Roman" w:hAnsi="Times New Roman" w:cs="Times New Roman"/>
                <w:bCs/>
                <w:caps/>
                <w:sz w:val="24"/>
                <w:szCs w:val="24"/>
              </w:rPr>
            </w:pPr>
          </w:p>
        </w:tc>
        <w:tc>
          <w:tcPr>
            <w:tcW w:w="2343" w:type="dxa"/>
            <w:vMerge/>
          </w:tcPr>
          <w:p w14:paraId="53247878" w14:textId="77777777" w:rsidR="00CD26B1" w:rsidRPr="000F0FAB" w:rsidRDefault="00CD26B1" w:rsidP="000F0FAB">
            <w:pPr>
              <w:rPr>
                <w:rFonts w:ascii="Times New Roman" w:hAnsi="Times New Roman" w:cs="Times New Roman"/>
                <w:bCs/>
                <w:caps/>
                <w:sz w:val="24"/>
                <w:szCs w:val="24"/>
              </w:rPr>
            </w:pPr>
          </w:p>
        </w:tc>
        <w:tc>
          <w:tcPr>
            <w:tcW w:w="5043" w:type="dxa"/>
          </w:tcPr>
          <w:p w14:paraId="392E6B1C" w14:textId="3D3C0DE5"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ПЗ 2. П</w:t>
            </w:r>
            <w:r w:rsidRPr="000F0FAB">
              <w:rPr>
                <w:rFonts w:ascii="Times New Roman" w:hAnsi="Times New Roman" w:cs="Times New Roman"/>
                <w:bCs/>
                <w:sz w:val="24"/>
                <w:szCs w:val="24"/>
              </w:rPr>
              <w:t>одготавливать полевое оборудование и снаряжение</w:t>
            </w:r>
          </w:p>
        </w:tc>
      </w:tr>
      <w:tr w:rsidR="00CD26B1" w:rsidRPr="00CD26B1" w14:paraId="31C78E8A" w14:textId="77777777" w:rsidTr="00CD26B1">
        <w:tc>
          <w:tcPr>
            <w:tcW w:w="2518" w:type="dxa"/>
            <w:vMerge/>
          </w:tcPr>
          <w:p w14:paraId="785D996A" w14:textId="77777777" w:rsidR="00CD26B1" w:rsidRPr="000F0FAB" w:rsidRDefault="00CD26B1" w:rsidP="000F0FAB">
            <w:pPr>
              <w:rPr>
                <w:rFonts w:ascii="Times New Roman" w:hAnsi="Times New Roman" w:cs="Times New Roman"/>
                <w:bCs/>
                <w:caps/>
                <w:sz w:val="24"/>
                <w:szCs w:val="24"/>
              </w:rPr>
            </w:pPr>
          </w:p>
        </w:tc>
        <w:tc>
          <w:tcPr>
            <w:tcW w:w="2343" w:type="dxa"/>
            <w:vMerge w:val="restart"/>
          </w:tcPr>
          <w:p w14:paraId="39D3607C" w14:textId="37D9E003"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ТФ 2. П</w:t>
            </w:r>
            <w:r w:rsidRPr="000F0FAB">
              <w:rPr>
                <w:rFonts w:ascii="Times New Roman" w:hAnsi="Times New Roman" w:cs="Times New Roman"/>
                <w:bCs/>
                <w:sz w:val="24"/>
                <w:szCs w:val="24"/>
              </w:rPr>
              <w:t>роведение полевых работ</w:t>
            </w:r>
          </w:p>
        </w:tc>
        <w:tc>
          <w:tcPr>
            <w:tcW w:w="5043" w:type="dxa"/>
          </w:tcPr>
          <w:p w14:paraId="7D293AF4" w14:textId="6F26C599"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ПЗ 3. О</w:t>
            </w:r>
            <w:r w:rsidRPr="000F0FAB">
              <w:rPr>
                <w:rFonts w:ascii="Times New Roman" w:hAnsi="Times New Roman" w:cs="Times New Roman"/>
                <w:bCs/>
                <w:sz w:val="24"/>
                <w:szCs w:val="24"/>
              </w:rPr>
              <w:t>существлять выбор места полевого лагеря</w:t>
            </w:r>
          </w:p>
        </w:tc>
      </w:tr>
      <w:tr w:rsidR="00CD26B1" w:rsidRPr="00CD26B1" w14:paraId="19912C0C" w14:textId="77777777" w:rsidTr="00CD26B1">
        <w:tc>
          <w:tcPr>
            <w:tcW w:w="2518" w:type="dxa"/>
            <w:vMerge/>
          </w:tcPr>
          <w:p w14:paraId="4FB40D30" w14:textId="77777777" w:rsidR="00CD26B1" w:rsidRPr="000F0FAB" w:rsidRDefault="00CD26B1" w:rsidP="000F0FAB">
            <w:pPr>
              <w:rPr>
                <w:rFonts w:ascii="Times New Roman" w:hAnsi="Times New Roman" w:cs="Times New Roman"/>
                <w:bCs/>
                <w:caps/>
                <w:sz w:val="24"/>
                <w:szCs w:val="24"/>
              </w:rPr>
            </w:pPr>
          </w:p>
        </w:tc>
        <w:tc>
          <w:tcPr>
            <w:tcW w:w="2343" w:type="dxa"/>
            <w:vMerge/>
          </w:tcPr>
          <w:p w14:paraId="496AC819" w14:textId="77777777" w:rsidR="00CD26B1" w:rsidRPr="000F0FAB" w:rsidRDefault="00CD26B1" w:rsidP="000F0FAB">
            <w:pPr>
              <w:rPr>
                <w:rFonts w:ascii="Times New Roman" w:hAnsi="Times New Roman" w:cs="Times New Roman"/>
                <w:bCs/>
                <w:caps/>
                <w:sz w:val="24"/>
                <w:szCs w:val="24"/>
              </w:rPr>
            </w:pPr>
          </w:p>
        </w:tc>
        <w:tc>
          <w:tcPr>
            <w:tcW w:w="5043" w:type="dxa"/>
          </w:tcPr>
          <w:p w14:paraId="208B42DF" w14:textId="6EB0DB25"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ПЗ 4. В</w:t>
            </w:r>
            <w:r w:rsidRPr="000F0FAB">
              <w:rPr>
                <w:rFonts w:ascii="Times New Roman" w:hAnsi="Times New Roman" w:cs="Times New Roman"/>
                <w:bCs/>
                <w:sz w:val="24"/>
                <w:szCs w:val="24"/>
              </w:rPr>
              <w:t>ыполнять развертывание полевого лагеря</w:t>
            </w:r>
          </w:p>
        </w:tc>
      </w:tr>
      <w:tr w:rsidR="00CD26B1" w:rsidRPr="00CD26B1" w14:paraId="28C4EACD" w14:textId="77777777" w:rsidTr="00CD26B1">
        <w:tc>
          <w:tcPr>
            <w:tcW w:w="2518" w:type="dxa"/>
            <w:vMerge/>
          </w:tcPr>
          <w:p w14:paraId="71538353" w14:textId="77777777" w:rsidR="00CD26B1" w:rsidRPr="000F0FAB" w:rsidRDefault="00CD26B1" w:rsidP="000F0FAB">
            <w:pPr>
              <w:rPr>
                <w:rFonts w:ascii="Times New Roman" w:hAnsi="Times New Roman" w:cs="Times New Roman"/>
                <w:bCs/>
                <w:caps/>
                <w:sz w:val="24"/>
                <w:szCs w:val="24"/>
              </w:rPr>
            </w:pPr>
          </w:p>
        </w:tc>
        <w:tc>
          <w:tcPr>
            <w:tcW w:w="2343" w:type="dxa"/>
            <w:vMerge/>
          </w:tcPr>
          <w:p w14:paraId="2BE2057C" w14:textId="77777777" w:rsidR="00CD26B1" w:rsidRPr="000F0FAB" w:rsidRDefault="00CD26B1" w:rsidP="000F0FAB">
            <w:pPr>
              <w:rPr>
                <w:rFonts w:ascii="Times New Roman" w:hAnsi="Times New Roman" w:cs="Times New Roman"/>
                <w:bCs/>
                <w:caps/>
                <w:sz w:val="24"/>
                <w:szCs w:val="24"/>
              </w:rPr>
            </w:pPr>
          </w:p>
        </w:tc>
        <w:tc>
          <w:tcPr>
            <w:tcW w:w="5043" w:type="dxa"/>
          </w:tcPr>
          <w:p w14:paraId="18F9231E" w14:textId="3CBD2854"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ПЗ 5. П</w:t>
            </w:r>
            <w:r w:rsidRPr="000F0FAB">
              <w:rPr>
                <w:rFonts w:ascii="Times New Roman" w:hAnsi="Times New Roman" w:cs="Times New Roman"/>
                <w:bCs/>
                <w:sz w:val="24"/>
                <w:szCs w:val="24"/>
              </w:rPr>
              <w:t>роводить полевые работы</w:t>
            </w:r>
          </w:p>
        </w:tc>
      </w:tr>
      <w:tr w:rsidR="00CD26B1" w:rsidRPr="00CD26B1" w14:paraId="7CEC7215" w14:textId="77777777" w:rsidTr="00CD26B1">
        <w:tc>
          <w:tcPr>
            <w:tcW w:w="2518" w:type="dxa"/>
            <w:vMerge/>
          </w:tcPr>
          <w:p w14:paraId="25707717" w14:textId="77777777" w:rsidR="00CD26B1" w:rsidRPr="000F0FAB" w:rsidRDefault="00CD26B1" w:rsidP="000F0FAB">
            <w:pPr>
              <w:rPr>
                <w:rFonts w:ascii="Times New Roman" w:hAnsi="Times New Roman" w:cs="Times New Roman"/>
                <w:bCs/>
                <w:caps/>
                <w:sz w:val="24"/>
                <w:szCs w:val="24"/>
              </w:rPr>
            </w:pPr>
          </w:p>
        </w:tc>
        <w:tc>
          <w:tcPr>
            <w:tcW w:w="2343" w:type="dxa"/>
            <w:vMerge/>
          </w:tcPr>
          <w:p w14:paraId="6695852B" w14:textId="77777777" w:rsidR="00CD26B1" w:rsidRPr="000F0FAB" w:rsidRDefault="00CD26B1" w:rsidP="000F0FAB">
            <w:pPr>
              <w:rPr>
                <w:rFonts w:ascii="Times New Roman" w:hAnsi="Times New Roman" w:cs="Times New Roman"/>
                <w:bCs/>
                <w:caps/>
                <w:sz w:val="24"/>
                <w:szCs w:val="24"/>
              </w:rPr>
            </w:pPr>
          </w:p>
        </w:tc>
        <w:tc>
          <w:tcPr>
            <w:tcW w:w="5043" w:type="dxa"/>
          </w:tcPr>
          <w:p w14:paraId="1122BE55" w14:textId="4CE21068"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ПЗ 6. В</w:t>
            </w:r>
            <w:r w:rsidRPr="000F0FAB">
              <w:rPr>
                <w:rFonts w:ascii="Times New Roman" w:hAnsi="Times New Roman" w:cs="Times New Roman"/>
                <w:bCs/>
                <w:sz w:val="24"/>
                <w:szCs w:val="24"/>
              </w:rPr>
              <w:t>ыполнять сбор первичной гидрогеологической информации</w:t>
            </w:r>
          </w:p>
        </w:tc>
      </w:tr>
      <w:tr w:rsidR="00CD26B1" w:rsidRPr="00CD26B1" w14:paraId="365601DA" w14:textId="77777777" w:rsidTr="00CD26B1">
        <w:tc>
          <w:tcPr>
            <w:tcW w:w="2518" w:type="dxa"/>
            <w:vMerge/>
          </w:tcPr>
          <w:p w14:paraId="15E17A1B" w14:textId="77777777" w:rsidR="00CD26B1" w:rsidRPr="000F0FAB" w:rsidRDefault="00CD26B1" w:rsidP="000F0FAB">
            <w:pPr>
              <w:rPr>
                <w:rFonts w:ascii="Times New Roman" w:hAnsi="Times New Roman" w:cs="Times New Roman"/>
                <w:bCs/>
                <w:caps/>
                <w:sz w:val="24"/>
                <w:szCs w:val="24"/>
              </w:rPr>
            </w:pPr>
          </w:p>
        </w:tc>
        <w:tc>
          <w:tcPr>
            <w:tcW w:w="2343" w:type="dxa"/>
            <w:vMerge w:val="restart"/>
          </w:tcPr>
          <w:p w14:paraId="061615A2" w14:textId="7AED55A5"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ТФ 3. В</w:t>
            </w:r>
            <w:r w:rsidRPr="000F0FAB">
              <w:rPr>
                <w:rFonts w:ascii="Times New Roman" w:hAnsi="Times New Roman" w:cs="Times New Roman"/>
                <w:bCs/>
                <w:sz w:val="24"/>
                <w:szCs w:val="24"/>
              </w:rPr>
              <w:t>ыполнение камеральной обработки первичной гидрогеологической информации</w:t>
            </w:r>
          </w:p>
        </w:tc>
        <w:tc>
          <w:tcPr>
            <w:tcW w:w="5043" w:type="dxa"/>
          </w:tcPr>
          <w:p w14:paraId="1848A7B1" w14:textId="73212A44"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ПЗ 7. В</w:t>
            </w:r>
            <w:r w:rsidRPr="000F0FAB">
              <w:rPr>
                <w:rFonts w:ascii="Times New Roman" w:hAnsi="Times New Roman" w:cs="Times New Roman"/>
                <w:bCs/>
                <w:sz w:val="24"/>
                <w:szCs w:val="24"/>
              </w:rPr>
              <w:t>ыполнять ликвидацию полевого лагеря</w:t>
            </w:r>
          </w:p>
        </w:tc>
      </w:tr>
      <w:tr w:rsidR="00CD26B1" w:rsidRPr="00CD26B1" w14:paraId="3BA69155" w14:textId="77777777" w:rsidTr="00CD26B1">
        <w:tc>
          <w:tcPr>
            <w:tcW w:w="2518" w:type="dxa"/>
            <w:vMerge/>
          </w:tcPr>
          <w:p w14:paraId="1C91C5CA" w14:textId="77777777" w:rsidR="00CD26B1" w:rsidRPr="000F0FAB" w:rsidRDefault="00CD26B1" w:rsidP="000F0FAB">
            <w:pPr>
              <w:rPr>
                <w:rFonts w:ascii="Times New Roman" w:hAnsi="Times New Roman" w:cs="Times New Roman"/>
                <w:bCs/>
                <w:caps/>
                <w:sz w:val="24"/>
                <w:szCs w:val="24"/>
              </w:rPr>
            </w:pPr>
          </w:p>
        </w:tc>
        <w:tc>
          <w:tcPr>
            <w:tcW w:w="2343" w:type="dxa"/>
            <w:vMerge/>
          </w:tcPr>
          <w:p w14:paraId="1F5D95B3" w14:textId="77777777" w:rsidR="00CD26B1" w:rsidRPr="000F0FAB" w:rsidRDefault="00CD26B1" w:rsidP="000F0FAB">
            <w:pPr>
              <w:rPr>
                <w:rFonts w:ascii="Times New Roman" w:hAnsi="Times New Roman" w:cs="Times New Roman"/>
                <w:bCs/>
                <w:caps/>
                <w:sz w:val="24"/>
                <w:szCs w:val="24"/>
              </w:rPr>
            </w:pPr>
          </w:p>
        </w:tc>
        <w:tc>
          <w:tcPr>
            <w:tcW w:w="5043" w:type="dxa"/>
          </w:tcPr>
          <w:p w14:paraId="6444BA29" w14:textId="63A805D7"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ПЗ 8. О</w:t>
            </w:r>
            <w:r w:rsidRPr="000F0FAB">
              <w:rPr>
                <w:rFonts w:ascii="Times New Roman" w:hAnsi="Times New Roman" w:cs="Times New Roman"/>
                <w:bCs/>
                <w:sz w:val="24"/>
                <w:szCs w:val="24"/>
              </w:rPr>
              <w:t>существлять передачу оборудования, снаряжения и гидрогеологической информации на хранение</w:t>
            </w:r>
          </w:p>
        </w:tc>
      </w:tr>
      <w:tr w:rsidR="00CD26B1" w:rsidRPr="00CD26B1" w14:paraId="2212E586" w14:textId="77777777" w:rsidTr="00CD26B1">
        <w:tc>
          <w:tcPr>
            <w:tcW w:w="2518" w:type="dxa"/>
            <w:vMerge/>
          </w:tcPr>
          <w:p w14:paraId="00224CF0" w14:textId="77777777" w:rsidR="00CD26B1" w:rsidRPr="000F0FAB" w:rsidRDefault="00CD26B1" w:rsidP="000F0FAB">
            <w:pPr>
              <w:rPr>
                <w:rFonts w:ascii="Times New Roman" w:hAnsi="Times New Roman" w:cs="Times New Roman"/>
                <w:bCs/>
                <w:caps/>
                <w:sz w:val="24"/>
                <w:szCs w:val="24"/>
              </w:rPr>
            </w:pPr>
          </w:p>
        </w:tc>
        <w:tc>
          <w:tcPr>
            <w:tcW w:w="2343" w:type="dxa"/>
            <w:vMerge/>
          </w:tcPr>
          <w:p w14:paraId="3EEE4B9C" w14:textId="77777777" w:rsidR="00CD26B1" w:rsidRPr="000F0FAB" w:rsidRDefault="00CD26B1" w:rsidP="000F0FAB">
            <w:pPr>
              <w:rPr>
                <w:rFonts w:ascii="Times New Roman" w:hAnsi="Times New Roman" w:cs="Times New Roman"/>
                <w:bCs/>
                <w:caps/>
                <w:sz w:val="24"/>
                <w:szCs w:val="24"/>
              </w:rPr>
            </w:pPr>
          </w:p>
        </w:tc>
        <w:tc>
          <w:tcPr>
            <w:tcW w:w="5043" w:type="dxa"/>
          </w:tcPr>
          <w:p w14:paraId="56D770E5" w14:textId="7011A727"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rPr>
              <w:t>ПЗ 9. В</w:t>
            </w:r>
            <w:r w:rsidRPr="000F0FAB">
              <w:rPr>
                <w:rFonts w:ascii="Times New Roman" w:hAnsi="Times New Roman" w:cs="Times New Roman"/>
                <w:bCs/>
                <w:sz w:val="24"/>
                <w:szCs w:val="24"/>
              </w:rPr>
              <w:t>ыполнять обработку первичной гидрогеологической информации</w:t>
            </w:r>
          </w:p>
        </w:tc>
      </w:tr>
      <w:tr w:rsidR="00CD26B1" w:rsidRPr="00CD26B1" w14:paraId="4CCF1FE3" w14:textId="77777777" w:rsidTr="00CD26B1">
        <w:tc>
          <w:tcPr>
            <w:tcW w:w="2518" w:type="dxa"/>
            <w:vMerge/>
          </w:tcPr>
          <w:p w14:paraId="49FC0179" w14:textId="77777777" w:rsidR="00CD26B1" w:rsidRPr="000F0FAB" w:rsidRDefault="00CD26B1" w:rsidP="000F0FAB">
            <w:pPr>
              <w:rPr>
                <w:rFonts w:ascii="Times New Roman" w:hAnsi="Times New Roman" w:cs="Times New Roman"/>
                <w:bCs/>
                <w:caps/>
                <w:sz w:val="24"/>
                <w:szCs w:val="24"/>
              </w:rPr>
            </w:pPr>
          </w:p>
        </w:tc>
        <w:tc>
          <w:tcPr>
            <w:tcW w:w="2343" w:type="dxa"/>
            <w:vMerge/>
          </w:tcPr>
          <w:p w14:paraId="63D156D9" w14:textId="77777777" w:rsidR="00CD26B1" w:rsidRPr="000F0FAB" w:rsidRDefault="00CD26B1" w:rsidP="000F0FAB">
            <w:pPr>
              <w:rPr>
                <w:rFonts w:ascii="Times New Roman" w:hAnsi="Times New Roman" w:cs="Times New Roman"/>
                <w:bCs/>
                <w:caps/>
                <w:sz w:val="24"/>
                <w:szCs w:val="24"/>
              </w:rPr>
            </w:pPr>
          </w:p>
        </w:tc>
        <w:tc>
          <w:tcPr>
            <w:tcW w:w="5043" w:type="dxa"/>
          </w:tcPr>
          <w:p w14:paraId="70FD9F24" w14:textId="0221D5C2" w:rsidR="00CD26B1" w:rsidRPr="000F0FAB" w:rsidRDefault="000F0FAB" w:rsidP="000F0FAB">
            <w:pPr>
              <w:rPr>
                <w:rFonts w:ascii="Times New Roman" w:hAnsi="Times New Roman" w:cs="Times New Roman"/>
                <w:bCs/>
                <w:caps/>
                <w:sz w:val="24"/>
                <w:szCs w:val="24"/>
              </w:rPr>
            </w:pPr>
            <w:r>
              <w:rPr>
                <w:rFonts w:ascii="Times New Roman" w:hAnsi="Times New Roman" w:cs="Times New Roman"/>
                <w:bCs/>
                <w:sz w:val="24"/>
                <w:szCs w:val="24"/>
                <w:lang w:val="kk-KZ"/>
              </w:rPr>
              <w:t>ПЗ</w:t>
            </w:r>
            <w:r>
              <w:rPr>
                <w:rFonts w:ascii="Times New Roman" w:hAnsi="Times New Roman" w:cs="Times New Roman"/>
                <w:bCs/>
                <w:sz w:val="24"/>
                <w:szCs w:val="24"/>
              </w:rPr>
              <w:t xml:space="preserve"> 10. П</w:t>
            </w:r>
            <w:r w:rsidRPr="000F0FAB">
              <w:rPr>
                <w:rFonts w:ascii="Times New Roman" w:hAnsi="Times New Roman" w:cs="Times New Roman"/>
                <w:bCs/>
                <w:sz w:val="24"/>
                <w:szCs w:val="24"/>
              </w:rPr>
              <w:t>одготавливать и оформлять отчет о результатах данной стадии гидрогеологических работ на участке</w:t>
            </w:r>
          </w:p>
        </w:tc>
      </w:tr>
    </w:tbl>
    <w:p w14:paraId="41073263" w14:textId="77777777" w:rsidR="00CD26B1" w:rsidRPr="00CD26B1" w:rsidRDefault="00CD26B1" w:rsidP="00CD26B1">
      <w:pPr>
        <w:spacing w:after="0" w:line="240" w:lineRule="auto"/>
        <w:ind w:firstLine="708"/>
        <w:jc w:val="both"/>
        <w:rPr>
          <w:rFonts w:ascii="Times New Roman" w:hAnsi="Times New Roman" w:cs="Times New Roman"/>
          <w:sz w:val="24"/>
          <w:szCs w:val="24"/>
        </w:rPr>
      </w:pPr>
    </w:p>
    <w:p w14:paraId="4C24E185" w14:textId="77777777" w:rsidR="00CD26B1" w:rsidRPr="00CD26B1" w:rsidRDefault="00CD26B1" w:rsidP="00CD26B1">
      <w:pPr>
        <w:spacing w:after="0" w:line="240" w:lineRule="auto"/>
        <w:contextualSpacing/>
        <w:jc w:val="center"/>
        <w:rPr>
          <w:rFonts w:ascii="Times New Roman" w:eastAsia="Times New Roman" w:hAnsi="Times New Roman" w:cs="Times New Roman"/>
          <w:i/>
          <w:sz w:val="24"/>
          <w:szCs w:val="24"/>
          <w:lang w:eastAsia="x-none"/>
        </w:rPr>
      </w:pPr>
      <w:r w:rsidRPr="00CD26B1">
        <w:rPr>
          <w:rFonts w:ascii="Times New Roman" w:eastAsia="Times New Roman" w:hAnsi="Times New Roman" w:cs="Times New Roman"/>
          <w:i/>
          <w:color w:val="000000"/>
          <w:sz w:val="24"/>
          <w:szCs w:val="24"/>
          <w:lang w:val="x-none" w:eastAsia="x-none"/>
        </w:rPr>
        <w:t xml:space="preserve"> </w:t>
      </w:r>
      <w:r w:rsidRPr="00CD26B1">
        <w:rPr>
          <w:rFonts w:ascii="Times New Roman" w:eastAsia="Times New Roman" w:hAnsi="Times New Roman" w:cs="Times New Roman"/>
          <w:i/>
          <w:sz w:val="24"/>
          <w:szCs w:val="24"/>
          <w:lang w:eastAsia="x-none"/>
        </w:rPr>
        <w:t>Определение результатов обучения на основе функционального анализа</w:t>
      </w:r>
    </w:p>
    <w:p w14:paraId="3DEC9830" w14:textId="77777777" w:rsidR="00CD26B1" w:rsidRPr="00CD26B1" w:rsidRDefault="00CD26B1" w:rsidP="00CD26B1">
      <w:pPr>
        <w:spacing w:after="0" w:line="240" w:lineRule="auto"/>
        <w:ind w:firstLine="709"/>
        <w:jc w:val="both"/>
        <w:rPr>
          <w:rFonts w:ascii="Times New Roman" w:hAnsi="Times New Roman" w:cs="Times New Roman"/>
          <w:color w:val="000000"/>
          <w:sz w:val="24"/>
          <w:szCs w:val="24"/>
        </w:rPr>
      </w:pPr>
    </w:p>
    <w:p w14:paraId="3897405B" w14:textId="77777777" w:rsidR="00CD26B1" w:rsidRPr="00CD26B1" w:rsidRDefault="00CD26B1" w:rsidP="00CD26B1">
      <w:pPr>
        <w:spacing w:after="0" w:line="240" w:lineRule="auto"/>
        <w:ind w:firstLine="709"/>
        <w:jc w:val="both"/>
        <w:rPr>
          <w:rFonts w:ascii="Times New Roman" w:hAnsi="Times New Roman" w:cs="Times New Roman"/>
          <w:color w:val="000000"/>
          <w:sz w:val="24"/>
          <w:szCs w:val="24"/>
          <w:lang w:val="kk-KZ"/>
        </w:rPr>
      </w:pPr>
      <w:r w:rsidRPr="00CD26B1">
        <w:rPr>
          <w:rFonts w:ascii="Times New Roman" w:hAnsi="Times New Roman" w:cs="Times New Roman"/>
          <w:color w:val="000000"/>
          <w:sz w:val="24"/>
          <w:szCs w:val="24"/>
        </w:rPr>
        <w:t xml:space="preserve">Детализированная по квалификациям и сформированная на основе качественного функционального анализа Функциональная карта является инструментом проектирования </w:t>
      </w:r>
      <w:r w:rsidRPr="00CD26B1">
        <w:rPr>
          <w:rFonts w:ascii="Times New Roman" w:hAnsi="Times New Roman" w:cs="Times New Roman"/>
          <w:bCs/>
          <w:color w:val="000000"/>
          <w:sz w:val="24"/>
          <w:szCs w:val="24"/>
        </w:rPr>
        <w:t>ожидаемых результатов обучения в ОП</w:t>
      </w:r>
      <w:r w:rsidRPr="00CD26B1">
        <w:rPr>
          <w:rFonts w:ascii="Times New Roman" w:hAnsi="Times New Roman" w:cs="Times New Roman"/>
          <w:color w:val="000000"/>
          <w:sz w:val="24"/>
          <w:szCs w:val="24"/>
        </w:rPr>
        <w:t>.</w:t>
      </w:r>
    </w:p>
    <w:p w14:paraId="1D8CB183" w14:textId="77777777" w:rsidR="00CD26B1" w:rsidRPr="00CD26B1" w:rsidRDefault="00CD26B1" w:rsidP="00CD26B1">
      <w:pPr>
        <w:spacing w:after="0" w:line="240" w:lineRule="auto"/>
        <w:ind w:firstLine="709"/>
        <w:jc w:val="both"/>
        <w:rPr>
          <w:rFonts w:ascii="Times New Roman" w:hAnsi="Times New Roman" w:cs="Times New Roman"/>
          <w:bCs/>
          <w:sz w:val="24"/>
          <w:szCs w:val="24"/>
        </w:rPr>
      </w:pPr>
      <w:r w:rsidRPr="00CD26B1">
        <w:rPr>
          <w:rFonts w:ascii="Times New Roman" w:hAnsi="Times New Roman" w:cs="Times New Roman"/>
          <w:bCs/>
          <w:sz w:val="24"/>
          <w:szCs w:val="24"/>
        </w:rPr>
        <w:t>Ниже представлена схема проекции функциональной карты на ОП (см. Рис. ).</w:t>
      </w:r>
    </w:p>
    <w:p w14:paraId="3982A8E3" w14:textId="77777777" w:rsidR="00CD26B1" w:rsidRPr="00CD26B1" w:rsidRDefault="00CD26B1" w:rsidP="00CD26B1">
      <w:pPr>
        <w:spacing w:after="0" w:line="240" w:lineRule="auto"/>
        <w:ind w:firstLine="708"/>
        <w:jc w:val="both"/>
        <w:rPr>
          <w:rFonts w:ascii="Times New Roman" w:hAnsi="Times New Roman" w:cs="Times New Roman"/>
          <w:bCs/>
          <w:sz w:val="24"/>
          <w:szCs w:val="24"/>
        </w:rPr>
      </w:pPr>
      <w:r w:rsidRPr="00CD26B1">
        <w:rPr>
          <w:rFonts w:ascii="Times New Roman" w:hAnsi="Times New Roman" w:cs="Times New Roman"/>
          <w:bCs/>
          <w:sz w:val="24"/>
          <w:szCs w:val="24"/>
        </w:rPr>
        <w:t>Модуль, в данном случае, представляет собой относительно самостоятельную единицу ТиППОвой учебной программы, направленную на формирование определенной профессиональной компетенции.</w:t>
      </w:r>
    </w:p>
    <w:p w14:paraId="6495CC14" w14:textId="77777777" w:rsidR="00CD26B1" w:rsidRPr="00CD26B1" w:rsidRDefault="00CD26B1" w:rsidP="00CD26B1">
      <w:pPr>
        <w:spacing w:after="0" w:line="240" w:lineRule="auto"/>
        <w:ind w:firstLine="708"/>
        <w:jc w:val="both"/>
        <w:rPr>
          <w:rFonts w:ascii="Times New Roman" w:hAnsi="Times New Roman" w:cs="Times New Roman"/>
          <w:bCs/>
          <w:sz w:val="24"/>
          <w:szCs w:val="24"/>
        </w:rPr>
      </w:pPr>
    </w:p>
    <w:p w14:paraId="61C2FD45" w14:textId="77777777" w:rsidR="00CD26B1" w:rsidRPr="00CD26B1" w:rsidRDefault="00CD26B1" w:rsidP="00CD26B1">
      <w:pPr>
        <w:jc w:val="center"/>
        <w:rPr>
          <w:rFonts w:ascii="Times New Roman" w:hAnsi="Times New Roman" w:cs="Times New Roman"/>
          <w:sz w:val="24"/>
          <w:szCs w:val="24"/>
        </w:rPr>
      </w:pPr>
      <w:r w:rsidRPr="00CD26B1">
        <w:rPr>
          <w:noProof/>
          <w:lang w:eastAsia="ru-RU"/>
        </w:rPr>
        <w:drawing>
          <wp:inline distT="0" distB="0" distL="0" distR="0" wp14:anchorId="19D7D510" wp14:editId="0815853B">
            <wp:extent cx="5940425" cy="3515995"/>
            <wp:effectExtent l="0" t="0" r="317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3515995"/>
                    </a:xfrm>
                    <a:prstGeom prst="rect">
                      <a:avLst/>
                    </a:prstGeom>
                  </pic:spPr>
                </pic:pic>
              </a:graphicData>
            </a:graphic>
          </wp:inline>
        </w:drawing>
      </w:r>
    </w:p>
    <w:p w14:paraId="107B3063" w14:textId="77777777" w:rsidR="00CD26B1" w:rsidRPr="00CD26B1" w:rsidRDefault="00CD26B1" w:rsidP="00CD26B1">
      <w:pPr>
        <w:spacing w:after="0" w:line="240" w:lineRule="auto"/>
        <w:jc w:val="center"/>
        <w:rPr>
          <w:rFonts w:ascii="Times New Roman" w:hAnsi="Times New Roman" w:cs="Times New Roman"/>
          <w:bCs/>
          <w:i/>
          <w:iCs/>
          <w:sz w:val="24"/>
          <w:szCs w:val="24"/>
        </w:rPr>
      </w:pPr>
      <w:r w:rsidRPr="00CD26B1">
        <w:rPr>
          <w:rFonts w:ascii="Times New Roman" w:hAnsi="Times New Roman" w:cs="Times New Roman"/>
          <w:b/>
          <w:i/>
          <w:iCs/>
          <w:sz w:val="24"/>
          <w:szCs w:val="24"/>
        </w:rPr>
        <w:t xml:space="preserve">Рисунок 8. </w:t>
      </w:r>
      <w:r w:rsidRPr="00CD26B1">
        <w:rPr>
          <w:rFonts w:ascii="Times New Roman" w:hAnsi="Times New Roman" w:cs="Times New Roman"/>
          <w:bCs/>
          <w:i/>
          <w:iCs/>
          <w:sz w:val="24"/>
          <w:szCs w:val="24"/>
        </w:rPr>
        <w:t xml:space="preserve">Схема проекции функциональной карты </w:t>
      </w:r>
    </w:p>
    <w:p w14:paraId="60FC0427" w14:textId="77777777" w:rsidR="00CD26B1" w:rsidRPr="00CD26B1" w:rsidRDefault="00CD26B1" w:rsidP="00CD26B1">
      <w:pPr>
        <w:spacing w:after="0" w:line="240" w:lineRule="auto"/>
        <w:jc w:val="center"/>
        <w:rPr>
          <w:rFonts w:ascii="Times New Roman" w:hAnsi="Times New Roman" w:cs="Times New Roman"/>
          <w:i/>
          <w:iCs/>
          <w:sz w:val="24"/>
          <w:szCs w:val="24"/>
          <w:lang w:val="kk-KZ"/>
        </w:rPr>
      </w:pPr>
      <w:r w:rsidRPr="00CD26B1">
        <w:rPr>
          <w:rFonts w:ascii="Times New Roman" w:hAnsi="Times New Roman" w:cs="Times New Roman"/>
          <w:bCs/>
          <w:i/>
          <w:iCs/>
          <w:sz w:val="24"/>
          <w:szCs w:val="24"/>
        </w:rPr>
        <w:lastRenderedPageBreak/>
        <w:t>на учебную программу</w:t>
      </w:r>
      <w:r w:rsidRPr="00CD26B1">
        <w:rPr>
          <w:rFonts w:ascii="Times New Roman" w:hAnsi="Times New Roman" w:cs="Times New Roman"/>
          <w:i/>
          <w:iCs/>
          <w:sz w:val="24"/>
          <w:szCs w:val="24"/>
          <w:lang w:val="kk-KZ"/>
        </w:rPr>
        <w:t xml:space="preserve"> по квалификации</w:t>
      </w:r>
    </w:p>
    <w:p w14:paraId="3F38433B" w14:textId="77777777" w:rsidR="00CD26B1" w:rsidRPr="00CD26B1" w:rsidRDefault="00CD26B1" w:rsidP="00CD26B1">
      <w:pPr>
        <w:tabs>
          <w:tab w:val="left" w:pos="993"/>
        </w:tabs>
        <w:spacing w:after="0" w:line="240" w:lineRule="auto"/>
        <w:ind w:firstLine="709"/>
        <w:jc w:val="both"/>
        <w:rPr>
          <w:rFonts w:ascii="Times New Roman" w:hAnsi="Times New Roman" w:cs="Times New Roman"/>
          <w:sz w:val="24"/>
          <w:szCs w:val="24"/>
        </w:rPr>
      </w:pPr>
    </w:p>
    <w:p w14:paraId="6C77F9F5"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На основе оценки работодателей в общем перечне видов профессиональной</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деятельности выделяется набор основных видов профессиональной деятельности,</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отличающихся наибольшей, значимостью, сложностью и встречаемостью, - который вносится в</w:t>
      </w:r>
      <w:r w:rsidRPr="00CD26B1">
        <w:rPr>
          <w:rFonts w:ascii="Times New Roman" w:eastAsia="Times New Roman" w:hAnsi="Times New Roman" w:cs="Times New Roman"/>
          <w:sz w:val="24"/>
          <w:szCs w:val="24"/>
          <w:lang w:eastAsia="x-none"/>
        </w:rPr>
        <w:t xml:space="preserve"> ОП </w:t>
      </w:r>
      <w:r w:rsidRPr="00CD26B1">
        <w:rPr>
          <w:rFonts w:ascii="Times New Roman" w:eastAsia="Times New Roman" w:hAnsi="Times New Roman" w:cs="Times New Roman"/>
          <w:sz w:val="24"/>
          <w:szCs w:val="24"/>
          <w:lang w:val="x-none" w:eastAsia="x-none"/>
        </w:rPr>
        <w:t>по соответствующей специальности</w:t>
      </w:r>
      <w:r w:rsidRPr="00CD26B1">
        <w:rPr>
          <w:rFonts w:ascii="Times New Roman" w:eastAsia="Times New Roman" w:hAnsi="Times New Roman" w:cs="Times New Roman"/>
          <w:sz w:val="24"/>
          <w:szCs w:val="24"/>
          <w:lang w:eastAsia="x-none"/>
        </w:rPr>
        <w:t>/квалификации</w:t>
      </w:r>
      <w:r w:rsidRPr="00CD26B1">
        <w:rPr>
          <w:rFonts w:ascii="Times New Roman" w:eastAsia="Times New Roman" w:hAnsi="Times New Roman" w:cs="Times New Roman"/>
          <w:sz w:val="24"/>
          <w:szCs w:val="24"/>
          <w:lang w:val="x-none" w:eastAsia="x-none"/>
        </w:rPr>
        <w:t>.</w:t>
      </w:r>
    </w:p>
    <w:p w14:paraId="51BD2FCD"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Определение основных видов профессиональной деятельности имеет особое значение, поскольку именно оно определяет модульную структуру ОП: под</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каждый основной вид профессиональной деятельности затем будет создан свой</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профессиональный модуль.</w:t>
      </w:r>
    </w:p>
    <w:p w14:paraId="61DFB8CB"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После этого по каждому из выделенных основных видов профессиональной</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деятельности</w:t>
      </w:r>
      <w:r w:rsidRPr="00CD26B1">
        <w:rPr>
          <w:rFonts w:ascii="Times New Roman" w:eastAsia="Times New Roman" w:hAnsi="Times New Roman" w:cs="Times New Roman"/>
          <w:sz w:val="24"/>
          <w:szCs w:val="24"/>
          <w:lang w:eastAsia="x-none"/>
        </w:rPr>
        <w:t xml:space="preserve"> (трудовыми функциями)</w:t>
      </w:r>
      <w:r w:rsidRPr="00CD26B1">
        <w:rPr>
          <w:rFonts w:ascii="Times New Roman" w:eastAsia="Times New Roman" w:hAnsi="Times New Roman" w:cs="Times New Roman"/>
          <w:sz w:val="24"/>
          <w:szCs w:val="24"/>
          <w:lang w:val="x-none" w:eastAsia="x-none"/>
        </w:rPr>
        <w:t xml:space="preserve"> представители </w:t>
      </w:r>
      <w:r w:rsidRPr="00CD26B1">
        <w:rPr>
          <w:rFonts w:ascii="Times New Roman" w:eastAsia="Times New Roman" w:hAnsi="Times New Roman" w:cs="Times New Roman"/>
          <w:sz w:val="24"/>
          <w:szCs w:val="24"/>
          <w:lang w:eastAsia="x-none"/>
        </w:rPr>
        <w:t>колледжей</w:t>
      </w:r>
      <w:r w:rsidRPr="00CD26B1">
        <w:rPr>
          <w:rFonts w:ascii="Times New Roman" w:eastAsia="Times New Roman" w:hAnsi="Times New Roman" w:cs="Times New Roman"/>
          <w:sz w:val="24"/>
          <w:szCs w:val="24"/>
          <w:lang w:val="x-none" w:eastAsia="x-none"/>
        </w:rPr>
        <w:t>, опираясь на профстандарт, формируют предварительный</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набор компетенций, в котором на основе анкетирования или фокус-группы</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работодателей, выделяют ядро, которое становится основой компетентностной модели</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выпускника. Аналогичная аналитическая работа провед</w:t>
      </w:r>
      <w:r w:rsidRPr="00CD26B1">
        <w:rPr>
          <w:rFonts w:ascii="Times New Roman" w:eastAsia="Times New Roman" w:hAnsi="Times New Roman" w:cs="Times New Roman"/>
          <w:sz w:val="24"/>
          <w:szCs w:val="24"/>
          <w:lang w:eastAsia="x-none"/>
        </w:rPr>
        <w:t>ится</w:t>
      </w:r>
      <w:r w:rsidRPr="00CD26B1">
        <w:rPr>
          <w:rFonts w:ascii="Times New Roman" w:eastAsia="Times New Roman" w:hAnsi="Times New Roman" w:cs="Times New Roman"/>
          <w:sz w:val="24"/>
          <w:szCs w:val="24"/>
          <w:lang w:val="x-none" w:eastAsia="x-none"/>
        </w:rPr>
        <w:t xml:space="preserve"> и с</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трудовыми действиями</w:t>
      </w:r>
      <w:r w:rsidRPr="00CD26B1">
        <w:rPr>
          <w:rFonts w:ascii="Times New Roman" w:eastAsia="Times New Roman" w:hAnsi="Times New Roman" w:cs="Times New Roman"/>
          <w:sz w:val="24"/>
          <w:szCs w:val="24"/>
          <w:lang w:eastAsia="x-none"/>
        </w:rPr>
        <w:t xml:space="preserve"> (профессиональными задачами)</w:t>
      </w:r>
      <w:r w:rsidRPr="00CD26B1">
        <w:rPr>
          <w:rFonts w:ascii="Times New Roman" w:eastAsia="Times New Roman" w:hAnsi="Times New Roman" w:cs="Times New Roman"/>
          <w:sz w:val="24"/>
          <w:szCs w:val="24"/>
          <w:lang w:val="x-none" w:eastAsia="x-none"/>
        </w:rPr>
        <w:t xml:space="preserve">, которые преобразуются в </w:t>
      </w:r>
      <w:r w:rsidRPr="00CD26B1">
        <w:rPr>
          <w:rFonts w:ascii="Times New Roman" w:eastAsia="Times New Roman" w:hAnsi="Times New Roman" w:cs="Times New Roman"/>
          <w:sz w:val="24"/>
          <w:szCs w:val="24"/>
          <w:lang w:eastAsia="x-none"/>
        </w:rPr>
        <w:t>результаты обучения в рамках профессиональной компетенции</w:t>
      </w:r>
      <w:r w:rsidRPr="00CD26B1">
        <w:rPr>
          <w:rFonts w:ascii="Times New Roman" w:eastAsia="Times New Roman" w:hAnsi="Times New Roman" w:cs="Times New Roman"/>
          <w:sz w:val="24"/>
          <w:szCs w:val="24"/>
          <w:lang w:val="x-none" w:eastAsia="x-none"/>
        </w:rPr>
        <w:t xml:space="preserve">. Наконец, на основе сформулированного набора </w:t>
      </w:r>
      <w:r w:rsidRPr="00CD26B1">
        <w:rPr>
          <w:rFonts w:ascii="Times New Roman" w:eastAsia="Times New Roman" w:hAnsi="Times New Roman" w:cs="Times New Roman"/>
          <w:sz w:val="24"/>
          <w:szCs w:val="24"/>
          <w:lang w:eastAsia="x-none"/>
        </w:rPr>
        <w:t>результатов обучения</w:t>
      </w:r>
      <w:r w:rsidRPr="00CD26B1">
        <w:rPr>
          <w:rFonts w:ascii="Times New Roman" w:eastAsia="Times New Roman" w:hAnsi="Times New Roman" w:cs="Times New Roman"/>
          <w:sz w:val="24"/>
          <w:szCs w:val="24"/>
          <w:lang w:val="x-none" w:eastAsia="x-none"/>
        </w:rPr>
        <w:t xml:space="preserve"> выделяются локальные дидактические единицы – знания и</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умения. Они формулируются в деятельностном контексте, т.е., как применение знаний и</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применение умений, к которому должен быть готов выпускник в рамках того или иного вида</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 xml:space="preserve">профессиональной </w:t>
      </w:r>
      <w:r w:rsidRPr="00CD26B1">
        <w:rPr>
          <w:rFonts w:ascii="Times New Roman" w:eastAsia="Times New Roman" w:hAnsi="Times New Roman" w:cs="Times New Roman"/>
          <w:sz w:val="24"/>
          <w:szCs w:val="24"/>
          <w:lang w:eastAsia="x-none"/>
        </w:rPr>
        <w:t>деятельности (трудовой функции)</w:t>
      </w:r>
      <w:r w:rsidRPr="00CD26B1">
        <w:rPr>
          <w:rFonts w:ascii="Times New Roman" w:eastAsia="Times New Roman" w:hAnsi="Times New Roman" w:cs="Times New Roman"/>
          <w:sz w:val="24"/>
          <w:szCs w:val="24"/>
          <w:lang w:val="x-none" w:eastAsia="x-none"/>
        </w:rPr>
        <w:t>.</w:t>
      </w:r>
    </w:p>
    <w:p w14:paraId="5EC11E1C"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i/>
          <w:sz w:val="24"/>
          <w:szCs w:val="24"/>
          <w:lang w:val="x-none" w:eastAsia="x-none"/>
        </w:rPr>
      </w:pPr>
      <w:r w:rsidRPr="00CD26B1">
        <w:rPr>
          <w:rFonts w:ascii="Times New Roman" w:eastAsia="Times New Roman" w:hAnsi="Times New Roman" w:cs="Times New Roman"/>
          <w:b/>
          <w:i/>
          <w:sz w:val="24"/>
          <w:szCs w:val="24"/>
          <w:lang w:val="x-none" w:eastAsia="x-none"/>
        </w:rPr>
        <w:t xml:space="preserve">Описание </w:t>
      </w:r>
      <w:r w:rsidRPr="00CD26B1">
        <w:rPr>
          <w:rFonts w:ascii="Times New Roman" w:eastAsia="Times New Roman" w:hAnsi="Times New Roman" w:cs="Times New Roman"/>
          <w:b/>
          <w:i/>
          <w:sz w:val="24"/>
          <w:szCs w:val="24"/>
          <w:lang w:eastAsia="x-none"/>
        </w:rPr>
        <w:t>результатов обучения</w:t>
      </w:r>
      <w:r w:rsidRPr="00CD26B1">
        <w:rPr>
          <w:rFonts w:ascii="Times New Roman" w:eastAsia="Times New Roman" w:hAnsi="Times New Roman" w:cs="Times New Roman"/>
          <w:i/>
          <w:sz w:val="24"/>
          <w:szCs w:val="24"/>
          <w:lang w:val="x-none" w:eastAsia="x-none"/>
        </w:rPr>
        <w:t xml:space="preserve"> выпускника в</w:t>
      </w:r>
      <w:r w:rsidRPr="00CD26B1">
        <w:rPr>
          <w:rFonts w:ascii="Times New Roman" w:eastAsia="Times New Roman" w:hAnsi="Times New Roman" w:cs="Times New Roman"/>
          <w:i/>
          <w:sz w:val="24"/>
          <w:szCs w:val="24"/>
          <w:lang w:eastAsia="x-none"/>
        </w:rPr>
        <w:t xml:space="preserve"> </w:t>
      </w:r>
      <w:r w:rsidRPr="00CD26B1">
        <w:rPr>
          <w:rFonts w:ascii="Times New Roman" w:eastAsia="Times New Roman" w:hAnsi="Times New Roman" w:cs="Times New Roman"/>
          <w:i/>
          <w:sz w:val="24"/>
          <w:szCs w:val="24"/>
          <w:lang w:val="x-none" w:eastAsia="x-none"/>
        </w:rPr>
        <w:t>ОП и в учебных программах отдельных профессиональных модулей</w:t>
      </w:r>
      <w:r w:rsidRPr="00CD26B1">
        <w:rPr>
          <w:rFonts w:ascii="Times New Roman" w:eastAsia="Times New Roman" w:hAnsi="Times New Roman" w:cs="Times New Roman"/>
          <w:i/>
          <w:sz w:val="24"/>
          <w:szCs w:val="24"/>
          <w:lang w:eastAsia="x-none"/>
        </w:rPr>
        <w:t>/</w:t>
      </w:r>
      <w:r w:rsidRPr="00CD26B1">
        <w:rPr>
          <w:rFonts w:ascii="Times New Roman" w:eastAsia="Times New Roman" w:hAnsi="Times New Roman" w:cs="Times New Roman"/>
          <w:i/>
          <w:sz w:val="24"/>
          <w:szCs w:val="24"/>
          <w:lang w:val="x-none" w:eastAsia="x-none"/>
        </w:rPr>
        <w:t>дисциплин проводится на основе следующих правил:</w:t>
      </w:r>
    </w:p>
    <w:p w14:paraId="31ACF443" w14:textId="77777777" w:rsidR="00CD26B1" w:rsidRPr="00CD26B1" w:rsidRDefault="00CD26B1" w:rsidP="000C12C9">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правило автономности: каждый </w:t>
      </w:r>
      <w:r w:rsidRPr="00CD26B1">
        <w:rPr>
          <w:rFonts w:ascii="Times New Roman" w:eastAsia="Times New Roman" w:hAnsi="Times New Roman" w:cs="Times New Roman"/>
          <w:sz w:val="24"/>
          <w:szCs w:val="24"/>
          <w:lang w:eastAsia="x-none"/>
        </w:rPr>
        <w:t>результат обучения</w:t>
      </w:r>
      <w:r w:rsidRPr="00CD26B1">
        <w:rPr>
          <w:rFonts w:ascii="Times New Roman" w:eastAsia="Times New Roman" w:hAnsi="Times New Roman" w:cs="Times New Roman"/>
          <w:sz w:val="24"/>
          <w:szCs w:val="24"/>
          <w:lang w:val="x-none" w:eastAsia="x-none"/>
        </w:rPr>
        <w:t xml:space="preserve"> может быть освоен</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 xml:space="preserve">отдельно от остальных; оценка его освоения также может быть проведена отдельно от </w:t>
      </w:r>
      <w:r w:rsidRPr="00CD26B1">
        <w:rPr>
          <w:rFonts w:ascii="Times New Roman" w:eastAsia="Times New Roman" w:hAnsi="Times New Roman" w:cs="Times New Roman"/>
          <w:sz w:val="24"/>
          <w:szCs w:val="24"/>
          <w:lang w:eastAsia="x-none"/>
        </w:rPr>
        <w:t>остальных результатов обучения</w:t>
      </w:r>
      <w:r w:rsidRPr="00CD26B1">
        <w:rPr>
          <w:rFonts w:ascii="Times New Roman" w:eastAsia="Times New Roman" w:hAnsi="Times New Roman" w:cs="Times New Roman"/>
          <w:sz w:val="24"/>
          <w:szCs w:val="24"/>
          <w:lang w:val="x-none" w:eastAsia="x-none"/>
        </w:rPr>
        <w:t>;</w:t>
      </w:r>
    </w:p>
    <w:p w14:paraId="53236AE2" w14:textId="77777777" w:rsidR="00CD26B1" w:rsidRPr="00CD26B1" w:rsidRDefault="00CD26B1" w:rsidP="000C12C9">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правило полноты: готовность выпускника к реализации суммы всех </w:t>
      </w:r>
      <w:r w:rsidRPr="00CD26B1">
        <w:rPr>
          <w:rFonts w:ascii="Times New Roman" w:eastAsia="Times New Roman" w:hAnsi="Times New Roman" w:cs="Times New Roman"/>
          <w:sz w:val="24"/>
          <w:szCs w:val="24"/>
          <w:lang w:eastAsia="x-none"/>
        </w:rPr>
        <w:t>результатов обучения</w:t>
      </w:r>
      <w:r w:rsidRPr="00CD26B1">
        <w:rPr>
          <w:rFonts w:ascii="Times New Roman" w:eastAsia="Times New Roman" w:hAnsi="Times New Roman" w:cs="Times New Roman"/>
          <w:sz w:val="24"/>
          <w:szCs w:val="24"/>
          <w:lang w:val="x-none" w:eastAsia="x-none"/>
        </w:rPr>
        <w:t xml:space="preserve"> равноценна необходимому для работодателя минимально допустимому</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уровню квалификации по данной специальности;</w:t>
      </w:r>
    </w:p>
    <w:p w14:paraId="10C830F4" w14:textId="77777777" w:rsidR="00CD26B1" w:rsidRPr="00CD26B1" w:rsidRDefault="00CD26B1" w:rsidP="000C12C9">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правило последовательной декомпозиции: </w:t>
      </w:r>
      <w:r w:rsidRPr="00CD26B1">
        <w:rPr>
          <w:rFonts w:ascii="Times New Roman" w:eastAsia="Times New Roman" w:hAnsi="Times New Roman" w:cs="Times New Roman"/>
          <w:sz w:val="24"/>
          <w:szCs w:val="24"/>
          <w:lang w:eastAsia="x-none"/>
        </w:rPr>
        <w:t>результаты обучения</w:t>
      </w:r>
      <w:r w:rsidRPr="00CD26B1">
        <w:rPr>
          <w:rFonts w:ascii="Times New Roman" w:eastAsia="Times New Roman" w:hAnsi="Times New Roman" w:cs="Times New Roman"/>
          <w:sz w:val="24"/>
          <w:szCs w:val="24"/>
          <w:lang w:val="x-none" w:eastAsia="x-none"/>
        </w:rPr>
        <w:t xml:space="preserve"> по</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 xml:space="preserve">каждому </w:t>
      </w:r>
      <w:r w:rsidRPr="00CD26B1">
        <w:rPr>
          <w:rFonts w:ascii="Times New Roman" w:eastAsia="Times New Roman" w:hAnsi="Times New Roman" w:cs="Times New Roman"/>
          <w:sz w:val="24"/>
          <w:szCs w:val="24"/>
          <w:lang w:eastAsia="x-none"/>
        </w:rPr>
        <w:t>модулю</w:t>
      </w:r>
      <w:r w:rsidRPr="00CD26B1">
        <w:rPr>
          <w:rFonts w:ascii="Times New Roman" w:eastAsia="Times New Roman" w:hAnsi="Times New Roman" w:cs="Times New Roman"/>
          <w:sz w:val="24"/>
          <w:szCs w:val="24"/>
          <w:lang w:val="x-none" w:eastAsia="x-none"/>
        </w:rPr>
        <w:t xml:space="preserve"> определяются путем его декомпозиции (конкретизации,</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дробления);</w:t>
      </w:r>
    </w:p>
    <w:p w14:paraId="6B0AB3BD" w14:textId="77777777" w:rsidR="00CD26B1" w:rsidRPr="00CD26B1" w:rsidRDefault="00CD26B1" w:rsidP="000C12C9">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правило малых чисел: как правило, </w:t>
      </w:r>
      <w:r w:rsidRPr="00CD26B1">
        <w:rPr>
          <w:rFonts w:ascii="Times New Roman" w:eastAsia="Times New Roman" w:hAnsi="Times New Roman" w:cs="Times New Roman"/>
          <w:sz w:val="24"/>
          <w:szCs w:val="24"/>
          <w:u w:val="single"/>
          <w:lang w:val="x-none" w:eastAsia="x-none"/>
        </w:rPr>
        <w:t xml:space="preserve">каждому </w:t>
      </w:r>
      <w:r w:rsidRPr="00CD26B1">
        <w:rPr>
          <w:rFonts w:ascii="Times New Roman" w:eastAsia="Times New Roman" w:hAnsi="Times New Roman" w:cs="Times New Roman"/>
          <w:sz w:val="24"/>
          <w:szCs w:val="24"/>
          <w:u w:val="single"/>
          <w:lang w:eastAsia="x-none"/>
        </w:rPr>
        <w:t xml:space="preserve">модулю может </w:t>
      </w:r>
      <w:r w:rsidRPr="00CD26B1">
        <w:rPr>
          <w:rFonts w:ascii="Times New Roman" w:eastAsia="Times New Roman" w:hAnsi="Times New Roman" w:cs="Times New Roman"/>
          <w:sz w:val="24"/>
          <w:szCs w:val="24"/>
          <w:u w:val="single"/>
          <w:lang w:val="x-none" w:eastAsia="x-none"/>
        </w:rPr>
        <w:t xml:space="preserve">соответствовать не более 5-7 </w:t>
      </w:r>
      <w:r w:rsidRPr="00CD26B1">
        <w:rPr>
          <w:rFonts w:ascii="Times New Roman" w:eastAsia="Times New Roman" w:hAnsi="Times New Roman" w:cs="Times New Roman"/>
          <w:sz w:val="24"/>
          <w:szCs w:val="24"/>
          <w:u w:val="single"/>
          <w:lang w:eastAsia="x-none"/>
        </w:rPr>
        <w:t>результатов обучения</w:t>
      </w:r>
      <w:r w:rsidRPr="00CD26B1">
        <w:rPr>
          <w:rFonts w:ascii="Times New Roman" w:eastAsia="Times New Roman" w:hAnsi="Times New Roman" w:cs="Times New Roman"/>
          <w:sz w:val="24"/>
          <w:szCs w:val="24"/>
          <w:lang w:val="x-none" w:eastAsia="x-none"/>
        </w:rPr>
        <w:t>. Не следует</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 xml:space="preserve">неоправданно умножать численный состав </w:t>
      </w:r>
      <w:r w:rsidRPr="00CD26B1">
        <w:rPr>
          <w:rFonts w:ascii="Times New Roman" w:eastAsia="Times New Roman" w:hAnsi="Times New Roman" w:cs="Times New Roman"/>
          <w:sz w:val="24"/>
          <w:szCs w:val="24"/>
          <w:lang w:eastAsia="x-none"/>
        </w:rPr>
        <w:t>резльтатов обучения</w:t>
      </w:r>
      <w:r w:rsidRPr="00CD26B1">
        <w:rPr>
          <w:rFonts w:ascii="Times New Roman" w:eastAsia="Times New Roman" w:hAnsi="Times New Roman" w:cs="Times New Roman"/>
          <w:sz w:val="24"/>
          <w:szCs w:val="24"/>
          <w:lang w:val="x-none" w:eastAsia="x-none"/>
        </w:rPr>
        <w:t>, принимаемых для описания</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результатов образования – в том числе потому, что впоследствии вам придётся</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проверять степень сформированности у выпускника каждой из них. В</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 xml:space="preserve">случае, если </w:t>
      </w:r>
      <w:r w:rsidRPr="00CD26B1">
        <w:rPr>
          <w:rFonts w:ascii="Times New Roman" w:eastAsia="Times New Roman" w:hAnsi="Times New Roman" w:cs="Times New Roman"/>
          <w:sz w:val="24"/>
          <w:szCs w:val="24"/>
          <w:lang w:eastAsia="x-none"/>
        </w:rPr>
        <w:t>результатов обучения</w:t>
      </w:r>
      <w:r w:rsidRPr="00CD26B1">
        <w:rPr>
          <w:rFonts w:ascii="Times New Roman" w:eastAsia="Times New Roman" w:hAnsi="Times New Roman" w:cs="Times New Roman"/>
          <w:sz w:val="24"/>
          <w:szCs w:val="24"/>
          <w:lang w:val="x-none" w:eastAsia="x-none"/>
        </w:rPr>
        <w:t xml:space="preserve"> получается избыточно много, необходимо их укрупнить;</w:t>
      </w:r>
    </w:p>
    <w:p w14:paraId="149E5538" w14:textId="77777777" w:rsidR="00CD26B1" w:rsidRPr="00CD26B1" w:rsidRDefault="00CD26B1" w:rsidP="000C12C9">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xml:space="preserve">правило формулировки: описание </w:t>
      </w:r>
      <w:r w:rsidRPr="00CD26B1">
        <w:rPr>
          <w:rFonts w:ascii="Times New Roman" w:eastAsia="Times New Roman" w:hAnsi="Times New Roman" w:cs="Times New Roman"/>
          <w:sz w:val="24"/>
          <w:szCs w:val="24"/>
          <w:lang w:eastAsia="x-none"/>
        </w:rPr>
        <w:t>модуля</w:t>
      </w:r>
      <w:r w:rsidRPr="00CD26B1">
        <w:rPr>
          <w:rFonts w:ascii="Times New Roman" w:eastAsia="Times New Roman" w:hAnsi="Times New Roman" w:cs="Times New Roman"/>
          <w:sz w:val="24"/>
          <w:szCs w:val="24"/>
          <w:lang w:val="x-none" w:eastAsia="x-none"/>
        </w:rPr>
        <w:t xml:space="preserve"> даётся через отглагольное</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существительное (например, «контрол</w:t>
      </w:r>
      <w:r w:rsidRPr="00CD26B1">
        <w:rPr>
          <w:rFonts w:ascii="Times New Roman" w:eastAsia="Times New Roman" w:hAnsi="Times New Roman" w:cs="Times New Roman"/>
          <w:sz w:val="24"/>
          <w:szCs w:val="24"/>
          <w:lang w:eastAsia="x-none"/>
        </w:rPr>
        <w:t>ирование</w:t>
      </w:r>
      <w:r w:rsidRPr="00CD26B1">
        <w:rPr>
          <w:rFonts w:ascii="Times New Roman" w:eastAsia="Times New Roman" w:hAnsi="Times New Roman" w:cs="Times New Roman"/>
          <w:sz w:val="24"/>
          <w:szCs w:val="24"/>
          <w:lang w:val="x-none" w:eastAsia="x-none"/>
        </w:rPr>
        <w:t xml:space="preserve"> качества сварочных работ»</w:t>
      </w:r>
      <w:r w:rsidRPr="00CD26B1">
        <w:rPr>
          <w:rFonts w:ascii="Times New Roman" w:eastAsia="Times New Roman" w:hAnsi="Times New Roman" w:cs="Times New Roman"/>
          <w:i/>
          <w:iCs/>
          <w:sz w:val="24"/>
          <w:szCs w:val="24"/>
          <w:lang w:eastAsia="x-none"/>
        </w:rPr>
        <w:t xml:space="preserve">), компетенция - </w:t>
      </w:r>
      <w:r w:rsidRPr="00CD26B1">
        <w:rPr>
          <w:rFonts w:ascii="Times New Roman" w:eastAsia="Times New Roman" w:hAnsi="Times New Roman" w:cs="Times New Roman"/>
          <w:sz w:val="24"/>
          <w:szCs w:val="24"/>
          <w:lang w:val="x-none" w:eastAsia="x-none"/>
        </w:rPr>
        <w:t>«контроль качества сварочных работ»). Наименование</w:t>
      </w:r>
      <w:r w:rsidRPr="00CD26B1">
        <w:rPr>
          <w:rFonts w:ascii="Times New Roman" w:eastAsia="Times New Roman" w:hAnsi="Times New Roman" w:cs="Times New Roman"/>
          <w:sz w:val="24"/>
          <w:szCs w:val="24"/>
          <w:lang w:eastAsia="x-none"/>
        </w:rPr>
        <w:t xml:space="preserve"> результата обучения</w:t>
      </w:r>
      <w:r w:rsidRPr="00CD26B1">
        <w:rPr>
          <w:rFonts w:ascii="Times New Roman" w:eastAsia="Times New Roman" w:hAnsi="Times New Roman" w:cs="Times New Roman"/>
          <w:sz w:val="24"/>
          <w:szCs w:val="24"/>
          <w:lang w:val="x-none" w:eastAsia="x-none"/>
        </w:rPr>
        <w:t xml:space="preserve"> дается через неопределенную форму глагола, т.е. – путём ответа</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на вопрос «Что будет готов делать работник для выполнения данного вида</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профессиональной деятельности?» (например, «определять причины, приводящие к</w:t>
      </w:r>
      <w:r w:rsidRPr="00CD26B1">
        <w:rPr>
          <w:rFonts w:ascii="Times New Roman" w:eastAsia="Times New Roman" w:hAnsi="Times New Roman" w:cs="Times New Roman"/>
          <w:sz w:val="24"/>
          <w:szCs w:val="24"/>
          <w:lang w:eastAsia="x-none"/>
        </w:rPr>
        <w:t xml:space="preserve"> </w:t>
      </w:r>
      <w:r w:rsidRPr="00CD26B1">
        <w:rPr>
          <w:rFonts w:ascii="Times New Roman" w:eastAsia="Times New Roman" w:hAnsi="Times New Roman" w:cs="Times New Roman"/>
          <w:sz w:val="24"/>
          <w:szCs w:val="24"/>
          <w:lang w:val="x-none" w:eastAsia="x-none"/>
        </w:rPr>
        <w:t>образованию дефектов в сварных соединениях»).</w:t>
      </w:r>
    </w:p>
    <w:p w14:paraId="19380D0E" w14:textId="77777777" w:rsidR="00CD26B1" w:rsidRPr="00CD26B1" w:rsidRDefault="00CD26B1" w:rsidP="00CD26B1">
      <w:pPr>
        <w:spacing w:after="0" w:line="240" w:lineRule="auto"/>
        <w:ind w:firstLine="567"/>
        <w:contextualSpacing/>
        <w:jc w:val="both"/>
        <w:rPr>
          <w:rFonts w:ascii="Times New Roman" w:eastAsia="Consolas" w:hAnsi="Times New Roman" w:cs="Times New Roman"/>
          <w:sz w:val="24"/>
          <w:szCs w:val="24"/>
          <w:lang w:val="x-none" w:eastAsia="x-none"/>
        </w:rPr>
      </w:pPr>
      <w:r w:rsidRPr="00CD26B1">
        <w:rPr>
          <w:rFonts w:ascii="Times New Roman" w:eastAsia="Consolas" w:hAnsi="Times New Roman" w:cs="Times New Roman"/>
          <w:b/>
          <w:sz w:val="24"/>
          <w:szCs w:val="24"/>
          <w:lang w:val="x-none" w:eastAsia="x-none"/>
        </w:rPr>
        <w:t xml:space="preserve">Модуль – </w:t>
      </w:r>
      <w:r w:rsidRPr="00CD26B1">
        <w:rPr>
          <w:rFonts w:ascii="Times New Roman" w:eastAsia="Consolas" w:hAnsi="Times New Roman" w:cs="Times New Roman"/>
          <w:sz w:val="24"/>
          <w:szCs w:val="24"/>
          <w:lang w:val="x-none" w:eastAsia="x-none"/>
        </w:rPr>
        <w:t>независимый, самодостаточный и полный раздел образовательной программы или период обучения</w:t>
      </w:r>
    </w:p>
    <w:p w14:paraId="16597F0C"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b/>
          <w:sz w:val="24"/>
          <w:szCs w:val="24"/>
          <w:lang w:val="x-none" w:eastAsia="x-none"/>
        </w:rPr>
        <w:t>Результаты обучения</w:t>
      </w:r>
      <w:r w:rsidRPr="00CD26B1">
        <w:rPr>
          <w:rFonts w:ascii="Times New Roman" w:eastAsia="Times New Roman" w:hAnsi="Times New Roman" w:cs="Times New Roman"/>
          <w:sz w:val="24"/>
          <w:szCs w:val="24"/>
          <w:lang w:val="x-none" w:eastAsia="x-none"/>
        </w:rPr>
        <w:t xml:space="preserve"> - это формулировка того, что должен будет знать, понимать и/или быть в состоянии продемонстрировать обучающийся по окончании процесса обучения или его части. </w:t>
      </w:r>
    </w:p>
    <w:p w14:paraId="026BA23D"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Результаты обучения:</w:t>
      </w:r>
    </w:p>
    <w:p w14:paraId="763BBE72"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помогают студенту понять, что ожидается от него в процессе обучения, как и по каким критериям будет оцениваться достигнутый результат;</w:t>
      </w:r>
    </w:p>
    <w:p w14:paraId="6D0615C6"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lastRenderedPageBreak/>
        <w:t>- концентрирует внимание и усилия преподавателей на достижении планируемого результата и адекватной оценки;</w:t>
      </w:r>
    </w:p>
    <w:p w14:paraId="1D7E2F2A"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дают ясное представление потенциальным работодателям о реальных возможностях выпускников программы.</w:t>
      </w:r>
    </w:p>
    <w:p w14:paraId="0CE416D5"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Характеристика ожидаемых результатов освоения ОП подразумевает ответы на следующие вопросы:</w:t>
      </w:r>
    </w:p>
    <w:p w14:paraId="254CA22D"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какими должны и могут быть результаты освоения обучающимися образовательной программы?</w:t>
      </w:r>
    </w:p>
    <w:p w14:paraId="07F6660D"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какие характеристики должны быть им присущи?</w:t>
      </w:r>
    </w:p>
    <w:p w14:paraId="12B5C210"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 как спроектировать конкретные ожидаемые результаты?</w:t>
      </w:r>
    </w:p>
    <w:p w14:paraId="61E2A246"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b/>
          <w:bCs/>
          <w:i/>
          <w:iCs/>
          <w:sz w:val="24"/>
          <w:szCs w:val="24"/>
          <w:lang w:val="x-none" w:eastAsia="x-none"/>
        </w:rPr>
      </w:pPr>
      <w:r w:rsidRPr="00CD26B1">
        <w:rPr>
          <w:rFonts w:ascii="Times New Roman" w:eastAsia="Times New Roman" w:hAnsi="Times New Roman" w:cs="Times New Roman"/>
          <w:sz w:val="24"/>
          <w:szCs w:val="24"/>
          <w:lang w:val="x-none" w:eastAsia="x-none"/>
        </w:rPr>
        <w:t>- как помочь обучающемуся сориентироваться на определенные ожидаемые результаты (этот вопрос особенно значим в контексте проектирования современных образовательных программ; это обусловлено, во-первых, тем, что программы, построенные на основе модульного подхода, предполагают возможность широкого выбора образовательных траекторий, а во-вторых, огромной ролью самостоятельной работы студента)?</w:t>
      </w:r>
    </w:p>
    <w:p w14:paraId="4E7835B0"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b/>
          <w:bCs/>
          <w:i/>
          <w:iCs/>
          <w:sz w:val="24"/>
          <w:szCs w:val="24"/>
          <w:lang w:val="x-none" w:eastAsia="x-none"/>
        </w:rPr>
        <w:t>Как целесообразнее подходить к формулировке ожидаемых результатов? Что в процессе их определения особенно важно?</w:t>
      </w:r>
    </w:p>
    <w:p w14:paraId="74B08E1B"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Во-первых, определяя совокупность результатов, важно оценивать каждый из них для развития указанного умения, а также то, действительно ли достижим результат в рамках изучения образовательной программы, модуля/дисциплины.</w:t>
      </w:r>
    </w:p>
    <w:p w14:paraId="3448949A"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Во-вторых, результаты обязательно должны быть согласованы друг с другом, соответствовать целям образовательной программы и обучения.</w:t>
      </w:r>
    </w:p>
    <w:p w14:paraId="5F7995E9"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sz w:val="24"/>
          <w:szCs w:val="24"/>
          <w:lang w:val="x-none" w:eastAsia="x-none"/>
        </w:rPr>
      </w:pPr>
      <w:r w:rsidRPr="00CD26B1">
        <w:rPr>
          <w:rFonts w:ascii="Times New Roman" w:eastAsia="Times New Roman" w:hAnsi="Times New Roman" w:cs="Times New Roman"/>
          <w:sz w:val="24"/>
          <w:szCs w:val="24"/>
          <w:lang w:val="x-none" w:eastAsia="x-none"/>
        </w:rPr>
        <w:t>В-третьих, ожидаемых результатов не должно быть очень много. В противном случае затрудняется процесс их измерения.</w:t>
      </w:r>
    </w:p>
    <w:p w14:paraId="5678EDCD"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b/>
          <w:sz w:val="24"/>
          <w:szCs w:val="24"/>
          <w:lang w:eastAsia="ar-SA"/>
        </w:rPr>
      </w:pPr>
      <w:r w:rsidRPr="00CD26B1">
        <w:rPr>
          <w:rFonts w:ascii="Times New Roman" w:eastAsia="Times New Roman" w:hAnsi="Times New Roman" w:cs="Times New Roman"/>
          <w:sz w:val="24"/>
          <w:szCs w:val="24"/>
          <w:lang w:val="x-none" w:eastAsia="x-none"/>
        </w:rPr>
        <w:t xml:space="preserve">В-четвертых, в формулировку ожидаемых результатов должны быть включены глаголы, которые указывают на действия, подвергаемые измерению, так называемые активные глаголы (определенные методикой Блума), в свою очередь разделенные на шесть разделов в зависимости от типа познавательной деятельности обучающихся: </w:t>
      </w:r>
      <w:r w:rsidRPr="00CD26B1">
        <w:rPr>
          <w:rFonts w:ascii="Times New Roman" w:eastAsia="Times New Roman" w:hAnsi="Times New Roman" w:cs="Times New Roman"/>
          <w:sz w:val="24"/>
          <w:szCs w:val="24"/>
          <w:u w:val="single"/>
          <w:lang w:val="x-none" w:eastAsia="x-none"/>
        </w:rPr>
        <w:t>знание, понимание, применение, анализ, синтез, оценка.</w:t>
      </w:r>
    </w:p>
    <w:p w14:paraId="7847A95C" w14:textId="77777777" w:rsidR="00CD26B1" w:rsidRPr="00CD26B1" w:rsidRDefault="00CD26B1" w:rsidP="00CD26B1">
      <w:pPr>
        <w:tabs>
          <w:tab w:val="left" w:pos="993"/>
        </w:tabs>
        <w:suppressAutoHyphens/>
        <w:spacing w:after="0" w:line="240" w:lineRule="auto"/>
        <w:ind w:firstLine="709"/>
        <w:jc w:val="both"/>
        <w:rPr>
          <w:rFonts w:ascii="Times New Roman" w:eastAsia="Calibri" w:hAnsi="Times New Roman" w:cs="Times New Roman"/>
          <w:sz w:val="24"/>
          <w:szCs w:val="24"/>
          <w:lang w:val="x-none" w:eastAsia="ar-SA"/>
        </w:rPr>
      </w:pPr>
      <w:r w:rsidRPr="00CD26B1">
        <w:rPr>
          <w:rFonts w:ascii="Times New Roman" w:eastAsia="Times New Roman" w:hAnsi="Times New Roman" w:cs="Times New Roman"/>
          <w:b/>
          <w:sz w:val="24"/>
          <w:szCs w:val="24"/>
          <w:lang w:eastAsia="ar-SA"/>
        </w:rPr>
        <w:t>Спецификация результатов обучения</w:t>
      </w:r>
    </w:p>
    <w:p w14:paraId="70393118" w14:textId="77777777" w:rsidR="00CD26B1" w:rsidRPr="00CD26B1" w:rsidRDefault="00CD26B1" w:rsidP="00CD26B1">
      <w:pPr>
        <w:tabs>
          <w:tab w:val="left" w:pos="993"/>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Результаты обучения определяются как утверждения о том, что обучившийся знает, понимает и способен сделать после завершения учебного процесса. Поэтому в соответствии с EQF и Казахстанской НРК (</w:t>
      </w:r>
      <w:r w:rsidRPr="00CD26B1">
        <w:rPr>
          <w:rFonts w:ascii="Times New Roman" w:hAnsi="Times New Roman" w:cs="Times New Roman"/>
          <w:i/>
          <w:sz w:val="24"/>
          <w:szCs w:val="24"/>
        </w:rPr>
        <w:t>справочно: Национальная рамка квалификаций содержит восемь уровней квалификации, что соответствует Европейской рамке квалификаций и уровням образования, определенным Законом Республики Казахстан от 27 июля 2007 года «Об образовании». Восемь рекомендуемых уровней описаны в форме результатов обучения</w:t>
      </w:r>
      <w:r w:rsidRPr="00CD26B1">
        <w:rPr>
          <w:rFonts w:ascii="Times New Roman" w:hAnsi="Times New Roman" w:cs="Times New Roman"/>
          <w:sz w:val="24"/>
          <w:szCs w:val="24"/>
        </w:rPr>
        <w:t>.) результаты обучения определяются с точки зрения знаний, навыков и компетенций, которые понимаются следующим образом:</w:t>
      </w:r>
    </w:p>
    <w:p w14:paraId="5D1D5D87" w14:textId="77777777" w:rsidR="00CD26B1" w:rsidRPr="00CD26B1" w:rsidRDefault="00CD26B1" w:rsidP="00CD26B1">
      <w:pPr>
        <w:tabs>
          <w:tab w:val="left" w:pos="993"/>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w:t>
      </w:r>
      <w:r w:rsidRPr="00CD26B1">
        <w:rPr>
          <w:rFonts w:ascii="Times New Roman" w:hAnsi="Times New Roman" w:cs="Times New Roman"/>
          <w:b/>
          <w:sz w:val="24"/>
          <w:szCs w:val="24"/>
        </w:rPr>
        <w:t>Знание</w:t>
      </w:r>
      <w:r w:rsidRPr="00CD26B1">
        <w:rPr>
          <w:rFonts w:ascii="Times New Roman" w:hAnsi="Times New Roman" w:cs="Times New Roman"/>
          <w:sz w:val="24"/>
          <w:szCs w:val="24"/>
        </w:rPr>
        <w:t xml:space="preserve"> означает результат усвоения информации посредством обучения. Знание –  это совокупность фактов, принципов, теорий и практик, связанных с областью работы или учебы. В контексте Европейской системы квалификаций навыки описываются как теоретические и прикладные. </w:t>
      </w:r>
    </w:p>
    <w:p w14:paraId="4A99EEF7" w14:textId="77777777" w:rsidR="00CD26B1" w:rsidRPr="00CD26B1" w:rsidRDefault="00CD26B1" w:rsidP="00CD26B1">
      <w:pPr>
        <w:tabs>
          <w:tab w:val="left" w:pos="993"/>
        </w:tabs>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w:t>
      </w:r>
      <w:r w:rsidRPr="00CD26B1">
        <w:rPr>
          <w:rFonts w:ascii="Times New Roman" w:hAnsi="Times New Roman" w:cs="Times New Roman"/>
          <w:b/>
          <w:sz w:val="24"/>
          <w:szCs w:val="24"/>
        </w:rPr>
        <w:t>Навыки</w:t>
      </w:r>
      <w:r w:rsidRPr="00CD26B1">
        <w:rPr>
          <w:rFonts w:ascii="Times New Roman" w:hAnsi="Times New Roman" w:cs="Times New Roman"/>
          <w:sz w:val="24"/>
          <w:szCs w:val="24"/>
        </w:rPr>
        <w:t xml:space="preserve"> означают способность применять знания и использовать технологии для выполнения задач и решения проблем. В контексте Европейской системы квалификаций навыки описываются как когнитивные или практические.</w:t>
      </w:r>
    </w:p>
    <w:p w14:paraId="0E715B4A" w14:textId="77777777" w:rsidR="00CD26B1" w:rsidRPr="00CD26B1" w:rsidRDefault="00CD26B1" w:rsidP="00CD26B1">
      <w:pPr>
        <w:tabs>
          <w:tab w:val="left" w:pos="993"/>
        </w:tabs>
        <w:spacing w:after="0" w:line="240" w:lineRule="auto"/>
        <w:ind w:firstLine="709"/>
        <w:jc w:val="both"/>
        <w:rPr>
          <w:rFonts w:ascii="Times New Roman" w:hAnsi="Times New Roman" w:cs="Times New Roman"/>
          <w:b/>
          <w:sz w:val="24"/>
          <w:szCs w:val="24"/>
        </w:rPr>
      </w:pPr>
      <w:r w:rsidRPr="00CD26B1">
        <w:rPr>
          <w:rFonts w:ascii="Times New Roman" w:hAnsi="Times New Roman" w:cs="Times New Roman"/>
          <w:sz w:val="24"/>
          <w:szCs w:val="24"/>
        </w:rPr>
        <w:t>«</w:t>
      </w:r>
      <w:r w:rsidRPr="00CD26B1">
        <w:rPr>
          <w:rFonts w:ascii="Times New Roman" w:hAnsi="Times New Roman" w:cs="Times New Roman"/>
          <w:b/>
          <w:sz w:val="24"/>
          <w:szCs w:val="24"/>
        </w:rPr>
        <w:t>Компетентность</w:t>
      </w:r>
      <w:r w:rsidRPr="00CD26B1">
        <w:rPr>
          <w:rFonts w:ascii="Times New Roman" w:hAnsi="Times New Roman" w:cs="Times New Roman"/>
          <w:sz w:val="24"/>
          <w:szCs w:val="24"/>
        </w:rPr>
        <w:t xml:space="preserve"> означает доказанную способность использовать знания, навыки и личные, социальные и методологические способности в рабочих или учебных ситуациях, а также в профессиональном и / или личностном развитии. В контексте Европейской системы квалификаций компетентность описывается с точки зрения ответственности и автономии.</w:t>
      </w:r>
    </w:p>
    <w:p w14:paraId="2DC7EC64" w14:textId="236B0C4B" w:rsidR="00CD26B1" w:rsidRDefault="00CD26B1" w:rsidP="00CD26B1">
      <w:pPr>
        <w:tabs>
          <w:tab w:val="left" w:pos="993"/>
        </w:tabs>
        <w:spacing w:after="0" w:line="240" w:lineRule="auto"/>
        <w:ind w:firstLine="709"/>
        <w:jc w:val="both"/>
        <w:rPr>
          <w:rFonts w:ascii="Times New Roman" w:hAnsi="Times New Roman" w:cs="Times New Roman"/>
          <w:sz w:val="24"/>
          <w:szCs w:val="24"/>
          <w:lang w:val="en-US"/>
        </w:rPr>
      </w:pPr>
      <w:r w:rsidRPr="00CD26B1">
        <w:rPr>
          <w:rFonts w:ascii="Times New Roman" w:hAnsi="Times New Roman" w:cs="Times New Roman"/>
          <w:b/>
          <w:sz w:val="24"/>
          <w:szCs w:val="24"/>
        </w:rPr>
        <w:lastRenderedPageBreak/>
        <w:t>Пример формулирования РО</w:t>
      </w:r>
      <w:r w:rsidRPr="00CD26B1">
        <w:rPr>
          <w:rFonts w:ascii="Times New Roman" w:hAnsi="Times New Roman" w:cs="Times New Roman"/>
          <w:sz w:val="24"/>
          <w:szCs w:val="24"/>
        </w:rPr>
        <w:t xml:space="preserve"> </w:t>
      </w:r>
      <w:r w:rsidRPr="00CD26B1">
        <w:rPr>
          <w:rFonts w:ascii="Times New Roman" w:hAnsi="Times New Roman" w:cs="Times New Roman"/>
          <w:b/>
          <w:sz w:val="24"/>
          <w:szCs w:val="24"/>
        </w:rPr>
        <w:t>с точки зрения знаний, умений и компетенций по квалификации «Chemical Processing» (</w:t>
      </w:r>
      <w:r w:rsidRPr="00CD26B1">
        <w:rPr>
          <w:rFonts w:ascii="Times New Roman" w:hAnsi="Times New Roman" w:cs="Times New Roman"/>
          <w:sz w:val="24"/>
          <w:szCs w:val="24"/>
        </w:rPr>
        <w:t xml:space="preserve">по материалам </w:t>
      </w:r>
      <w:r w:rsidRPr="00CD26B1">
        <w:rPr>
          <w:rFonts w:ascii="Times New Roman" w:hAnsi="Times New Roman" w:cs="Times New Roman"/>
          <w:sz w:val="24"/>
          <w:szCs w:val="24"/>
          <w:lang w:val="en-US"/>
        </w:rPr>
        <w:t>CEDEFOR</w:t>
      </w:r>
      <w:r w:rsidRPr="00CD26B1">
        <w:rPr>
          <w:rFonts w:ascii="Times New Roman" w:hAnsi="Times New Roman" w:cs="Times New Roman"/>
          <w:sz w:val="24"/>
          <w:szCs w:val="24"/>
        </w:rPr>
        <w:t xml:space="preserve">, 2014. </w:t>
      </w:r>
      <w:r w:rsidRPr="00CD26B1">
        <w:rPr>
          <w:rFonts w:ascii="Times New Roman" w:hAnsi="Times New Roman" w:cs="Times New Roman"/>
          <w:sz w:val="24"/>
          <w:szCs w:val="24"/>
          <w:lang w:val="en-US"/>
        </w:rPr>
        <w:t>Guidelines for describing units of learning outcomes)</w:t>
      </w:r>
    </w:p>
    <w:p w14:paraId="5CC35A82" w14:textId="16FB9905" w:rsidR="008731EE" w:rsidRDefault="008731EE" w:rsidP="00CD26B1">
      <w:pPr>
        <w:tabs>
          <w:tab w:val="left" w:pos="993"/>
        </w:tabs>
        <w:spacing w:after="0" w:line="240" w:lineRule="auto"/>
        <w:ind w:firstLine="709"/>
        <w:jc w:val="both"/>
        <w:rPr>
          <w:rFonts w:ascii="Times New Roman" w:hAnsi="Times New Roman" w:cs="Times New Roman"/>
          <w:sz w:val="24"/>
          <w:szCs w:val="24"/>
          <w:lang w:val="en-US"/>
        </w:rPr>
      </w:pPr>
    </w:p>
    <w:p w14:paraId="4D2A1208" w14:textId="77777777" w:rsidR="008731EE" w:rsidRPr="00CD26B1" w:rsidRDefault="008731EE" w:rsidP="00CD26B1">
      <w:pPr>
        <w:tabs>
          <w:tab w:val="left" w:pos="993"/>
        </w:tabs>
        <w:spacing w:after="0" w:line="240" w:lineRule="auto"/>
        <w:ind w:firstLine="709"/>
        <w:jc w:val="both"/>
        <w:rPr>
          <w:rFonts w:ascii="Times New Roman" w:hAnsi="Times New Roman" w:cs="Times New Roman"/>
          <w:sz w:val="24"/>
          <w:szCs w:val="24"/>
          <w:lang w:val="en-US"/>
        </w:rPr>
      </w:pPr>
    </w:p>
    <w:p w14:paraId="69C48F3E" w14:textId="77777777" w:rsidR="00CD26B1" w:rsidRPr="00CD26B1" w:rsidRDefault="00CD26B1" w:rsidP="00CD26B1">
      <w:pPr>
        <w:tabs>
          <w:tab w:val="left" w:pos="993"/>
        </w:tabs>
        <w:spacing w:after="0" w:line="240" w:lineRule="auto"/>
        <w:ind w:firstLine="709"/>
        <w:jc w:val="both"/>
        <w:rPr>
          <w:rFonts w:ascii="Times New Roman" w:hAnsi="Times New Roman" w:cs="Times New Roman"/>
          <w:i/>
          <w:sz w:val="24"/>
          <w:szCs w:val="24"/>
          <w:lang w:val="en-US"/>
        </w:rPr>
      </w:pPr>
      <w:r w:rsidRPr="00CD26B1">
        <w:rPr>
          <w:rFonts w:ascii="Times New Roman" w:hAnsi="Times New Roman" w:cs="Times New Roman"/>
          <w:i/>
          <w:sz w:val="24"/>
          <w:szCs w:val="24"/>
        </w:rPr>
        <w:t>Таблица</w:t>
      </w:r>
      <w:r w:rsidRPr="00CD26B1">
        <w:rPr>
          <w:rFonts w:ascii="Times New Roman" w:hAnsi="Times New Roman" w:cs="Times New Roman"/>
          <w:i/>
          <w:sz w:val="24"/>
          <w:szCs w:val="24"/>
          <w:lang w:val="en-US"/>
        </w:rPr>
        <w:t xml:space="preserve"> 9 </w:t>
      </w:r>
      <w:r w:rsidRPr="00CD26B1">
        <w:rPr>
          <w:rFonts w:ascii="Times New Roman" w:hAnsi="Times New Roman" w:cs="Times New Roman"/>
          <w:i/>
          <w:sz w:val="24"/>
          <w:szCs w:val="24"/>
        </w:rPr>
        <w:t>Компоненты</w:t>
      </w:r>
      <w:r w:rsidRPr="00CD26B1">
        <w:rPr>
          <w:rFonts w:ascii="Times New Roman" w:hAnsi="Times New Roman" w:cs="Times New Roman"/>
          <w:i/>
          <w:sz w:val="24"/>
          <w:szCs w:val="24"/>
          <w:lang w:val="en-US"/>
        </w:rPr>
        <w:t xml:space="preserve"> </w:t>
      </w:r>
      <w:r w:rsidRPr="00CD26B1">
        <w:rPr>
          <w:rFonts w:ascii="Times New Roman" w:hAnsi="Times New Roman" w:cs="Times New Roman"/>
          <w:i/>
          <w:sz w:val="24"/>
          <w:szCs w:val="24"/>
        </w:rPr>
        <w:t>результатов</w:t>
      </w:r>
      <w:r w:rsidRPr="00CD26B1">
        <w:rPr>
          <w:rFonts w:ascii="Times New Roman" w:hAnsi="Times New Roman" w:cs="Times New Roman"/>
          <w:i/>
          <w:sz w:val="24"/>
          <w:szCs w:val="24"/>
          <w:lang w:val="en-US"/>
        </w:rPr>
        <w:t xml:space="preserve"> </w:t>
      </w:r>
      <w:r w:rsidRPr="00CD26B1">
        <w:rPr>
          <w:rFonts w:ascii="Times New Roman" w:hAnsi="Times New Roman" w:cs="Times New Roman"/>
          <w:i/>
          <w:sz w:val="24"/>
          <w:szCs w:val="24"/>
        </w:rPr>
        <w:t>обучения</w:t>
      </w:r>
    </w:p>
    <w:tbl>
      <w:tblPr>
        <w:tblW w:w="9488" w:type="dxa"/>
        <w:tblInd w:w="118" w:type="dxa"/>
        <w:tblLayout w:type="fixed"/>
        <w:tblLook w:val="0000" w:firstRow="0" w:lastRow="0" w:firstColumn="0" w:lastColumn="0" w:noHBand="0" w:noVBand="0"/>
      </w:tblPr>
      <w:tblGrid>
        <w:gridCol w:w="2092"/>
        <w:gridCol w:w="7396"/>
      </w:tblGrid>
      <w:tr w:rsidR="00CD26B1" w:rsidRPr="00CD26B1" w14:paraId="76067687" w14:textId="77777777" w:rsidTr="00CD26B1">
        <w:tc>
          <w:tcPr>
            <w:tcW w:w="2092" w:type="dxa"/>
            <w:tcBorders>
              <w:top w:val="single" w:sz="4" w:space="0" w:color="000000"/>
              <w:left w:val="single" w:sz="4" w:space="0" w:color="000000"/>
              <w:bottom w:val="single" w:sz="4" w:space="0" w:color="000000"/>
            </w:tcBorders>
            <w:shd w:val="clear" w:color="auto" w:fill="C6D9F1" w:themeFill="text2" w:themeFillTint="33"/>
          </w:tcPr>
          <w:p w14:paraId="34B83256" w14:textId="77777777" w:rsidR="00CD26B1" w:rsidRPr="00CD26B1" w:rsidRDefault="00CD26B1" w:rsidP="00CD26B1">
            <w:pPr>
              <w:spacing w:after="0" w:line="100" w:lineRule="atLeast"/>
              <w:ind w:hanging="1"/>
              <w:jc w:val="center"/>
              <w:rPr>
                <w:rFonts w:ascii="Times New Roman" w:hAnsi="Times New Roman" w:cs="Times New Roman"/>
                <w:b/>
                <w:sz w:val="24"/>
                <w:szCs w:val="24"/>
              </w:rPr>
            </w:pPr>
            <w:r w:rsidRPr="00CD26B1">
              <w:rPr>
                <w:rFonts w:ascii="Times New Roman" w:hAnsi="Times New Roman" w:cs="Times New Roman"/>
                <w:b/>
                <w:sz w:val="24"/>
                <w:szCs w:val="24"/>
              </w:rPr>
              <w:t>Компоненты РО</w:t>
            </w:r>
          </w:p>
        </w:tc>
        <w:tc>
          <w:tcPr>
            <w:tcW w:w="739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196FEDE7" w14:textId="77777777" w:rsidR="00CD26B1" w:rsidRPr="00CD26B1" w:rsidRDefault="00CD26B1" w:rsidP="00CD26B1">
            <w:pPr>
              <w:spacing w:after="0" w:line="100" w:lineRule="atLeast"/>
              <w:jc w:val="center"/>
              <w:rPr>
                <w:rFonts w:ascii="Times New Roman" w:hAnsi="Times New Roman" w:cs="Times New Roman"/>
                <w:sz w:val="24"/>
                <w:szCs w:val="24"/>
              </w:rPr>
            </w:pPr>
            <w:r w:rsidRPr="00CD26B1">
              <w:rPr>
                <w:rFonts w:ascii="Times New Roman" w:hAnsi="Times New Roman" w:cs="Times New Roman"/>
                <w:b/>
                <w:sz w:val="24"/>
                <w:szCs w:val="24"/>
              </w:rPr>
              <w:t>Он / она может:</w:t>
            </w:r>
          </w:p>
        </w:tc>
      </w:tr>
      <w:tr w:rsidR="00CD26B1" w:rsidRPr="00CD26B1" w14:paraId="11CC6556" w14:textId="77777777" w:rsidTr="00CD26B1">
        <w:tc>
          <w:tcPr>
            <w:tcW w:w="2092" w:type="dxa"/>
            <w:tcBorders>
              <w:top w:val="single" w:sz="4" w:space="0" w:color="000000"/>
              <w:left w:val="single" w:sz="4" w:space="0" w:color="000000"/>
              <w:bottom w:val="single" w:sz="4" w:space="0" w:color="000000"/>
            </w:tcBorders>
            <w:shd w:val="clear" w:color="auto" w:fill="DAEEF3" w:themeFill="accent5" w:themeFillTint="33"/>
          </w:tcPr>
          <w:p w14:paraId="70FE2169" w14:textId="77777777" w:rsidR="00CD26B1" w:rsidRPr="00CD26B1" w:rsidRDefault="00CD26B1" w:rsidP="00CD26B1">
            <w:pPr>
              <w:spacing w:after="0" w:line="100" w:lineRule="atLeast"/>
              <w:ind w:hanging="1"/>
              <w:jc w:val="center"/>
              <w:rPr>
                <w:rFonts w:ascii="Times New Roman" w:hAnsi="Times New Roman" w:cs="Times New Roman"/>
                <w:sz w:val="24"/>
                <w:szCs w:val="24"/>
              </w:rPr>
            </w:pPr>
            <w:r w:rsidRPr="00CD26B1">
              <w:rPr>
                <w:rFonts w:ascii="Times New Roman" w:hAnsi="Times New Roman" w:cs="Times New Roman"/>
                <w:b/>
                <w:sz w:val="24"/>
                <w:szCs w:val="24"/>
              </w:rPr>
              <w:t>Знания</w:t>
            </w:r>
          </w:p>
        </w:tc>
        <w:tc>
          <w:tcPr>
            <w:tcW w:w="739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54A976"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описывать структурные характеристики, которые отвечают за поведение и свойства химического вещества;</w:t>
            </w:r>
          </w:p>
          <w:p w14:paraId="2AF5F87F"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 ... различать принципы разделения и смешивания химического вещества и соответствующие процедуры; </w:t>
            </w:r>
          </w:p>
          <w:p w14:paraId="394AF7CE"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 описывать функционирование компонентов, сборок и систем автомобиля; ... определять необходимые документы для обслуживания клиента; </w:t>
            </w:r>
          </w:p>
          <w:p w14:paraId="0C11613F"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знать и объяснить правила, касающиеся обращения с опасными веществами.</w:t>
            </w:r>
          </w:p>
        </w:tc>
      </w:tr>
      <w:tr w:rsidR="00CD26B1" w:rsidRPr="00CD26B1" w14:paraId="02CAFA2B" w14:textId="77777777" w:rsidTr="00CD26B1">
        <w:tc>
          <w:tcPr>
            <w:tcW w:w="2092" w:type="dxa"/>
            <w:tcBorders>
              <w:top w:val="single" w:sz="4" w:space="0" w:color="000000"/>
              <w:left w:val="single" w:sz="4" w:space="0" w:color="000000"/>
              <w:bottom w:val="single" w:sz="4" w:space="0" w:color="000000"/>
            </w:tcBorders>
            <w:shd w:val="clear" w:color="auto" w:fill="DAEEF3" w:themeFill="accent5" w:themeFillTint="33"/>
          </w:tcPr>
          <w:p w14:paraId="6958579A" w14:textId="77777777" w:rsidR="00CD26B1" w:rsidRPr="00CD26B1" w:rsidRDefault="00CD26B1" w:rsidP="00CD26B1">
            <w:pPr>
              <w:spacing w:after="0" w:line="100" w:lineRule="atLeast"/>
              <w:ind w:hanging="1"/>
              <w:jc w:val="center"/>
              <w:rPr>
                <w:rFonts w:ascii="Times New Roman" w:hAnsi="Times New Roman" w:cs="Times New Roman"/>
                <w:sz w:val="24"/>
                <w:szCs w:val="24"/>
              </w:rPr>
            </w:pPr>
            <w:r w:rsidRPr="00CD26B1">
              <w:rPr>
                <w:rFonts w:ascii="Times New Roman" w:hAnsi="Times New Roman" w:cs="Times New Roman"/>
                <w:b/>
                <w:sz w:val="24"/>
                <w:szCs w:val="24"/>
              </w:rPr>
              <w:t>Умения</w:t>
            </w:r>
          </w:p>
        </w:tc>
        <w:tc>
          <w:tcPr>
            <w:tcW w:w="739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259418"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получать заказы и планировать собственную производственную деятельность;</w:t>
            </w:r>
          </w:p>
          <w:p w14:paraId="25AF652A"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 ... анализировать данные и представлять их в качестве основы для принятия решений;</w:t>
            </w:r>
          </w:p>
          <w:p w14:paraId="54C8CD41"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 ... использовать информационные и коммуникационные технологии с учетом требований защиты данных;</w:t>
            </w:r>
          </w:p>
          <w:p w14:paraId="36771E04"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 ... разработать маркетинговый план и использовать маркетинговые и PR-инструменты;</w:t>
            </w:r>
          </w:p>
          <w:p w14:paraId="12C74C68"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 ... выбирать химические вещества и производственные процедуры и составлять формулы.</w:t>
            </w:r>
          </w:p>
        </w:tc>
      </w:tr>
      <w:tr w:rsidR="00CD26B1" w:rsidRPr="00CD26B1" w14:paraId="2F13BDF6" w14:textId="77777777" w:rsidTr="00CD26B1">
        <w:tc>
          <w:tcPr>
            <w:tcW w:w="2092" w:type="dxa"/>
            <w:tcBorders>
              <w:top w:val="single" w:sz="4" w:space="0" w:color="000000"/>
              <w:left w:val="single" w:sz="4" w:space="0" w:color="000000"/>
              <w:bottom w:val="single" w:sz="4" w:space="0" w:color="000000"/>
            </w:tcBorders>
            <w:shd w:val="clear" w:color="auto" w:fill="DAEEF3" w:themeFill="accent5" w:themeFillTint="33"/>
          </w:tcPr>
          <w:p w14:paraId="3FEBE291" w14:textId="77777777" w:rsidR="00CD26B1" w:rsidRPr="00CD26B1" w:rsidRDefault="00CD26B1" w:rsidP="00CD26B1">
            <w:pPr>
              <w:spacing w:after="0" w:line="100" w:lineRule="atLeast"/>
              <w:ind w:hanging="1"/>
              <w:jc w:val="center"/>
              <w:rPr>
                <w:rFonts w:ascii="Times New Roman" w:hAnsi="Times New Roman" w:cs="Times New Roman"/>
                <w:b/>
                <w:sz w:val="24"/>
                <w:szCs w:val="24"/>
              </w:rPr>
            </w:pPr>
            <w:r w:rsidRPr="00CD26B1">
              <w:rPr>
                <w:rFonts w:ascii="Times New Roman" w:hAnsi="Times New Roman" w:cs="Times New Roman"/>
                <w:b/>
                <w:sz w:val="24"/>
                <w:szCs w:val="24"/>
              </w:rPr>
              <w:t>Компетентность</w:t>
            </w:r>
          </w:p>
          <w:p w14:paraId="575FAF31" w14:textId="77777777" w:rsidR="00CD26B1" w:rsidRPr="00CD26B1" w:rsidRDefault="00CD26B1" w:rsidP="00CD26B1">
            <w:pPr>
              <w:spacing w:after="0" w:line="100" w:lineRule="atLeast"/>
              <w:ind w:hanging="1"/>
              <w:jc w:val="center"/>
              <w:rPr>
                <w:rFonts w:ascii="Times New Roman" w:hAnsi="Times New Roman" w:cs="Times New Roman"/>
                <w:sz w:val="24"/>
                <w:szCs w:val="24"/>
              </w:rPr>
            </w:pPr>
            <w:r w:rsidRPr="00CD26B1">
              <w:rPr>
                <w:rFonts w:ascii="Times New Roman" w:hAnsi="Times New Roman" w:cs="Times New Roman"/>
                <w:b/>
                <w:sz w:val="24"/>
                <w:szCs w:val="24"/>
              </w:rPr>
              <w:t>(в понятиях персональной ответственности и автономии)</w:t>
            </w:r>
          </w:p>
        </w:tc>
        <w:tc>
          <w:tcPr>
            <w:tcW w:w="739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CD0C578"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рассчитать затраты на производство и обслуживание и проанализировать рентабельность;</w:t>
            </w:r>
          </w:p>
          <w:p w14:paraId="403437D4"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 ... применять стратегии решения проблем;</w:t>
            </w:r>
          </w:p>
          <w:p w14:paraId="2E4E9270"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 ... провести рефлексию собственных действий; </w:t>
            </w:r>
          </w:p>
          <w:p w14:paraId="1754A509"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справляться с напряженными и стрессовыми ситуациями и противостоять им с помощью методов, не приносящих вред для здоровья;</w:t>
            </w:r>
          </w:p>
          <w:p w14:paraId="254C15A6"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общаться с признательностью с клиентами, коллегами, членами семьи клиентов, вовлеченными в производственный процесс;</w:t>
            </w:r>
          </w:p>
          <w:p w14:paraId="72E750CD"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выражать и получать критику на основе анализа производственных ситуаций.</w:t>
            </w:r>
          </w:p>
        </w:tc>
      </w:tr>
    </w:tbl>
    <w:p w14:paraId="236B5904" w14:textId="77777777" w:rsidR="00CD26B1" w:rsidRPr="00CD26B1" w:rsidRDefault="00CD26B1" w:rsidP="00CD26B1">
      <w:pPr>
        <w:spacing w:after="0" w:line="100" w:lineRule="atLeast"/>
        <w:ind w:firstLine="567"/>
        <w:jc w:val="both"/>
        <w:rPr>
          <w:rFonts w:ascii="Times New Roman" w:hAnsi="Times New Roman" w:cs="Times New Roman"/>
          <w:b/>
          <w:sz w:val="24"/>
          <w:szCs w:val="24"/>
        </w:rPr>
      </w:pPr>
    </w:p>
    <w:p w14:paraId="6842AF57" w14:textId="77777777" w:rsidR="00CD26B1" w:rsidRPr="00CD26B1" w:rsidRDefault="00CD26B1" w:rsidP="00CD26B1">
      <w:pPr>
        <w:spacing w:after="0" w:line="100" w:lineRule="atLeast"/>
        <w:ind w:firstLine="567"/>
        <w:jc w:val="both"/>
        <w:rPr>
          <w:rFonts w:ascii="Times New Roman" w:hAnsi="Times New Roman" w:cs="Times New Roman"/>
          <w:sz w:val="24"/>
          <w:szCs w:val="24"/>
        </w:rPr>
      </w:pPr>
      <w:r w:rsidRPr="00CD26B1">
        <w:rPr>
          <w:rFonts w:ascii="Times New Roman" w:hAnsi="Times New Roman" w:cs="Times New Roman"/>
          <w:sz w:val="24"/>
          <w:szCs w:val="24"/>
        </w:rPr>
        <w:t>Для каждого результата обучения производится спецификация с использованием содержания профессионального стандарта (при наличии), по 3 категориям «Знания», «Умения», компетентность в категории «Самостоятельность и ответственность»:</w:t>
      </w:r>
    </w:p>
    <w:p w14:paraId="614D81FB" w14:textId="77777777" w:rsidR="00CD26B1" w:rsidRPr="00CD26B1" w:rsidRDefault="00CD26B1" w:rsidP="00CD26B1">
      <w:pPr>
        <w:spacing w:after="0" w:line="100" w:lineRule="atLeast"/>
        <w:ind w:firstLine="567"/>
        <w:jc w:val="both"/>
        <w:rPr>
          <w:rFonts w:ascii="Times New Roman" w:hAnsi="Times New Roman" w:cs="Times New Roman"/>
          <w:sz w:val="24"/>
          <w:szCs w:val="24"/>
        </w:rPr>
      </w:pPr>
      <w:r w:rsidRPr="00CD26B1">
        <w:rPr>
          <w:rFonts w:ascii="Times New Roman" w:hAnsi="Times New Roman" w:cs="Times New Roman"/>
          <w:sz w:val="24"/>
          <w:szCs w:val="24"/>
        </w:rPr>
        <w:t xml:space="preserve">Пример по спецификации: </w:t>
      </w:r>
    </w:p>
    <w:p w14:paraId="7580712B" w14:textId="77777777" w:rsidR="00CD26B1" w:rsidRPr="00CD26B1" w:rsidRDefault="00CD26B1" w:rsidP="00CD26B1">
      <w:pPr>
        <w:spacing w:after="0" w:line="100" w:lineRule="atLeast"/>
        <w:ind w:firstLine="567"/>
        <w:jc w:val="both"/>
        <w:rPr>
          <w:rFonts w:ascii="Times New Roman" w:hAnsi="Times New Roman" w:cs="Times New Roman"/>
          <w:b/>
          <w:i/>
          <w:sz w:val="24"/>
          <w:szCs w:val="24"/>
        </w:rPr>
      </w:pPr>
      <w:r w:rsidRPr="00CD26B1">
        <w:rPr>
          <w:rFonts w:ascii="Times New Roman" w:hAnsi="Times New Roman" w:cs="Times New Roman"/>
          <w:sz w:val="24"/>
          <w:szCs w:val="24"/>
        </w:rPr>
        <w:t>Спецификация РО 1. «Производить монтаж металлических и деревянных каркасов»</w:t>
      </w:r>
    </w:p>
    <w:tbl>
      <w:tblPr>
        <w:tblW w:w="9510" w:type="dxa"/>
        <w:tblInd w:w="96" w:type="dxa"/>
        <w:tblLayout w:type="fixed"/>
        <w:tblLook w:val="0000" w:firstRow="0" w:lastRow="0" w:firstColumn="0" w:lastColumn="0" w:noHBand="0" w:noVBand="0"/>
      </w:tblPr>
      <w:tblGrid>
        <w:gridCol w:w="2989"/>
        <w:gridCol w:w="3119"/>
        <w:gridCol w:w="3402"/>
      </w:tblGrid>
      <w:tr w:rsidR="00CD26B1" w:rsidRPr="00CD26B1" w14:paraId="55E35BC8" w14:textId="77777777" w:rsidTr="00CD26B1">
        <w:trPr>
          <w:trHeight w:val="308"/>
        </w:trPr>
        <w:tc>
          <w:tcPr>
            <w:tcW w:w="2989" w:type="dxa"/>
            <w:tcBorders>
              <w:top w:val="single" w:sz="4" w:space="0" w:color="000000"/>
              <w:left w:val="single" w:sz="4" w:space="0" w:color="000000"/>
              <w:bottom w:val="single" w:sz="4" w:space="0" w:color="000000"/>
            </w:tcBorders>
            <w:shd w:val="clear" w:color="auto" w:fill="FFFFFF"/>
            <w:vAlign w:val="center"/>
          </w:tcPr>
          <w:p w14:paraId="5B82698B" w14:textId="77777777" w:rsidR="00CD26B1" w:rsidRPr="00CD26B1" w:rsidRDefault="00CD26B1" w:rsidP="00CD26B1">
            <w:pPr>
              <w:spacing w:after="0" w:line="100" w:lineRule="atLeast"/>
              <w:jc w:val="both"/>
              <w:rPr>
                <w:rFonts w:ascii="Times New Roman" w:hAnsi="Times New Roman" w:cs="Times New Roman"/>
                <w:bCs/>
                <w:sz w:val="24"/>
                <w:szCs w:val="24"/>
              </w:rPr>
            </w:pPr>
            <w:r w:rsidRPr="00CD26B1">
              <w:rPr>
                <w:rFonts w:ascii="Times New Roman" w:hAnsi="Times New Roman" w:cs="Times New Roman"/>
                <w:b/>
                <w:bCs/>
                <w:sz w:val="24"/>
                <w:szCs w:val="24"/>
              </w:rPr>
              <w:t>Самостоятельность и ответственность –</w:t>
            </w:r>
          </w:p>
          <w:p w14:paraId="3517DB21" w14:textId="77777777" w:rsidR="00CD26B1" w:rsidRPr="00CD26B1" w:rsidRDefault="00CD26B1" w:rsidP="00CD26B1">
            <w:pPr>
              <w:spacing w:after="0" w:line="100" w:lineRule="atLeast"/>
              <w:jc w:val="both"/>
              <w:rPr>
                <w:rFonts w:ascii="Times New Roman" w:hAnsi="Times New Roman" w:cs="Times New Roman"/>
                <w:b/>
                <w:sz w:val="24"/>
                <w:szCs w:val="24"/>
              </w:rPr>
            </w:pPr>
            <w:r w:rsidRPr="00CD26B1">
              <w:rPr>
                <w:rFonts w:ascii="Times New Roman" w:hAnsi="Times New Roman" w:cs="Times New Roman"/>
                <w:bCs/>
                <w:sz w:val="24"/>
                <w:szCs w:val="24"/>
              </w:rPr>
              <w:t>к концу блока обучающийся будет способен ответственно и самостоятельно осуществлять следующие трудовые действия</w:t>
            </w:r>
          </w:p>
        </w:tc>
        <w:tc>
          <w:tcPr>
            <w:tcW w:w="3119" w:type="dxa"/>
            <w:tcBorders>
              <w:top w:val="single" w:sz="4" w:space="0" w:color="000000"/>
              <w:left w:val="single" w:sz="4" w:space="0" w:color="000000"/>
              <w:bottom w:val="single" w:sz="4" w:space="0" w:color="000000"/>
            </w:tcBorders>
            <w:shd w:val="clear" w:color="auto" w:fill="FFFFFF"/>
            <w:vAlign w:val="center"/>
          </w:tcPr>
          <w:p w14:paraId="6F3E4E76"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b/>
                <w:sz w:val="24"/>
                <w:szCs w:val="24"/>
              </w:rPr>
              <w:t>Умения –</w:t>
            </w:r>
          </w:p>
          <w:p w14:paraId="4454FE07" w14:textId="77777777" w:rsidR="00CD26B1" w:rsidRPr="00CD26B1" w:rsidRDefault="00CD26B1" w:rsidP="00CD26B1">
            <w:pPr>
              <w:spacing w:after="0" w:line="100" w:lineRule="atLeast"/>
              <w:jc w:val="both"/>
              <w:rPr>
                <w:rFonts w:ascii="Times New Roman" w:hAnsi="Times New Roman" w:cs="Times New Roman"/>
                <w:b/>
                <w:sz w:val="24"/>
                <w:szCs w:val="24"/>
              </w:rPr>
            </w:pPr>
            <w:r w:rsidRPr="00CD26B1">
              <w:rPr>
                <w:rFonts w:ascii="Times New Roman" w:hAnsi="Times New Roman" w:cs="Times New Roman"/>
                <w:sz w:val="24"/>
                <w:szCs w:val="24"/>
              </w:rPr>
              <w:t>к концу блока обучающийся будет способен:</w:t>
            </w:r>
          </w:p>
        </w:tc>
        <w:tc>
          <w:tcPr>
            <w:tcW w:w="34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A22172"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b/>
                <w:sz w:val="24"/>
                <w:szCs w:val="24"/>
              </w:rPr>
              <w:t>Знания –</w:t>
            </w:r>
          </w:p>
          <w:p w14:paraId="65E9D027"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к концу блоку обучающийся будет знать</w:t>
            </w:r>
            <w:r w:rsidRPr="00CD26B1">
              <w:rPr>
                <w:rFonts w:ascii="Times New Roman" w:hAnsi="Times New Roman" w:cs="Times New Roman"/>
                <w:b/>
                <w:sz w:val="24"/>
                <w:szCs w:val="24"/>
              </w:rPr>
              <w:t>:</w:t>
            </w:r>
          </w:p>
        </w:tc>
      </w:tr>
      <w:tr w:rsidR="00CD26B1" w:rsidRPr="00CD26B1" w14:paraId="07CD6745" w14:textId="77777777" w:rsidTr="00CD26B1">
        <w:trPr>
          <w:trHeight w:val="553"/>
        </w:trPr>
        <w:tc>
          <w:tcPr>
            <w:tcW w:w="2989" w:type="dxa"/>
            <w:tcBorders>
              <w:top w:val="single" w:sz="4" w:space="0" w:color="000000"/>
              <w:left w:val="single" w:sz="4" w:space="0" w:color="000000"/>
              <w:bottom w:val="single" w:sz="4" w:space="0" w:color="000000"/>
            </w:tcBorders>
            <w:shd w:val="clear" w:color="auto" w:fill="auto"/>
          </w:tcPr>
          <w:p w14:paraId="0E44EBEA"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1. Готовить площадки и материалов для работы </w:t>
            </w:r>
          </w:p>
        </w:tc>
        <w:tc>
          <w:tcPr>
            <w:tcW w:w="3119" w:type="dxa"/>
            <w:tcBorders>
              <w:top w:val="single" w:sz="4" w:space="0" w:color="000000"/>
              <w:left w:val="single" w:sz="4" w:space="0" w:color="000000"/>
              <w:bottom w:val="single" w:sz="4" w:space="0" w:color="000000"/>
            </w:tcBorders>
            <w:shd w:val="clear" w:color="auto" w:fill="auto"/>
          </w:tcPr>
          <w:p w14:paraId="051B24D6"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1.Транспортировать и складировать материалы </w:t>
            </w:r>
            <w:r w:rsidRPr="00CD26B1">
              <w:rPr>
                <w:rFonts w:ascii="Times New Roman" w:hAnsi="Times New Roman" w:cs="Times New Roman"/>
                <w:sz w:val="24"/>
                <w:szCs w:val="24"/>
              </w:rPr>
              <w:lastRenderedPageBreak/>
              <w:t>для монтажа каркасов каркасно-обшивочных конструкций.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D60DB63"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lastRenderedPageBreak/>
              <w:t xml:space="preserve">1.Правила транспортировки и складирования материалов, </w:t>
            </w:r>
            <w:r w:rsidRPr="00CD26B1">
              <w:rPr>
                <w:rFonts w:ascii="Times New Roman" w:hAnsi="Times New Roman" w:cs="Times New Roman"/>
                <w:sz w:val="24"/>
                <w:szCs w:val="24"/>
              </w:rPr>
              <w:lastRenderedPageBreak/>
              <w:t>деталей, приспособлений и инструмента в пределах рабочей зоны.</w:t>
            </w:r>
          </w:p>
        </w:tc>
      </w:tr>
      <w:tr w:rsidR="00CD26B1" w:rsidRPr="00CD26B1" w14:paraId="2281D228" w14:textId="77777777" w:rsidTr="00CD26B1">
        <w:trPr>
          <w:trHeight w:val="563"/>
        </w:trPr>
        <w:tc>
          <w:tcPr>
            <w:tcW w:w="2989" w:type="dxa"/>
            <w:tcBorders>
              <w:top w:val="single" w:sz="4" w:space="0" w:color="000000"/>
              <w:left w:val="single" w:sz="4" w:space="0" w:color="000000"/>
              <w:bottom w:val="single" w:sz="4" w:space="0" w:color="000000"/>
            </w:tcBorders>
            <w:shd w:val="clear" w:color="auto" w:fill="auto"/>
          </w:tcPr>
          <w:p w14:paraId="6DFF70BF"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lastRenderedPageBreak/>
              <w:t>2.Проверять работоспособность и исправность инструмента</w:t>
            </w:r>
          </w:p>
        </w:tc>
        <w:tc>
          <w:tcPr>
            <w:tcW w:w="3119" w:type="dxa"/>
            <w:tcBorders>
              <w:top w:val="single" w:sz="4" w:space="0" w:color="000000"/>
              <w:left w:val="single" w:sz="4" w:space="0" w:color="000000"/>
              <w:bottom w:val="single" w:sz="4" w:space="0" w:color="000000"/>
            </w:tcBorders>
            <w:shd w:val="clear" w:color="auto" w:fill="auto"/>
          </w:tcPr>
          <w:p w14:paraId="7B952F71"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2.Применять электрифицированное и ручное оборудование, и инструмент для подготовки и монтажа каркасов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549FD29"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2.Правила применения используемых инструмента, приспособлений и инвентаря.</w:t>
            </w:r>
          </w:p>
        </w:tc>
      </w:tr>
      <w:tr w:rsidR="00CD26B1" w:rsidRPr="00CD26B1" w14:paraId="112CD8EA" w14:textId="77777777" w:rsidTr="00CD26B1">
        <w:trPr>
          <w:trHeight w:val="543"/>
        </w:trPr>
        <w:tc>
          <w:tcPr>
            <w:tcW w:w="2989" w:type="dxa"/>
            <w:tcBorders>
              <w:top w:val="single" w:sz="4" w:space="0" w:color="000000"/>
              <w:left w:val="single" w:sz="4" w:space="0" w:color="000000"/>
              <w:bottom w:val="single" w:sz="4" w:space="0" w:color="000000"/>
            </w:tcBorders>
            <w:shd w:val="clear" w:color="auto" w:fill="auto"/>
          </w:tcPr>
          <w:p w14:paraId="69680E36"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3. Производить разметку мест установки каркасно-обшивных конструкций</w:t>
            </w:r>
          </w:p>
        </w:tc>
        <w:tc>
          <w:tcPr>
            <w:tcW w:w="3119" w:type="dxa"/>
            <w:tcBorders>
              <w:top w:val="single" w:sz="4" w:space="0" w:color="000000"/>
              <w:left w:val="single" w:sz="4" w:space="0" w:color="000000"/>
              <w:bottom w:val="single" w:sz="4" w:space="0" w:color="000000"/>
            </w:tcBorders>
            <w:shd w:val="clear" w:color="auto" w:fill="auto"/>
          </w:tcPr>
          <w:p w14:paraId="57F62AF9"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3. Применять приборы и приспособления для разметки и пространственной ориентации поверхностей и элементов конструкций.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9DB67E1"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3.Установленную техническую документацию,</w:t>
            </w:r>
            <w:r w:rsidRPr="00CD26B1">
              <w:rPr>
                <w:rFonts w:ascii="Times New Roman" w:hAnsi="Times New Roman" w:cs="Times New Roman"/>
                <w:sz w:val="24"/>
                <w:szCs w:val="24"/>
                <w:lang w:val="kk-KZ"/>
              </w:rPr>
              <w:t xml:space="preserve"> </w:t>
            </w:r>
            <w:r w:rsidRPr="00CD26B1">
              <w:rPr>
                <w:rFonts w:ascii="Times New Roman" w:hAnsi="Times New Roman" w:cs="Times New Roman"/>
                <w:sz w:val="24"/>
                <w:szCs w:val="24"/>
              </w:rPr>
              <w:t>правила чтения рабочих чертежей</w:t>
            </w:r>
          </w:p>
        </w:tc>
      </w:tr>
      <w:tr w:rsidR="00CD26B1" w:rsidRPr="00CD26B1" w14:paraId="71A9DEC4" w14:textId="77777777" w:rsidTr="00CD26B1">
        <w:trPr>
          <w:trHeight w:val="543"/>
        </w:trPr>
        <w:tc>
          <w:tcPr>
            <w:tcW w:w="2989" w:type="dxa"/>
            <w:tcBorders>
              <w:top w:val="single" w:sz="4" w:space="0" w:color="000000"/>
              <w:left w:val="single" w:sz="4" w:space="0" w:color="000000"/>
              <w:bottom w:val="single" w:sz="4" w:space="0" w:color="000000"/>
            </w:tcBorders>
            <w:shd w:val="clear" w:color="auto" w:fill="auto"/>
          </w:tcPr>
          <w:p w14:paraId="008A4900"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4.Производить раскрой металлических профилей и деревянных брусков для каркасов.</w:t>
            </w:r>
          </w:p>
        </w:tc>
        <w:tc>
          <w:tcPr>
            <w:tcW w:w="3119" w:type="dxa"/>
            <w:tcBorders>
              <w:top w:val="single" w:sz="4" w:space="0" w:color="000000"/>
              <w:left w:val="single" w:sz="4" w:space="0" w:color="000000"/>
              <w:bottom w:val="single" w:sz="4" w:space="0" w:color="000000"/>
            </w:tcBorders>
            <w:shd w:val="clear" w:color="auto" w:fill="auto"/>
          </w:tcPr>
          <w:p w14:paraId="541F3D1F"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4. Резать и гнуть, удлинять различные виды профилей и брусков по размеру.</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78A9FA"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4.Технические характеристики используемых материалов;</w:t>
            </w:r>
          </w:p>
          <w:p w14:paraId="291DA75A"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правила чтения рабочих чертежей</w:t>
            </w:r>
          </w:p>
        </w:tc>
      </w:tr>
      <w:tr w:rsidR="00CD26B1" w:rsidRPr="00CD26B1" w14:paraId="7964271C" w14:textId="77777777" w:rsidTr="00CD26B1">
        <w:trPr>
          <w:trHeight w:val="543"/>
        </w:trPr>
        <w:tc>
          <w:tcPr>
            <w:tcW w:w="2989" w:type="dxa"/>
            <w:tcBorders>
              <w:top w:val="single" w:sz="4" w:space="0" w:color="000000"/>
              <w:left w:val="single" w:sz="4" w:space="0" w:color="000000"/>
              <w:bottom w:val="single" w:sz="4" w:space="0" w:color="000000"/>
            </w:tcBorders>
            <w:shd w:val="clear" w:color="auto" w:fill="auto"/>
          </w:tcPr>
          <w:p w14:paraId="1CD3F273"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5.Устанавливать строительные леса и подмостков (не более 6 метров) в соответствии со специализацией</w:t>
            </w:r>
          </w:p>
        </w:tc>
        <w:tc>
          <w:tcPr>
            <w:tcW w:w="3119" w:type="dxa"/>
            <w:tcBorders>
              <w:top w:val="single" w:sz="4" w:space="0" w:color="000000"/>
              <w:left w:val="single" w:sz="4" w:space="0" w:color="000000"/>
              <w:bottom w:val="single" w:sz="4" w:space="0" w:color="000000"/>
            </w:tcBorders>
            <w:shd w:val="clear" w:color="auto" w:fill="auto"/>
          </w:tcPr>
          <w:p w14:paraId="0A08F953"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5.Производить монтаж строительных лесов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551ACF0"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5.Правила установки строительных лесов и подмостков; правила чтения рабочих чертежей</w:t>
            </w:r>
          </w:p>
        </w:tc>
      </w:tr>
      <w:tr w:rsidR="00CD26B1" w:rsidRPr="00CD26B1" w14:paraId="48AB51B3" w14:textId="77777777" w:rsidTr="00CD26B1">
        <w:trPr>
          <w:trHeight w:val="543"/>
        </w:trPr>
        <w:tc>
          <w:tcPr>
            <w:tcW w:w="2989" w:type="dxa"/>
            <w:tcBorders>
              <w:top w:val="single" w:sz="4" w:space="0" w:color="000000"/>
              <w:left w:val="single" w:sz="4" w:space="0" w:color="000000"/>
              <w:bottom w:val="single" w:sz="4" w:space="0" w:color="000000"/>
            </w:tcBorders>
            <w:shd w:val="clear" w:color="auto" w:fill="auto"/>
          </w:tcPr>
          <w:p w14:paraId="123D58A8"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6.Осуществлять монтаж металлических и деревянных каркасов конструкций стен, перегородок, облицовок в соответствии с чертежами, эскизами, схемами</w:t>
            </w:r>
          </w:p>
        </w:tc>
        <w:tc>
          <w:tcPr>
            <w:tcW w:w="3119" w:type="dxa"/>
            <w:tcBorders>
              <w:top w:val="single" w:sz="4" w:space="0" w:color="000000"/>
              <w:left w:val="single" w:sz="4" w:space="0" w:color="000000"/>
              <w:bottom w:val="single" w:sz="4" w:space="0" w:color="000000"/>
            </w:tcBorders>
            <w:shd w:val="clear" w:color="auto" w:fill="auto"/>
          </w:tcPr>
          <w:p w14:paraId="567EE5B1"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6.Производить монтаж каркасов конструкций стен, перегородок, облицовок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3EAE23"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6.Технический регламент на монтажные работы в строительстве; правила устройства металлических и деревянных каркасов стен, перегородок, облицовок, в том числе с проемами, различных каркасно-обшивных конструкций.</w:t>
            </w:r>
          </w:p>
        </w:tc>
      </w:tr>
      <w:tr w:rsidR="00CD26B1" w:rsidRPr="00CD26B1" w14:paraId="5FF0C7FF" w14:textId="77777777" w:rsidTr="00CD26B1">
        <w:trPr>
          <w:trHeight w:val="543"/>
        </w:trPr>
        <w:tc>
          <w:tcPr>
            <w:tcW w:w="2989" w:type="dxa"/>
            <w:tcBorders>
              <w:top w:val="single" w:sz="4" w:space="0" w:color="000000"/>
              <w:left w:val="single" w:sz="4" w:space="0" w:color="000000"/>
              <w:bottom w:val="single" w:sz="4" w:space="0" w:color="000000"/>
            </w:tcBorders>
            <w:shd w:val="clear" w:color="auto" w:fill="auto"/>
          </w:tcPr>
          <w:p w14:paraId="6F6A29D3"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7.Монтировать каркасы потолков с применением стандартных подвесов с учетом проектного положения светильников, электроприборов, вентиляции </w:t>
            </w:r>
          </w:p>
        </w:tc>
        <w:tc>
          <w:tcPr>
            <w:tcW w:w="3119" w:type="dxa"/>
            <w:tcBorders>
              <w:top w:val="single" w:sz="4" w:space="0" w:color="000000"/>
              <w:left w:val="single" w:sz="4" w:space="0" w:color="000000"/>
              <w:bottom w:val="single" w:sz="4" w:space="0" w:color="000000"/>
            </w:tcBorders>
            <w:shd w:val="clear" w:color="auto" w:fill="auto"/>
          </w:tcPr>
          <w:p w14:paraId="56D36FC6"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 xml:space="preserve">7.Производить монтаж каркасов потолков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873DCF8" w14:textId="77777777" w:rsidR="00CD26B1" w:rsidRPr="00CD26B1" w:rsidRDefault="00CD26B1" w:rsidP="00CD26B1">
            <w:pPr>
              <w:spacing w:after="0" w:line="100" w:lineRule="atLeast"/>
              <w:jc w:val="both"/>
              <w:rPr>
                <w:rFonts w:ascii="Times New Roman" w:hAnsi="Times New Roman" w:cs="Times New Roman"/>
                <w:sz w:val="24"/>
                <w:szCs w:val="24"/>
              </w:rPr>
            </w:pPr>
            <w:r w:rsidRPr="00CD26B1">
              <w:rPr>
                <w:rFonts w:ascii="Times New Roman" w:hAnsi="Times New Roman" w:cs="Times New Roman"/>
                <w:sz w:val="24"/>
                <w:szCs w:val="24"/>
              </w:rPr>
              <w:t>7.Правила устройства металлических и деревянных каркасов потолков с применением стандартных подвесов с учетом проектного положения светильников, электроприборов, вентиляции.</w:t>
            </w:r>
          </w:p>
        </w:tc>
      </w:tr>
    </w:tbl>
    <w:p w14:paraId="33355A6E" w14:textId="77777777" w:rsidR="00CD26B1" w:rsidRPr="00CD26B1" w:rsidRDefault="00CD26B1" w:rsidP="00CD26B1">
      <w:pPr>
        <w:spacing w:after="0" w:line="100" w:lineRule="atLeast"/>
        <w:ind w:firstLine="567"/>
        <w:jc w:val="both"/>
        <w:rPr>
          <w:rFonts w:ascii="Times New Roman" w:hAnsi="Times New Roman" w:cs="Times New Roman"/>
          <w:sz w:val="24"/>
          <w:szCs w:val="24"/>
        </w:rPr>
      </w:pPr>
    </w:p>
    <w:p w14:paraId="20DAEACE" w14:textId="77777777" w:rsidR="00CD26B1" w:rsidRPr="00CD26B1" w:rsidRDefault="00CD26B1" w:rsidP="00CD26B1">
      <w:pPr>
        <w:spacing w:after="0" w:line="100" w:lineRule="atLeast"/>
        <w:ind w:firstLine="567"/>
        <w:jc w:val="both"/>
        <w:rPr>
          <w:rFonts w:ascii="Times New Roman" w:hAnsi="Times New Roman" w:cs="Times New Roman"/>
          <w:sz w:val="24"/>
          <w:szCs w:val="24"/>
        </w:rPr>
      </w:pPr>
      <w:r w:rsidRPr="00CD26B1">
        <w:rPr>
          <w:rFonts w:ascii="Times New Roman" w:hAnsi="Times New Roman" w:cs="Times New Roman"/>
          <w:sz w:val="24"/>
          <w:szCs w:val="24"/>
        </w:rPr>
        <w:t xml:space="preserve">При отсутствии профессионального стандарта для разработки результатов обучения предусматривается использование нормативной документации работодателя и национальной рамки квалификаций. </w:t>
      </w:r>
    </w:p>
    <w:p w14:paraId="096EA732" w14:textId="77777777" w:rsidR="00CD26B1" w:rsidRPr="00CD26B1" w:rsidRDefault="00CD26B1" w:rsidP="00CD26B1">
      <w:pPr>
        <w:spacing w:after="0" w:line="100" w:lineRule="atLeast"/>
        <w:ind w:firstLine="567"/>
        <w:jc w:val="both"/>
        <w:rPr>
          <w:rFonts w:ascii="Times New Roman" w:hAnsi="Times New Roman" w:cs="Times New Roman"/>
          <w:sz w:val="24"/>
          <w:szCs w:val="24"/>
        </w:rPr>
      </w:pPr>
      <w:r w:rsidRPr="00CD26B1">
        <w:rPr>
          <w:rFonts w:ascii="Times New Roman" w:hAnsi="Times New Roman" w:cs="Times New Roman"/>
          <w:sz w:val="24"/>
          <w:szCs w:val="24"/>
        </w:rPr>
        <w:t>Вне зависимости от варианта разработки выделяют четыре основных, взаимосвязанных этапа разработки результатов обучения:</w:t>
      </w:r>
    </w:p>
    <w:p w14:paraId="7510F224" w14:textId="77777777" w:rsidR="00CD26B1" w:rsidRPr="00CD26B1" w:rsidRDefault="00CD26B1" w:rsidP="00CD26B1">
      <w:pPr>
        <w:spacing w:after="0" w:line="100" w:lineRule="atLeast"/>
        <w:ind w:firstLine="567"/>
        <w:jc w:val="both"/>
        <w:rPr>
          <w:rFonts w:ascii="Times New Roman" w:hAnsi="Times New Roman" w:cs="Times New Roman"/>
          <w:sz w:val="24"/>
          <w:szCs w:val="24"/>
        </w:rPr>
      </w:pPr>
      <w:r w:rsidRPr="00CD26B1">
        <w:rPr>
          <w:rFonts w:ascii="Times New Roman" w:hAnsi="Times New Roman" w:cs="Times New Roman"/>
          <w:sz w:val="24"/>
          <w:szCs w:val="24"/>
        </w:rPr>
        <w:t xml:space="preserve">1. Определение трудовых функций, соответствующих профессиональных задач и трудовых действий. </w:t>
      </w:r>
    </w:p>
    <w:p w14:paraId="26264C23" w14:textId="77777777" w:rsidR="00CD26B1" w:rsidRPr="00CD26B1" w:rsidRDefault="00CD26B1" w:rsidP="00CD26B1">
      <w:pPr>
        <w:spacing w:after="0" w:line="100" w:lineRule="atLeast"/>
        <w:ind w:firstLine="567"/>
        <w:jc w:val="both"/>
        <w:rPr>
          <w:rFonts w:ascii="Times New Roman" w:hAnsi="Times New Roman" w:cs="Times New Roman"/>
          <w:sz w:val="24"/>
          <w:szCs w:val="24"/>
        </w:rPr>
      </w:pPr>
      <w:r w:rsidRPr="00CD26B1">
        <w:rPr>
          <w:rFonts w:ascii="Times New Roman" w:hAnsi="Times New Roman" w:cs="Times New Roman"/>
          <w:sz w:val="24"/>
          <w:szCs w:val="24"/>
        </w:rPr>
        <w:t>2. Определение результатов обучения, как профессиональные задачи, состоящие из трудовых/универсальных учебных действий через знания, умения и компетентность (степень ответственности и самостоятельности).</w:t>
      </w:r>
    </w:p>
    <w:p w14:paraId="26439456" w14:textId="77777777" w:rsidR="00CD26B1" w:rsidRPr="00CD26B1" w:rsidRDefault="00CD26B1" w:rsidP="00CD26B1">
      <w:pPr>
        <w:spacing w:after="0" w:line="100" w:lineRule="atLeast"/>
        <w:ind w:firstLine="567"/>
        <w:jc w:val="both"/>
        <w:rPr>
          <w:rFonts w:ascii="Times New Roman" w:hAnsi="Times New Roman" w:cs="Times New Roman"/>
          <w:sz w:val="24"/>
          <w:szCs w:val="24"/>
        </w:rPr>
      </w:pPr>
      <w:r w:rsidRPr="00CD26B1">
        <w:rPr>
          <w:rFonts w:ascii="Times New Roman" w:hAnsi="Times New Roman" w:cs="Times New Roman"/>
          <w:sz w:val="24"/>
          <w:szCs w:val="24"/>
        </w:rPr>
        <w:t>3. Сверка результатов обучения с дескрипторами уровня квалификации в соответствии с НРК и ОРК.</w:t>
      </w:r>
    </w:p>
    <w:p w14:paraId="099E74DF" w14:textId="77777777" w:rsidR="00CD26B1" w:rsidRPr="00CD26B1" w:rsidRDefault="00CD26B1" w:rsidP="00CD26B1">
      <w:pPr>
        <w:spacing w:after="0" w:line="100" w:lineRule="atLeast"/>
        <w:ind w:firstLine="567"/>
        <w:jc w:val="both"/>
        <w:rPr>
          <w:rFonts w:ascii="Times New Roman" w:eastAsia="Times New Roman" w:hAnsi="Times New Roman" w:cs="Times New Roman"/>
          <w:b/>
          <w:sz w:val="24"/>
          <w:szCs w:val="24"/>
        </w:rPr>
      </w:pPr>
      <w:r w:rsidRPr="00CD26B1">
        <w:rPr>
          <w:rFonts w:ascii="Times New Roman" w:hAnsi="Times New Roman" w:cs="Times New Roman"/>
          <w:sz w:val="24"/>
          <w:szCs w:val="24"/>
        </w:rPr>
        <w:t>4. Написание результатов обучения</w:t>
      </w:r>
    </w:p>
    <w:p w14:paraId="1EF64962" w14:textId="77777777" w:rsidR="00CD26B1" w:rsidRPr="00CD26B1" w:rsidRDefault="00CD26B1" w:rsidP="00CD26B1">
      <w:pPr>
        <w:spacing w:after="0" w:line="240" w:lineRule="auto"/>
        <w:ind w:firstLine="567"/>
        <w:contextualSpacing/>
        <w:jc w:val="both"/>
        <w:rPr>
          <w:rFonts w:ascii="Times New Roman" w:eastAsia="Times New Roman" w:hAnsi="Times New Roman" w:cs="Times New Roman"/>
          <w:color w:val="FF0000"/>
          <w:sz w:val="24"/>
          <w:szCs w:val="24"/>
          <w:lang w:val="x-none" w:eastAsia="x-none"/>
        </w:rPr>
      </w:pPr>
    </w:p>
    <w:p w14:paraId="6969FB2F"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r w:rsidRPr="00CD26B1">
        <w:rPr>
          <w:rFonts w:ascii="Times New Roman" w:eastAsia="Times New Roman" w:hAnsi="Times New Roman" w:cs="Times New Roman"/>
          <w:b/>
          <w:color w:val="000000"/>
          <w:sz w:val="24"/>
          <w:szCs w:val="24"/>
        </w:rPr>
        <w:t>Тема 3.3. Разработка содержания образовательной программы.</w:t>
      </w:r>
    </w:p>
    <w:p w14:paraId="21D617F6" w14:textId="77777777" w:rsidR="00CD26B1" w:rsidRPr="00CD26B1" w:rsidRDefault="00CD26B1" w:rsidP="00CD26B1">
      <w:pPr>
        <w:tabs>
          <w:tab w:val="left" w:pos="851"/>
          <w:tab w:val="left" w:pos="2410"/>
          <w:tab w:val="left" w:pos="3686"/>
        </w:tabs>
        <w:spacing w:after="0" w:line="240" w:lineRule="auto"/>
        <w:ind w:firstLine="709"/>
        <w:jc w:val="center"/>
        <w:textAlignment w:val="baseline"/>
        <w:outlineLvl w:val="2"/>
        <w:rPr>
          <w:rFonts w:ascii="Times New Roman" w:eastAsia="Times New Roman" w:hAnsi="Times New Roman" w:cs="Times New Roman"/>
          <w:b/>
          <w:color w:val="000000"/>
          <w:sz w:val="24"/>
          <w:szCs w:val="24"/>
        </w:rPr>
      </w:pPr>
    </w:p>
    <w:p w14:paraId="2D6202B3" w14:textId="77777777" w:rsidR="00CD26B1" w:rsidRPr="00CD26B1" w:rsidRDefault="00CD26B1" w:rsidP="00CD26B1">
      <w:pPr>
        <w:tabs>
          <w:tab w:val="left" w:pos="710"/>
          <w:tab w:val="left" w:pos="993"/>
        </w:tabs>
        <w:spacing w:after="0" w:line="240" w:lineRule="auto"/>
        <w:contextualSpacing/>
        <w:jc w:val="both"/>
        <w:rPr>
          <w:rFonts w:ascii="Times New Roman" w:hAnsi="Times New Roman" w:cs="Times New Roman"/>
          <w:sz w:val="24"/>
          <w:szCs w:val="24"/>
          <w:lang w:eastAsia="ru-RU"/>
        </w:rPr>
      </w:pPr>
      <w:r w:rsidRPr="00CD26B1">
        <w:rPr>
          <w:rFonts w:ascii="Times New Roman" w:hAnsi="Times New Roman" w:cs="Times New Roman"/>
          <w:sz w:val="24"/>
          <w:szCs w:val="24"/>
          <w:lang w:eastAsia="ru-RU"/>
        </w:rPr>
        <w:tab/>
        <w:t xml:space="preserve">Требования к структуре образовательной программы определяются Государственным общеобязательным стандартом технического и профессионального образования. </w:t>
      </w:r>
    </w:p>
    <w:p w14:paraId="240E47B3" w14:textId="77777777" w:rsidR="00CD26B1" w:rsidRPr="00CD26B1" w:rsidRDefault="00CD26B1" w:rsidP="00CD26B1">
      <w:pPr>
        <w:tabs>
          <w:tab w:val="left" w:pos="710"/>
          <w:tab w:val="left" w:pos="993"/>
        </w:tabs>
        <w:spacing w:after="0" w:line="240" w:lineRule="auto"/>
        <w:contextualSpacing/>
        <w:jc w:val="both"/>
        <w:rPr>
          <w:rFonts w:ascii="Times New Roman" w:hAnsi="Times New Roman" w:cs="Times New Roman"/>
          <w:sz w:val="24"/>
          <w:szCs w:val="24"/>
          <w:lang w:eastAsia="ru-RU"/>
        </w:rPr>
      </w:pPr>
      <w:r w:rsidRPr="00CD26B1">
        <w:rPr>
          <w:rFonts w:ascii="Times New Roman" w:hAnsi="Times New Roman" w:cs="Times New Roman"/>
          <w:sz w:val="24"/>
          <w:szCs w:val="24"/>
          <w:lang w:eastAsia="ru-RU"/>
        </w:rPr>
        <w:tab/>
      </w:r>
      <w:r w:rsidRPr="00CD26B1">
        <w:rPr>
          <w:rFonts w:ascii="Times New Roman" w:hAnsi="Times New Roman" w:cs="Times New Roman"/>
          <w:b/>
          <w:sz w:val="24"/>
          <w:szCs w:val="24"/>
          <w:lang w:eastAsia="ru-RU"/>
        </w:rPr>
        <w:t>Структура образовательной программы включает</w:t>
      </w:r>
      <w:r w:rsidRPr="00CD26B1">
        <w:rPr>
          <w:rFonts w:ascii="Times New Roman" w:hAnsi="Times New Roman" w:cs="Times New Roman"/>
          <w:sz w:val="24"/>
          <w:szCs w:val="24"/>
          <w:lang w:eastAsia="ru-RU"/>
        </w:rPr>
        <w:t>:</w:t>
      </w:r>
    </w:p>
    <w:p w14:paraId="52E15A1E" w14:textId="77777777" w:rsidR="00CD26B1" w:rsidRPr="00CD26B1" w:rsidRDefault="00CD26B1" w:rsidP="00CD26B1">
      <w:pPr>
        <w:tabs>
          <w:tab w:val="left" w:pos="1134"/>
        </w:tabs>
        <w:spacing w:after="0" w:line="240" w:lineRule="auto"/>
        <w:ind w:firstLine="709"/>
        <w:jc w:val="both"/>
        <w:rPr>
          <w:rFonts w:ascii="Times New Roman" w:hAnsi="Times New Roman" w:cs="Times New Roman"/>
          <w:sz w:val="24"/>
          <w:szCs w:val="24"/>
          <w:u w:val="single"/>
        </w:rPr>
      </w:pPr>
      <w:r w:rsidRPr="00CD26B1">
        <w:rPr>
          <w:rFonts w:ascii="Times New Roman" w:hAnsi="Times New Roman" w:cs="Times New Roman"/>
          <w:sz w:val="24"/>
          <w:szCs w:val="24"/>
          <w:u w:val="single"/>
        </w:rPr>
        <w:t xml:space="preserve">1. Паспорт образовательной программы; </w:t>
      </w:r>
    </w:p>
    <w:p w14:paraId="2A4B24AA" w14:textId="77777777" w:rsidR="00CD26B1" w:rsidRPr="00CD26B1" w:rsidRDefault="00CD26B1" w:rsidP="00CD26B1">
      <w:pPr>
        <w:tabs>
          <w:tab w:val="left" w:pos="1134"/>
        </w:tabs>
        <w:spacing w:after="0" w:line="240" w:lineRule="auto"/>
        <w:ind w:firstLine="709"/>
        <w:jc w:val="both"/>
        <w:rPr>
          <w:rFonts w:ascii="Times New Roman" w:hAnsi="Times New Roman" w:cs="Times New Roman"/>
          <w:sz w:val="24"/>
          <w:szCs w:val="24"/>
          <w:u w:val="single"/>
        </w:rPr>
      </w:pPr>
      <w:r w:rsidRPr="00CD26B1">
        <w:rPr>
          <w:rFonts w:ascii="Times New Roman" w:hAnsi="Times New Roman" w:cs="Times New Roman"/>
          <w:sz w:val="24"/>
          <w:szCs w:val="24"/>
          <w:u w:val="single"/>
        </w:rPr>
        <w:t xml:space="preserve">2. Перечень компетенций; </w:t>
      </w:r>
    </w:p>
    <w:p w14:paraId="1FCA5996" w14:textId="77777777" w:rsidR="00CD26B1" w:rsidRPr="00CD26B1" w:rsidRDefault="00CD26B1" w:rsidP="00CD26B1">
      <w:pPr>
        <w:tabs>
          <w:tab w:val="left" w:pos="1134"/>
        </w:tabs>
        <w:spacing w:after="0" w:line="240" w:lineRule="auto"/>
        <w:ind w:firstLine="709"/>
        <w:jc w:val="both"/>
        <w:rPr>
          <w:rFonts w:ascii="Times New Roman" w:hAnsi="Times New Roman" w:cs="Times New Roman"/>
          <w:sz w:val="24"/>
          <w:szCs w:val="24"/>
          <w:u w:val="single"/>
        </w:rPr>
      </w:pPr>
      <w:r w:rsidRPr="00CD26B1">
        <w:rPr>
          <w:rFonts w:ascii="Times New Roman" w:hAnsi="Times New Roman" w:cs="Times New Roman"/>
          <w:sz w:val="24"/>
          <w:szCs w:val="24"/>
          <w:u w:val="single"/>
        </w:rPr>
        <w:t>3. Содержание образовательной программы:</w:t>
      </w:r>
    </w:p>
    <w:p w14:paraId="30DBA270" w14:textId="77777777" w:rsidR="00CD26B1" w:rsidRPr="00CD26B1" w:rsidRDefault="00CD26B1" w:rsidP="00CD26B1">
      <w:pPr>
        <w:tabs>
          <w:tab w:val="left" w:pos="1134"/>
        </w:tabs>
        <w:spacing w:after="0" w:line="240" w:lineRule="auto"/>
        <w:ind w:firstLine="709"/>
        <w:jc w:val="both"/>
        <w:rPr>
          <w:rFonts w:ascii="Times New Roman" w:hAnsi="Times New Roman" w:cs="Times New Roman"/>
          <w:sz w:val="24"/>
          <w:szCs w:val="24"/>
          <w:u w:val="single"/>
        </w:rPr>
      </w:pPr>
      <w:r w:rsidRPr="00CD26B1">
        <w:rPr>
          <w:rFonts w:ascii="Times New Roman" w:hAnsi="Times New Roman" w:cs="Times New Roman"/>
          <w:sz w:val="24"/>
          <w:szCs w:val="24"/>
          <w:u w:val="single"/>
        </w:rPr>
        <w:t>3.1. Содержание модулей (дисциплин);</w:t>
      </w:r>
    </w:p>
    <w:p w14:paraId="74F37F72" w14:textId="77777777" w:rsidR="00CD26B1" w:rsidRPr="00CD26B1" w:rsidRDefault="00CD26B1" w:rsidP="00CD26B1">
      <w:pPr>
        <w:tabs>
          <w:tab w:val="left" w:pos="1134"/>
        </w:tabs>
        <w:spacing w:after="0" w:line="240" w:lineRule="auto"/>
        <w:ind w:firstLine="709"/>
        <w:jc w:val="both"/>
        <w:rPr>
          <w:rFonts w:ascii="Times New Roman" w:hAnsi="Times New Roman" w:cs="Times New Roman"/>
          <w:sz w:val="24"/>
          <w:szCs w:val="24"/>
          <w:u w:val="single"/>
        </w:rPr>
      </w:pPr>
      <w:r w:rsidRPr="00CD26B1">
        <w:rPr>
          <w:rFonts w:ascii="Times New Roman" w:hAnsi="Times New Roman" w:cs="Times New Roman"/>
          <w:sz w:val="24"/>
          <w:szCs w:val="24"/>
          <w:u w:val="single"/>
        </w:rPr>
        <w:t>3.2. Сводная таблица, отражающая объем освоенных кредитов/часов в разрезе модулей (дисциплин) образовательной программы;</w:t>
      </w:r>
    </w:p>
    <w:p w14:paraId="3C6D33AC" w14:textId="77777777" w:rsidR="00CD26B1" w:rsidRPr="00CD26B1" w:rsidRDefault="00CD26B1" w:rsidP="00CD26B1">
      <w:pPr>
        <w:tabs>
          <w:tab w:val="left" w:pos="1134"/>
        </w:tabs>
        <w:spacing w:after="0" w:line="240" w:lineRule="auto"/>
        <w:ind w:firstLine="709"/>
        <w:jc w:val="both"/>
        <w:rPr>
          <w:rFonts w:ascii="Times New Roman" w:hAnsi="Times New Roman" w:cs="Times New Roman"/>
          <w:sz w:val="24"/>
          <w:szCs w:val="24"/>
          <w:u w:val="single"/>
        </w:rPr>
      </w:pPr>
      <w:r w:rsidRPr="00CD26B1">
        <w:rPr>
          <w:rFonts w:ascii="Times New Roman" w:hAnsi="Times New Roman" w:cs="Times New Roman"/>
          <w:sz w:val="24"/>
          <w:szCs w:val="24"/>
          <w:u w:val="single"/>
        </w:rPr>
        <w:t>3.3. Матрица дисциплин по компетенциям (для модульных программ).</w:t>
      </w:r>
    </w:p>
    <w:p w14:paraId="44641FAE" w14:textId="77777777" w:rsidR="00CD26B1" w:rsidRPr="00CD26B1" w:rsidRDefault="00CD26B1" w:rsidP="00CD26B1">
      <w:pPr>
        <w:tabs>
          <w:tab w:val="left" w:pos="710"/>
          <w:tab w:val="left" w:pos="993"/>
        </w:tabs>
        <w:spacing w:after="0" w:line="240" w:lineRule="auto"/>
        <w:contextualSpacing/>
        <w:jc w:val="both"/>
        <w:rPr>
          <w:rFonts w:ascii="Times New Roman" w:hAnsi="Times New Roman" w:cs="Times New Roman"/>
          <w:sz w:val="24"/>
          <w:szCs w:val="24"/>
          <w:lang w:eastAsia="ru-RU"/>
        </w:rPr>
      </w:pPr>
      <w:r w:rsidRPr="00CD26B1">
        <w:rPr>
          <w:rFonts w:ascii="Times New Roman" w:hAnsi="Times New Roman" w:cs="Times New Roman"/>
          <w:sz w:val="24"/>
          <w:szCs w:val="24"/>
          <w:lang w:eastAsia="ru-RU"/>
        </w:rPr>
        <w:t>Образовательная программа разрабатывается на языке обучения, на котором ведется подготовка обучающихся.</w:t>
      </w:r>
    </w:p>
    <w:p w14:paraId="50203A04" w14:textId="77777777" w:rsidR="00CD26B1" w:rsidRPr="00CD26B1" w:rsidRDefault="00CD26B1" w:rsidP="00CD26B1">
      <w:pPr>
        <w:tabs>
          <w:tab w:val="left" w:pos="710"/>
          <w:tab w:val="left" w:pos="993"/>
        </w:tabs>
        <w:spacing w:after="0" w:line="240" w:lineRule="auto"/>
        <w:contextualSpacing/>
        <w:jc w:val="both"/>
        <w:rPr>
          <w:rFonts w:ascii="Times New Roman" w:hAnsi="Times New Roman" w:cs="Times New Roman"/>
          <w:sz w:val="24"/>
          <w:szCs w:val="24"/>
          <w:lang w:eastAsia="ru-RU"/>
        </w:rPr>
      </w:pPr>
      <w:r w:rsidRPr="00CD26B1">
        <w:rPr>
          <w:rFonts w:ascii="Times New Roman" w:hAnsi="Times New Roman" w:cs="Times New Roman"/>
          <w:sz w:val="24"/>
          <w:szCs w:val="24"/>
          <w:lang w:eastAsia="ru-RU"/>
        </w:rPr>
        <w:tab/>
        <w:t xml:space="preserve">В </w:t>
      </w:r>
      <w:r w:rsidRPr="00CD26B1">
        <w:rPr>
          <w:rFonts w:ascii="Times New Roman" w:hAnsi="Times New Roman" w:cs="Times New Roman"/>
          <w:i/>
          <w:sz w:val="24"/>
          <w:szCs w:val="24"/>
          <w:lang w:eastAsia="ru-RU"/>
        </w:rPr>
        <w:t>паспорте образовательной программы</w:t>
      </w:r>
      <w:r w:rsidRPr="00CD26B1">
        <w:rPr>
          <w:rFonts w:ascii="Times New Roman" w:hAnsi="Times New Roman" w:cs="Times New Roman"/>
          <w:sz w:val="24"/>
          <w:szCs w:val="24"/>
          <w:lang w:eastAsia="ru-RU"/>
        </w:rPr>
        <w:t xml:space="preserve"> указываются: код и наименование специальности и квалификации(-ий); цель образовательной программы; нормативно-правовое обеспечение программы в области образования; наименование применяемых профессиональных стандартов и стандартов WorldSkills (при их наличии); отличительные особенности образовательной программы.</w:t>
      </w:r>
    </w:p>
    <w:p w14:paraId="7F5E8331" w14:textId="77777777" w:rsidR="00CD26B1" w:rsidRPr="00CD26B1" w:rsidRDefault="00CD26B1" w:rsidP="00CD26B1">
      <w:pPr>
        <w:tabs>
          <w:tab w:val="left" w:pos="426"/>
          <w:tab w:val="left" w:pos="567"/>
          <w:tab w:val="left" w:pos="993"/>
        </w:tabs>
        <w:spacing w:after="0" w:line="240" w:lineRule="auto"/>
        <w:contextualSpacing/>
        <w:jc w:val="center"/>
        <w:rPr>
          <w:rFonts w:ascii="Times New Roman" w:eastAsiaTheme="minorEastAsia" w:hAnsi="Times New Roman" w:cs="Times New Roman"/>
          <w:sz w:val="24"/>
          <w:szCs w:val="24"/>
        </w:rPr>
      </w:pPr>
      <w:r w:rsidRPr="00CD26B1">
        <w:rPr>
          <w:rFonts w:ascii="Times New Roman" w:hAnsi="Times New Roman" w:cs="Times New Roman"/>
          <w:noProof/>
          <w:sz w:val="24"/>
          <w:szCs w:val="24"/>
          <w:lang w:eastAsia="ru-RU"/>
        </w:rPr>
        <w:drawing>
          <wp:inline distT="0" distB="0" distL="0" distR="0" wp14:anchorId="3CA4E7AC" wp14:editId="1D589704">
            <wp:extent cx="5984650" cy="2590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033" t="42381" r="29093" b="29237"/>
                    <a:stretch/>
                  </pic:blipFill>
                  <pic:spPr bwMode="auto">
                    <a:xfrm>
                      <a:off x="0" y="0"/>
                      <a:ext cx="6089266" cy="2636089"/>
                    </a:xfrm>
                    <a:prstGeom prst="rect">
                      <a:avLst/>
                    </a:prstGeom>
                    <a:ln>
                      <a:noFill/>
                    </a:ln>
                    <a:extLst>
                      <a:ext uri="{53640926-AAD7-44D8-BBD7-CCE9431645EC}">
                        <a14:shadowObscured xmlns:a14="http://schemas.microsoft.com/office/drawing/2010/main"/>
                      </a:ext>
                    </a:extLst>
                  </pic:spPr>
                </pic:pic>
              </a:graphicData>
            </a:graphic>
          </wp:inline>
        </w:drawing>
      </w:r>
    </w:p>
    <w:p w14:paraId="67DBE389" w14:textId="77777777" w:rsidR="00CD26B1" w:rsidRPr="00CD26B1" w:rsidRDefault="00CD26B1" w:rsidP="00CD26B1">
      <w:pPr>
        <w:tabs>
          <w:tab w:val="left" w:pos="710"/>
          <w:tab w:val="left" w:pos="993"/>
        </w:tabs>
        <w:spacing w:after="0" w:line="240" w:lineRule="auto"/>
        <w:contextualSpacing/>
        <w:jc w:val="both"/>
        <w:rPr>
          <w:rFonts w:ascii="Times New Roman" w:hAnsi="Times New Roman" w:cs="Times New Roman"/>
          <w:sz w:val="24"/>
          <w:szCs w:val="24"/>
          <w:lang w:eastAsia="ru-RU"/>
        </w:rPr>
      </w:pPr>
      <w:r w:rsidRPr="00CD26B1">
        <w:rPr>
          <w:rFonts w:ascii="Times New Roman" w:hAnsi="Times New Roman" w:cs="Times New Roman"/>
          <w:i/>
          <w:sz w:val="24"/>
          <w:szCs w:val="24"/>
          <w:lang w:eastAsia="ru-RU"/>
        </w:rPr>
        <w:tab/>
        <w:t xml:space="preserve">Перечень компетенций </w:t>
      </w:r>
      <w:r w:rsidRPr="00CD26B1">
        <w:rPr>
          <w:rFonts w:ascii="Times New Roman" w:hAnsi="Times New Roman" w:cs="Times New Roman"/>
          <w:sz w:val="24"/>
          <w:szCs w:val="24"/>
          <w:lang w:eastAsia="ru-RU"/>
        </w:rPr>
        <w:t>в образовательной программе представлен группой компетенций, которыми будет обладать обучающий после освоения образовательной программы.</w:t>
      </w:r>
    </w:p>
    <w:p w14:paraId="79B4FEF8"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eastAsiaTheme="minorEastAsia" w:hAnsi="Times New Roman" w:cs="Times New Roman"/>
          <w:sz w:val="24"/>
          <w:szCs w:val="24"/>
        </w:rPr>
      </w:pPr>
      <w:r w:rsidRPr="00CD26B1">
        <w:rPr>
          <w:rFonts w:ascii="Times New Roman" w:hAnsi="Times New Roman" w:cs="Times New Roman"/>
          <w:noProof/>
          <w:sz w:val="24"/>
          <w:szCs w:val="24"/>
          <w:lang w:eastAsia="ru-RU"/>
        </w:rPr>
        <w:drawing>
          <wp:inline distT="0" distB="0" distL="0" distR="0" wp14:anchorId="6AA62CA6" wp14:editId="040BBEFD">
            <wp:extent cx="5860615" cy="1562100"/>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4539" t="23375" r="30572" b="60091"/>
                    <a:stretch/>
                  </pic:blipFill>
                  <pic:spPr bwMode="auto">
                    <a:xfrm>
                      <a:off x="0" y="0"/>
                      <a:ext cx="6145734" cy="1638096"/>
                    </a:xfrm>
                    <a:prstGeom prst="rect">
                      <a:avLst/>
                    </a:prstGeom>
                    <a:ln>
                      <a:noFill/>
                    </a:ln>
                    <a:extLst>
                      <a:ext uri="{53640926-AAD7-44D8-BBD7-CCE9431645EC}">
                        <a14:shadowObscured xmlns:a14="http://schemas.microsoft.com/office/drawing/2010/main"/>
                      </a:ext>
                    </a:extLst>
                  </pic:spPr>
                </pic:pic>
              </a:graphicData>
            </a:graphic>
          </wp:inline>
        </w:drawing>
      </w:r>
    </w:p>
    <w:p w14:paraId="2FA66821" w14:textId="77777777" w:rsidR="00CD26B1" w:rsidRPr="00CD26B1" w:rsidRDefault="00CD26B1" w:rsidP="00CD26B1">
      <w:pPr>
        <w:tabs>
          <w:tab w:val="left" w:pos="426"/>
          <w:tab w:val="left" w:pos="567"/>
          <w:tab w:val="left" w:pos="710"/>
          <w:tab w:val="left" w:pos="1134"/>
        </w:tabs>
        <w:spacing w:after="0" w:line="240" w:lineRule="auto"/>
        <w:contextualSpacing/>
        <w:jc w:val="both"/>
        <w:rPr>
          <w:rFonts w:ascii="Times New Roman" w:eastAsiaTheme="minorEastAsia" w:hAnsi="Times New Roman" w:cs="Times New Roman"/>
          <w:sz w:val="24"/>
          <w:szCs w:val="24"/>
        </w:rPr>
      </w:pPr>
      <w:r w:rsidRPr="00CD26B1">
        <w:rPr>
          <w:rFonts w:ascii="Times New Roman" w:hAnsi="Times New Roman" w:cs="Times New Roman"/>
          <w:i/>
          <w:iCs/>
          <w:sz w:val="24"/>
          <w:szCs w:val="24"/>
        </w:rPr>
        <w:tab/>
        <w:t>В содержании модулей (дисциплин)</w:t>
      </w:r>
      <w:r w:rsidRPr="00CD26B1">
        <w:rPr>
          <w:rFonts w:ascii="Times New Roman" w:hAnsi="Times New Roman" w:cs="Times New Roman"/>
          <w:iCs/>
          <w:sz w:val="24"/>
          <w:szCs w:val="24"/>
        </w:rPr>
        <w:t xml:space="preserve"> дается их краткое описание, определяются результаты обучения, которые необходимо достичь в ходе освоения модуля или дисциплины, указывается индекс формируемой компетенции.</w:t>
      </w:r>
    </w:p>
    <w:p w14:paraId="1DF59388"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eastAsiaTheme="minorEastAsia" w:hAnsi="Times New Roman" w:cs="Times New Roman"/>
          <w:sz w:val="24"/>
          <w:szCs w:val="24"/>
        </w:rPr>
      </w:pPr>
      <w:r w:rsidRPr="00CD26B1">
        <w:rPr>
          <w:rFonts w:ascii="Times New Roman" w:hAnsi="Times New Roman" w:cs="Times New Roman"/>
          <w:noProof/>
          <w:sz w:val="24"/>
          <w:szCs w:val="24"/>
          <w:lang w:eastAsia="ru-RU"/>
        </w:rPr>
        <w:lastRenderedPageBreak/>
        <w:drawing>
          <wp:inline distT="0" distB="0" distL="0" distR="0" wp14:anchorId="51AAABDA" wp14:editId="1B8FB007">
            <wp:extent cx="5426710" cy="4025023"/>
            <wp:effectExtent l="0" t="0" r="254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195" t="31302" r="29453" b="20762"/>
                    <a:stretch/>
                  </pic:blipFill>
                  <pic:spPr bwMode="auto">
                    <a:xfrm>
                      <a:off x="0" y="0"/>
                      <a:ext cx="5510108" cy="4086880"/>
                    </a:xfrm>
                    <a:prstGeom prst="rect">
                      <a:avLst/>
                    </a:prstGeom>
                    <a:ln>
                      <a:noFill/>
                    </a:ln>
                    <a:extLst>
                      <a:ext uri="{53640926-AAD7-44D8-BBD7-CCE9431645EC}">
                        <a14:shadowObscured xmlns:a14="http://schemas.microsoft.com/office/drawing/2010/main"/>
                      </a:ext>
                    </a:extLst>
                  </pic:spPr>
                </pic:pic>
              </a:graphicData>
            </a:graphic>
          </wp:inline>
        </w:drawing>
      </w:r>
    </w:p>
    <w:p w14:paraId="71297E34" w14:textId="77777777" w:rsidR="00CD26B1" w:rsidRPr="00CD26B1" w:rsidRDefault="00CD26B1" w:rsidP="00CD26B1">
      <w:pPr>
        <w:tabs>
          <w:tab w:val="left" w:pos="426"/>
          <w:tab w:val="left" w:pos="567"/>
          <w:tab w:val="left" w:pos="710"/>
          <w:tab w:val="left" w:pos="993"/>
          <w:tab w:val="left" w:pos="1134"/>
        </w:tabs>
        <w:spacing w:after="0" w:line="240" w:lineRule="auto"/>
        <w:contextualSpacing/>
        <w:jc w:val="both"/>
        <w:rPr>
          <w:rFonts w:ascii="Times New Roman" w:hAnsi="Times New Roman" w:cs="Times New Roman"/>
          <w:iCs/>
          <w:sz w:val="24"/>
          <w:szCs w:val="24"/>
        </w:rPr>
      </w:pPr>
      <w:r w:rsidRPr="00CD26B1">
        <w:rPr>
          <w:rFonts w:ascii="Times New Roman" w:hAnsi="Times New Roman" w:cs="Times New Roman"/>
          <w:iCs/>
          <w:sz w:val="24"/>
          <w:szCs w:val="24"/>
        </w:rPr>
        <w:tab/>
        <w:t xml:space="preserve">В </w:t>
      </w:r>
      <w:r w:rsidRPr="00CD26B1">
        <w:rPr>
          <w:rFonts w:ascii="Times New Roman" w:hAnsi="Times New Roman" w:cs="Times New Roman"/>
          <w:i/>
          <w:iCs/>
          <w:sz w:val="24"/>
          <w:szCs w:val="24"/>
        </w:rPr>
        <w:t>сводной таблице</w:t>
      </w:r>
      <w:r w:rsidRPr="00CD26B1">
        <w:rPr>
          <w:rFonts w:ascii="Times New Roman" w:hAnsi="Times New Roman" w:cs="Times New Roman"/>
          <w:iCs/>
          <w:sz w:val="24"/>
          <w:szCs w:val="24"/>
        </w:rPr>
        <w:t xml:space="preserve"> отражаются: объем освоенных кредитов/часов, деление по семестрам, форма итогового контроля в разрезе модулей (дисциплин) образовательной программы.</w:t>
      </w:r>
    </w:p>
    <w:p w14:paraId="5FDB7AC3"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hAnsi="Times New Roman" w:cs="Times New Roman"/>
          <w:iCs/>
          <w:sz w:val="24"/>
          <w:szCs w:val="24"/>
        </w:rPr>
      </w:pPr>
      <w:r w:rsidRPr="00CD26B1">
        <w:rPr>
          <w:rFonts w:ascii="Times New Roman" w:hAnsi="Times New Roman" w:cs="Times New Roman"/>
          <w:noProof/>
          <w:sz w:val="24"/>
          <w:szCs w:val="24"/>
          <w:shd w:val="clear" w:color="auto" w:fill="92D050"/>
          <w:lang w:eastAsia="ru-RU"/>
        </w:rPr>
        <w:drawing>
          <wp:inline distT="0" distB="0" distL="0" distR="0" wp14:anchorId="7260AA3F" wp14:editId="01702B73">
            <wp:extent cx="5314950" cy="457332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031" t="19384" r="25601" b="17332"/>
                    <a:stretch/>
                  </pic:blipFill>
                  <pic:spPr bwMode="auto">
                    <a:xfrm>
                      <a:off x="0" y="0"/>
                      <a:ext cx="5347687" cy="4601497"/>
                    </a:xfrm>
                    <a:prstGeom prst="rect">
                      <a:avLst/>
                    </a:prstGeom>
                    <a:ln>
                      <a:noFill/>
                    </a:ln>
                    <a:extLst>
                      <a:ext uri="{53640926-AAD7-44D8-BBD7-CCE9431645EC}">
                        <a14:shadowObscured xmlns:a14="http://schemas.microsoft.com/office/drawing/2010/main"/>
                      </a:ext>
                    </a:extLst>
                  </pic:spPr>
                </pic:pic>
              </a:graphicData>
            </a:graphic>
          </wp:inline>
        </w:drawing>
      </w:r>
    </w:p>
    <w:p w14:paraId="02017E02" w14:textId="77777777" w:rsidR="00CD26B1" w:rsidRPr="00CD26B1" w:rsidRDefault="00CD26B1" w:rsidP="00CD26B1">
      <w:pPr>
        <w:tabs>
          <w:tab w:val="left" w:pos="426"/>
          <w:tab w:val="left" w:pos="567"/>
          <w:tab w:val="left" w:pos="993"/>
          <w:tab w:val="left" w:pos="1134"/>
        </w:tabs>
        <w:spacing w:after="0" w:line="240" w:lineRule="auto"/>
        <w:contextualSpacing/>
        <w:jc w:val="both"/>
        <w:rPr>
          <w:rFonts w:ascii="Times New Roman" w:hAnsi="Times New Roman" w:cs="Times New Roman"/>
          <w:i/>
          <w:sz w:val="24"/>
          <w:szCs w:val="24"/>
        </w:rPr>
      </w:pPr>
    </w:p>
    <w:p w14:paraId="0E4BCD2D" w14:textId="77777777" w:rsidR="00CD26B1" w:rsidRPr="00CD26B1" w:rsidRDefault="00CD26B1" w:rsidP="00CD26B1">
      <w:pPr>
        <w:tabs>
          <w:tab w:val="left" w:pos="426"/>
          <w:tab w:val="left" w:pos="567"/>
          <w:tab w:val="left" w:pos="993"/>
          <w:tab w:val="left" w:pos="1134"/>
        </w:tabs>
        <w:spacing w:after="0" w:line="240" w:lineRule="auto"/>
        <w:contextualSpacing/>
        <w:jc w:val="both"/>
        <w:rPr>
          <w:rFonts w:ascii="Times New Roman" w:eastAsiaTheme="minorEastAsia" w:hAnsi="Times New Roman" w:cs="Times New Roman"/>
          <w:sz w:val="24"/>
          <w:szCs w:val="24"/>
        </w:rPr>
      </w:pPr>
      <w:r w:rsidRPr="00CD26B1">
        <w:rPr>
          <w:rFonts w:ascii="Times New Roman" w:hAnsi="Times New Roman" w:cs="Times New Roman"/>
          <w:i/>
          <w:sz w:val="24"/>
          <w:szCs w:val="24"/>
        </w:rPr>
        <w:lastRenderedPageBreak/>
        <w:tab/>
        <w:t>Матрица компетенций</w:t>
      </w:r>
      <w:r w:rsidRPr="00CD26B1">
        <w:rPr>
          <w:rFonts w:ascii="Times New Roman" w:hAnsi="Times New Roman" w:cs="Times New Roman"/>
          <w:sz w:val="24"/>
          <w:szCs w:val="24"/>
        </w:rPr>
        <w:t xml:space="preserve"> является вспомогательным компонентом, который позволяет совместить компетенции с дисциплинами, в рамках которых эти компетенции будут формироваться.</w:t>
      </w:r>
    </w:p>
    <w:p w14:paraId="0D0ADE8A"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eastAsiaTheme="minorEastAsia" w:hAnsi="Times New Roman" w:cs="Times New Roman"/>
          <w:sz w:val="24"/>
          <w:szCs w:val="24"/>
        </w:rPr>
      </w:pPr>
      <w:r w:rsidRPr="00CD26B1">
        <w:rPr>
          <w:rFonts w:ascii="Times New Roman" w:hAnsi="Times New Roman" w:cs="Times New Roman"/>
          <w:noProof/>
          <w:sz w:val="24"/>
          <w:szCs w:val="24"/>
          <w:lang w:eastAsia="ru-RU"/>
        </w:rPr>
        <w:drawing>
          <wp:inline distT="0" distB="0" distL="0" distR="0" wp14:anchorId="473F984B" wp14:editId="6DC253F4">
            <wp:extent cx="5588094" cy="17430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115" t="26796" r="29931" b="53820"/>
                    <a:stretch/>
                  </pic:blipFill>
                  <pic:spPr bwMode="auto">
                    <a:xfrm>
                      <a:off x="0" y="0"/>
                      <a:ext cx="5621265" cy="1753422"/>
                    </a:xfrm>
                    <a:prstGeom prst="rect">
                      <a:avLst/>
                    </a:prstGeom>
                    <a:ln>
                      <a:noFill/>
                    </a:ln>
                    <a:extLst>
                      <a:ext uri="{53640926-AAD7-44D8-BBD7-CCE9431645EC}">
                        <a14:shadowObscured xmlns:a14="http://schemas.microsoft.com/office/drawing/2010/main"/>
                      </a:ext>
                    </a:extLst>
                  </pic:spPr>
                </pic:pic>
              </a:graphicData>
            </a:graphic>
          </wp:inline>
        </w:drawing>
      </w:r>
    </w:p>
    <w:p w14:paraId="75081E89" w14:textId="77777777" w:rsidR="00CD26B1" w:rsidRPr="00CD26B1" w:rsidRDefault="00CD26B1" w:rsidP="00CD26B1">
      <w:pPr>
        <w:tabs>
          <w:tab w:val="left" w:pos="426"/>
          <w:tab w:val="left" w:pos="567"/>
          <w:tab w:val="left" w:pos="710"/>
          <w:tab w:val="left" w:pos="1134"/>
        </w:tabs>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i/>
          <w:sz w:val="24"/>
          <w:szCs w:val="24"/>
        </w:rPr>
        <w:tab/>
        <w:t>Титульный лист</w:t>
      </w:r>
      <w:r w:rsidRPr="00CD26B1">
        <w:rPr>
          <w:rFonts w:ascii="Times New Roman" w:hAnsi="Times New Roman" w:cs="Times New Roman"/>
          <w:sz w:val="24"/>
          <w:szCs w:val="24"/>
        </w:rPr>
        <w:t xml:space="preserve"> образовательной программы содержит следующие реквизиты: </w:t>
      </w:r>
      <w:r w:rsidRPr="00CD26B1">
        <w:rPr>
          <w:rFonts w:ascii="Times New Roman" w:hAnsi="Times New Roman" w:cs="Times New Roman"/>
          <w:sz w:val="24"/>
          <w:szCs w:val="24"/>
          <w:lang w:val="kk-KZ"/>
        </w:rPr>
        <w:t xml:space="preserve">наименование организации образования; </w:t>
      </w:r>
      <w:r w:rsidRPr="00CD26B1">
        <w:rPr>
          <w:rFonts w:ascii="Times New Roman" w:hAnsi="Times New Roman" w:cs="Times New Roman"/>
          <w:sz w:val="24"/>
          <w:szCs w:val="24"/>
        </w:rPr>
        <w:t>уровень квалификации в соответствии с Национальной рамкой квалификации; уровень образования в системе образования; направление и специализация подготовки; код и наименование специальности и квалификации; база образования; форма обучения; язык обучения; общий объем учебного времени; год приема на обучение по данной образовательной программе.</w:t>
      </w:r>
    </w:p>
    <w:p w14:paraId="538855C5"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hAnsi="Times New Roman" w:cs="Times New Roman"/>
          <w:sz w:val="24"/>
          <w:szCs w:val="24"/>
        </w:rPr>
      </w:pPr>
      <w:r w:rsidRPr="00CD26B1">
        <w:rPr>
          <w:rFonts w:ascii="Times New Roman" w:hAnsi="Times New Roman" w:cs="Times New Roman"/>
          <w:noProof/>
          <w:sz w:val="24"/>
          <w:szCs w:val="24"/>
          <w:lang w:eastAsia="ru-RU"/>
        </w:rPr>
        <w:drawing>
          <wp:inline distT="0" distB="0" distL="0" distR="0" wp14:anchorId="531BB3B9" wp14:editId="68CA9240">
            <wp:extent cx="5606687" cy="4068108"/>
            <wp:effectExtent l="19050" t="19050" r="13335" b="279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916" t="29362" r="29610" b="26169"/>
                    <a:stretch/>
                  </pic:blipFill>
                  <pic:spPr bwMode="auto">
                    <a:xfrm>
                      <a:off x="0" y="0"/>
                      <a:ext cx="5673241" cy="4116399"/>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304F44E7"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hAnsi="Times New Roman" w:cs="Times New Roman"/>
          <w:sz w:val="24"/>
          <w:szCs w:val="24"/>
        </w:rPr>
      </w:pPr>
    </w:p>
    <w:p w14:paraId="6C131FB1" w14:textId="77777777" w:rsidR="00CD26B1" w:rsidRPr="00CD26B1" w:rsidRDefault="00CD26B1" w:rsidP="00CD26B1">
      <w:pPr>
        <w:tabs>
          <w:tab w:val="left" w:pos="426"/>
          <w:tab w:val="left" w:pos="567"/>
          <w:tab w:val="left" w:pos="710"/>
          <w:tab w:val="left" w:pos="1134"/>
        </w:tabs>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В </w:t>
      </w:r>
      <w:r w:rsidRPr="00CD26B1">
        <w:rPr>
          <w:rFonts w:ascii="Times New Roman" w:hAnsi="Times New Roman" w:cs="Times New Roman"/>
          <w:i/>
          <w:sz w:val="24"/>
          <w:szCs w:val="24"/>
        </w:rPr>
        <w:t>титульном листе</w:t>
      </w:r>
      <w:r w:rsidRPr="00CD26B1">
        <w:rPr>
          <w:rFonts w:ascii="Times New Roman" w:hAnsi="Times New Roman" w:cs="Times New Roman"/>
          <w:sz w:val="24"/>
          <w:szCs w:val="24"/>
        </w:rPr>
        <w:t xml:space="preserve"> указываются разработчики образовательной программы. Образовательная программа разрабатывается рабочей группой, в состав которой входят педагоги организации ТиППО, а также специалисты с производства соответствующей отрасли. </w:t>
      </w:r>
    </w:p>
    <w:p w14:paraId="34B3B7F9"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hAnsi="Times New Roman" w:cs="Times New Roman"/>
          <w:b/>
          <w:sz w:val="24"/>
          <w:szCs w:val="24"/>
        </w:rPr>
      </w:pPr>
      <w:r w:rsidRPr="00CD26B1">
        <w:rPr>
          <w:rFonts w:ascii="Times New Roman" w:hAnsi="Times New Roman" w:cs="Times New Roman"/>
          <w:noProof/>
          <w:sz w:val="24"/>
          <w:szCs w:val="24"/>
          <w:lang w:eastAsia="ru-RU"/>
        </w:rPr>
        <w:lastRenderedPageBreak/>
        <w:drawing>
          <wp:inline distT="0" distB="0" distL="0" distR="0" wp14:anchorId="3E599D7B" wp14:editId="0EFB57AC">
            <wp:extent cx="4457700" cy="2523808"/>
            <wp:effectExtent l="19050" t="19050" r="19050" b="1016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710" t="19669" r="37467" b="50114"/>
                    <a:stretch/>
                  </pic:blipFill>
                  <pic:spPr bwMode="auto">
                    <a:xfrm>
                      <a:off x="0" y="0"/>
                      <a:ext cx="4548589" cy="2575266"/>
                    </a:xfrm>
                    <a:prstGeom prst="rect">
                      <a:avLst/>
                    </a:prstGeom>
                    <a:ln w="6350">
                      <a:solidFill>
                        <a:sysClr val="windowText" lastClr="000000"/>
                      </a:solidFill>
                    </a:ln>
                    <a:extLst>
                      <a:ext uri="{53640926-AAD7-44D8-BBD7-CCE9431645EC}">
                        <a14:shadowObscured xmlns:a14="http://schemas.microsoft.com/office/drawing/2010/main"/>
                      </a:ext>
                    </a:extLst>
                  </pic:spPr>
                </pic:pic>
              </a:graphicData>
            </a:graphic>
          </wp:inline>
        </w:drawing>
      </w:r>
    </w:p>
    <w:p w14:paraId="6DA589DF"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hAnsi="Times New Roman" w:cs="Times New Roman"/>
          <w:b/>
          <w:sz w:val="24"/>
          <w:szCs w:val="24"/>
        </w:rPr>
      </w:pPr>
    </w:p>
    <w:p w14:paraId="02A7159E" w14:textId="77777777" w:rsidR="00CD26B1" w:rsidRPr="00CD26B1" w:rsidRDefault="00CD26B1" w:rsidP="00CD26B1">
      <w:pPr>
        <w:tabs>
          <w:tab w:val="left" w:pos="426"/>
          <w:tab w:val="left" w:pos="567"/>
          <w:tab w:val="left" w:pos="710"/>
          <w:tab w:val="left" w:pos="1276"/>
        </w:tabs>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Образовательная программа утверждается руководителем организации образования. В </w:t>
      </w:r>
      <w:r w:rsidRPr="00CD26B1">
        <w:rPr>
          <w:rFonts w:ascii="Times New Roman" w:hAnsi="Times New Roman" w:cs="Times New Roman"/>
          <w:i/>
          <w:sz w:val="24"/>
          <w:szCs w:val="24"/>
        </w:rPr>
        <w:t>титульном листе</w:t>
      </w:r>
      <w:r w:rsidRPr="00CD26B1">
        <w:rPr>
          <w:rFonts w:ascii="Times New Roman" w:hAnsi="Times New Roman" w:cs="Times New Roman"/>
          <w:sz w:val="24"/>
          <w:szCs w:val="24"/>
        </w:rPr>
        <w:t xml:space="preserve"> проставляется дата и подпись утверждения, заверенные печатью.</w:t>
      </w:r>
    </w:p>
    <w:p w14:paraId="5EF50D90"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hAnsi="Times New Roman" w:cs="Times New Roman"/>
          <w:sz w:val="24"/>
          <w:szCs w:val="24"/>
        </w:rPr>
      </w:pPr>
      <w:r w:rsidRPr="00CD26B1">
        <w:rPr>
          <w:rFonts w:ascii="Times New Roman" w:hAnsi="Times New Roman" w:cs="Times New Roman"/>
          <w:noProof/>
          <w:sz w:val="24"/>
          <w:szCs w:val="24"/>
          <w:lang w:eastAsia="ru-RU"/>
        </w:rPr>
        <w:drawing>
          <wp:inline distT="0" distB="0" distL="0" distR="0" wp14:anchorId="5B5F08BF" wp14:editId="67DF681E">
            <wp:extent cx="2294890" cy="981075"/>
            <wp:effectExtent l="19050" t="19050" r="10160" b="285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237" t="30692" r="50775" b="59041"/>
                    <a:stretch/>
                  </pic:blipFill>
                  <pic:spPr bwMode="auto">
                    <a:xfrm>
                      <a:off x="0" y="0"/>
                      <a:ext cx="2324518" cy="99374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162BDF" w14:textId="77777777" w:rsidR="00CD26B1" w:rsidRPr="00CD26B1" w:rsidRDefault="00CD26B1" w:rsidP="00CD26B1">
      <w:pPr>
        <w:tabs>
          <w:tab w:val="left" w:pos="426"/>
          <w:tab w:val="left" w:pos="567"/>
          <w:tab w:val="left" w:pos="993"/>
          <w:tab w:val="left" w:pos="1134"/>
        </w:tabs>
        <w:spacing w:after="0" w:line="240" w:lineRule="auto"/>
        <w:contextualSpacing/>
        <w:jc w:val="center"/>
        <w:rPr>
          <w:rFonts w:ascii="Times New Roman" w:hAnsi="Times New Roman" w:cs="Times New Roman"/>
          <w:sz w:val="24"/>
          <w:szCs w:val="24"/>
        </w:rPr>
      </w:pPr>
    </w:p>
    <w:p w14:paraId="3F9E03B2" w14:textId="77777777" w:rsidR="00CD26B1" w:rsidRPr="00CD26B1" w:rsidRDefault="00CD26B1" w:rsidP="00CD26B1">
      <w:pPr>
        <w:tabs>
          <w:tab w:val="left" w:pos="426"/>
          <w:tab w:val="left" w:pos="567"/>
          <w:tab w:val="left" w:pos="710"/>
          <w:tab w:val="left" w:pos="1276"/>
        </w:tabs>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Образовательная программа должна быть рассмотрена и одобрена на заседании Индустриального совета (совета работодателей) колледжа, а затем рекомендована педагогическим советом организации образования к утверждению. В </w:t>
      </w:r>
      <w:r w:rsidRPr="00CD26B1">
        <w:rPr>
          <w:rFonts w:ascii="Times New Roman" w:hAnsi="Times New Roman" w:cs="Times New Roman"/>
          <w:i/>
          <w:sz w:val="24"/>
          <w:szCs w:val="24"/>
        </w:rPr>
        <w:t>титульном листе</w:t>
      </w:r>
      <w:r w:rsidRPr="00CD26B1">
        <w:rPr>
          <w:rFonts w:ascii="Times New Roman" w:hAnsi="Times New Roman" w:cs="Times New Roman"/>
          <w:sz w:val="24"/>
          <w:szCs w:val="24"/>
        </w:rPr>
        <w:t xml:space="preserve"> прописывается дата заседания, номер протокола, проставляется подпись председателя</w:t>
      </w:r>
      <w:r w:rsidRPr="00CD26B1">
        <w:rPr>
          <w:rFonts w:ascii="Times New Roman" w:hAnsi="Times New Roman" w:cs="Times New Roman"/>
          <w:sz w:val="24"/>
          <w:szCs w:val="24"/>
          <w:lang w:val="kk-KZ"/>
        </w:rPr>
        <w:t xml:space="preserve"> </w:t>
      </w:r>
      <w:r w:rsidRPr="00CD26B1">
        <w:rPr>
          <w:rFonts w:ascii="Times New Roman" w:hAnsi="Times New Roman" w:cs="Times New Roman"/>
          <w:sz w:val="24"/>
          <w:szCs w:val="24"/>
        </w:rPr>
        <w:t>Индустриального совета (совета работодателей).</w:t>
      </w:r>
    </w:p>
    <w:p w14:paraId="2C009CE8" w14:textId="77777777" w:rsidR="00CD26B1" w:rsidRPr="00CD26B1" w:rsidRDefault="00CD26B1" w:rsidP="00CD26B1">
      <w:pPr>
        <w:tabs>
          <w:tab w:val="left" w:pos="426"/>
          <w:tab w:val="left" w:pos="567"/>
          <w:tab w:val="left" w:pos="851"/>
          <w:tab w:val="left" w:pos="1134"/>
        </w:tabs>
        <w:spacing w:after="0" w:line="240" w:lineRule="auto"/>
        <w:contextualSpacing/>
        <w:jc w:val="center"/>
        <w:rPr>
          <w:rFonts w:ascii="Times New Roman" w:hAnsi="Times New Roman" w:cs="Times New Roman"/>
          <w:sz w:val="24"/>
          <w:szCs w:val="24"/>
        </w:rPr>
      </w:pPr>
      <w:r w:rsidRPr="00CD26B1">
        <w:rPr>
          <w:rFonts w:ascii="Times New Roman" w:hAnsi="Times New Roman" w:cs="Times New Roman"/>
          <w:noProof/>
          <w:sz w:val="24"/>
          <w:szCs w:val="24"/>
          <w:lang w:eastAsia="ru-RU"/>
        </w:rPr>
        <w:drawing>
          <wp:inline distT="0" distB="0" distL="0" distR="0" wp14:anchorId="00AA33D9" wp14:editId="1C93C35B">
            <wp:extent cx="4913854" cy="1992630"/>
            <wp:effectExtent l="19050" t="19050" r="20320" b="266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5916" t="41522" r="36665" b="38712"/>
                    <a:stretch/>
                  </pic:blipFill>
                  <pic:spPr bwMode="auto">
                    <a:xfrm>
                      <a:off x="0" y="0"/>
                      <a:ext cx="4942854" cy="2004390"/>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903092" w14:textId="77777777" w:rsidR="00CD26B1" w:rsidRPr="00CD26B1" w:rsidRDefault="00CD26B1" w:rsidP="00CD26B1">
      <w:pPr>
        <w:tabs>
          <w:tab w:val="left" w:pos="426"/>
        </w:tabs>
        <w:spacing w:after="0" w:line="240" w:lineRule="auto"/>
        <w:contextualSpacing/>
        <w:rPr>
          <w:rFonts w:ascii="Times New Roman" w:hAnsi="Times New Roman" w:cs="Times New Roman"/>
          <w:b/>
          <w:bCs/>
          <w:sz w:val="24"/>
          <w:szCs w:val="24"/>
        </w:rPr>
      </w:pPr>
    </w:p>
    <w:p w14:paraId="6CA42508" w14:textId="77777777" w:rsidR="00CD26B1" w:rsidRPr="00CD26B1" w:rsidRDefault="00CD26B1" w:rsidP="00CD26B1">
      <w:pPr>
        <w:tabs>
          <w:tab w:val="left" w:pos="426"/>
        </w:tabs>
        <w:spacing w:after="0" w:line="240" w:lineRule="auto"/>
        <w:contextualSpacing/>
        <w:rPr>
          <w:rFonts w:ascii="Times New Roman" w:hAnsi="Times New Roman" w:cs="Times New Roman"/>
          <w:b/>
          <w:bCs/>
          <w:sz w:val="24"/>
          <w:szCs w:val="24"/>
        </w:rPr>
      </w:pPr>
      <w:r w:rsidRPr="00CD26B1">
        <w:rPr>
          <w:rFonts w:ascii="Times New Roman" w:hAnsi="Times New Roman" w:cs="Times New Roman"/>
          <w:b/>
          <w:bCs/>
          <w:sz w:val="24"/>
          <w:szCs w:val="24"/>
        </w:rPr>
        <w:tab/>
        <w:t>Порядок разработки образовательных программ</w:t>
      </w:r>
    </w:p>
    <w:p w14:paraId="702D957F" w14:textId="77777777" w:rsidR="00CD26B1" w:rsidRPr="00CD26B1" w:rsidRDefault="00CD26B1" w:rsidP="00CD26B1">
      <w:pPr>
        <w:tabs>
          <w:tab w:val="left" w:pos="426"/>
          <w:tab w:val="left" w:pos="567"/>
          <w:tab w:val="left" w:pos="710"/>
          <w:tab w:val="left" w:pos="1276"/>
        </w:tabs>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Разработка образовательной программы осуществляется в следующей последовательности: </w:t>
      </w:r>
    </w:p>
    <w:p w14:paraId="1FCD1111" w14:textId="77777777" w:rsidR="00CD26B1" w:rsidRPr="00CD26B1" w:rsidRDefault="00CD26B1" w:rsidP="000C12C9">
      <w:pPr>
        <w:numPr>
          <w:ilvl w:val="0"/>
          <w:numId w:val="30"/>
        </w:numPr>
        <w:tabs>
          <w:tab w:val="left" w:pos="426"/>
          <w:tab w:val="left" w:pos="567"/>
          <w:tab w:val="left" w:pos="993"/>
          <w:tab w:val="left" w:pos="1134"/>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Формулирование цели образовательной программы;</w:t>
      </w:r>
    </w:p>
    <w:p w14:paraId="19146A42" w14:textId="77777777" w:rsidR="00CD26B1" w:rsidRPr="00CD26B1" w:rsidRDefault="00CD26B1" w:rsidP="000C12C9">
      <w:pPr>
        <w:numPr>
          <w:ilvl w:val="0"/>
          <w:numId w:val="30"/>
        </w:numPr>
        <w:tabs>
          <w:tab w:val="left" w:pos="426"/>
          <w:tab w:val="left" w:pos="567"/>
          <w:tab w:val="left" w:pos="993"/>
          <w:tab w:val="left" w:pos="1134"/>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Разработка перечня компетенций специалиста;</w:t>
      </w:r>
    </w:p>
    <w:p w14:paraId="3F3D187B" w14:textId="77777777" w:rsidR="00CD26B1" w:rsidRPr="00CD26B1" w:rsidRDefault="00CD26B1" w:rsidP="000C12C9">
      <w:pPr>
        <w:numPr>
          <w:ilvl w:val="0"/>
          <w:numId w:val="30"/>
        </w:numPr>
        <w:tabs>
          <w:tab w:val="left" w:pos="426"/>
          <w:tab w:val="left" w:pos="567"/>
          <w:tab w:val="left" w:pos="993"/>
          <w:tab w:val="left" w:pos="1134"/>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Определение содержания модулей (дисциплин);</w:t>
      </w:r>
    </w:p>
    <w:p w14:paraId="25E0EA7F" w14:textId="77777777" w:rsidR="00CD26B1" w:rsidRPr="00CD26B1" w:rsidRDefault="00CD26B1" w:rsidP="000C12C9">
      <w:pPr>
        <w:numPr>
          <w:ilvl w:val="0"/>
          <w:numId w:val="30"/>
        </w:numPr>
        <w:tabs>
          <w:tab w:val="left" w:pos="426"/>
          <w:tab w:val="left" w:pos="567"/>
          <w:tab w:val="left" w:pos="993"/>
          <w:tab w:val="left" w:pos="1134"/>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Составление сводной таблицы;</w:t>
      </w:r>
    </w:p>
    <w:p w14:paraId="4090CC60" w14:textId="77777777" w:rsidR="00CD26B1" w:rsidRPr="00CD26B1" w:rsidRDefault="00CD26B1" w:rsidP="000C12C9">
      <w:pPr>
        <w:numPr>
          <w:ilvl w:val="0"/>
          <w:numId w:val="30"/>
        </w:numPr>
        <w:tabs>
          <w:tab w:val="left" w:pos="426"/>
          <w:tab w:val="left" w:pos="567"/>
          <w:tab w:val="left" w:pos="993"/>
          <w:tab w:val="left" w:pos="1134"/>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Составление матрицы дисциплин по компетенциям.</w:t>
      </w:r>
    </w:p>
    <w:p w14:paraId="0DFD483C" w14:textId="77777777" w:rsidR="00CD26B1" w:rsidRPr="00CD26B1" w:rsidRDefault="00CD26B1" w:rsidP="00CD26B1">
      <w:pPr>
        <w:tabs>
          <w:tab w:val="left" w:pos="426"/>
          <w:tab w:val="left" w:pos="567"/>
          <w:tab w:val="left" w:pos="993"/>
          <w:tab w:val="left" w:pos="1134"/>
        </w:tabs>
        <w:spacing w:after="0" w:line="240" w:lineRule="auto"/>
        <w:contextualSpacing/>
        <w:rPr>
          <w:rFonts w:ascii="Times New Roman" w:hAnsi="Times New Roman" w:cs="Times New Roman"/>
          <w:i/>
          <w:sz w:val="24"/>
          <w:szCs w:val="24"/>
        </w:rPr>
      </w:pPr>
      <w:r w:rsidRPr="00CD26B1">
        <w:rPr>
          <w:rFonts w:ascii="Times New Roman" w:hAnsi="Times New Roman" w:cs="Times New Roman"/>
          <w:i/>
          <w:sz w:val="24"/>
          <w:szCs w:val="24"/>
        </w:rPr>
        <w:t>Формулирование цели образовательной программы</w:t>
      </w:r>
    </w:p>
    <w:p w14:paraId="48C8D29B" w14:textId="77777777" w:rsidR="00CD26B1" w:rsidRPr="00CD26B1" w:rsidRDefault="00CD26B1" w:rsidP="00CD26B1">
      <w:pPr>
        <w:tabs>
          <w:tab w:val="left" w:pos="426"/>
          <w:tab w:val="left" w:pos="567"/>
          <w:tab w:val="left" w:pos="710"/>
          <w:tab w:val="left" w:pos="1276"/>
        </w:tabs>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Цель образовательной программы</w:t>
      </w:r>
      <w:r w:rsidRPr="00CD26B1">
        <w:rPr>
          <w:rFonts w:ascii="Times New Roman" w:hAnsi="Times New Roman" w:cs="Times New Roman"/>
          <w:b/>
          <w:sz w:val="24"/>
          <w:szCs w:val="24"/>
        </w:rPr>
        <w:t xml:space="preserve"> </w:t>
      </w:r>
      <w:r w:rsidRPr="00CD26B1">
        <w:rPr>
          <w:rFonts w:ascii="Times New Roman" w:hAnsi="Times New Roman" w:cs="Times New Roman"/>
          <w:sz w:val="24"/>
          <w:szCs w:val="24"/>
        </w:rPr>
        <w:t xml:space="preserve">формулируется на основе основной цели профессиональной деятельности по квалификации. Основная цель профессиональной </w:t>
      </w:r>
      <w:r w:rsidRPr="00CD26B1">
        <w:rPr>
          <w:rFonts w:ascii="Times New Roman" w:hAnsi="Times New Roman" w:cs="Times New Roman"/>
          <w:sz w:val="24"/>
          <w:szCs w:val="24"/>
        </w:rPr>
        <w:lastRenderedPageBreak/>
        <w:t xml:space="preserve">деятельности по квалификации – это описание действия или действий, требуемых для достижения результата. </w:t>
      </w:r>
    </w:p>
    <w:p w14:paraId="5B444F9C" w14:textId="77777777" w:rsidR="00CD26B1" w:rsidRPr="00CD26B1" w:rsidRDefault="00CD26B1" w:rsidP="00CD26B1">
      <w:pPr>
        <w:autoSpaceDE w:val="0"/>
        <w:autoSpaceDN w:val="0"/>
        <w:adjustRightInd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Основная цель осуществляемой специалистом деятельности должна быть измеряемой и наблюдаемой и должна кратко описывать профессиональную область как суммарный результат того, что должно быть достигнуто по освоению квалификации(-ий).</w:t>
      </w:r>
    </w:p>
    <w:p w14:paraId="66AF0290" w14:textId="77777777" w:rsidR="00CD26B1" w:rsidRPr="00CD26B1" w:rsidRDefault="00CD26B1" w:rsidP="00CD26B1">
      <w:pPr>
        <w:autoSpaceDE w:val="0"/>
        <w:autoSpaceDN w:val="0"/>
        <w:adjustRightInd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Основная цель деятельности указана в карточках профессии в профессиональных стандартах. На основании основной цели осуществляемой специалистом деятельности формулируется цель образовательной программы.</w:t>
      </w:r>
    </w:p>
    <w:p w14:paraId="630247EB" w14:textId="77777777" w:rsidR="00CD26B1" w:rsidRPr="00CD26B1" w:rsidRDefault="00CD26B1" w:rsidP="00CD26B1">
      <w:pPr>
        <w:autoSpaceDE w:val="0"/>
        <w:autoSpaceDN w:val="0"/>
        <w:adjustRightInd w:val="0"/>
        <w:spacing w:after="0" w:line="240" w:lineRule="auto"/>
        <w:ind w:firstLine="709"/>
        <w:jc w:val="both"/>
        <w:rPr>
          <w:rFonts w:ascii="Times New Roman" w:hAnsi="Times New Roman" w:cs="Times New Roman"/>
          <w:i/>
          <w:sz w:val="24"/>
          <w:szCs w:val="24"/>
        </w:rPr>
      </w:pPr>
      <w:r w:rsidRPr="00CD26B1">
        <w:rPr>
          <w:rFonts w:ascii="Times New Roman" w:hAnsi="Times New Roman" w:cs="Times New Roman"/>
          <w:i/>
          <w:sz w:val="24"/>
          <w:szCs w:val="24"/>
        </w:rPr>
        <w:t>Цель образовательной программы формулируется следующим образом:</w:t>
      </w:r>
    </w:p>
    <w:p w14:paraId="698DFB01" w14:textId="77777777" w:rsidR="00CD26B1" w:rsidRPr="00CD26B1" w:rsidRDefault="00CD26B1" w:rsidP="00CD26B1">
      <w:pPr>
        <w:autoSpaceDE w:val="0"/>
        <w:autoSpaceDN w:val="0"/>
        <w:adjustRightInd w:val="0"/>
        <w:spacing w:after="0" w:line="240" w:lineRule="auto"/>
        <w:ind w:firstLine="709"/>
        <w:jc w:val="both"/>
        <w:rPr>
          <w:rFonts w:ascii="Times New Roman" w:hAnsi="Times New Roman" w:cs="Times New Roman"/>
          <w:i/>
          <w:sz w:val="24"/>
          <w:szCs w:val="24"/>
        </w:rPr>
      </w:pPr>
      <w:r w:rsidRPr="00CD26B1">
        <w:rPr>
          <w:rFonts w:ascii="Times New Roman" w:hAnsi="Times New Roman" w:cs="Times New Roman"/>
          <w:i/>
          <w:sz w:val="24"/>
          <w:szCs w:val="24"/>
        </w:rPr>
        <w:t xml:space="preserve">«Подготовка специалистов для … (в соответствии с главной целью выполняемой специалистом деятельности)». </w:t>
      </w:r>
    </w:p>
    <w:p w14:paraId="06E34024" w14:textId="77777777" w:rsidR="00CD26B1" w:rsidRPr="00CD26B1" w:rsidRDefault="00CD26B1" w:rsidP="00CD26B1">
      <w:pPr>
        <w:autoSpaceDE w:val="0"/>
        <w:autoSpaceDN w:val="0"/>
        <w:adjustRightInd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При этом нужно учитывать, что цель образовательной программы должна быть сформулирована лаконично и соответствовать критериям – конкретность, достижимость.</w:t>
      </w:r>
    </w:p>
    <w:p w14:paraId="57205255"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i/>
          <w:sz w:val="24"/>
          <w:szCs w:val="24"/>
        </w:rPr>
      </w:pPr>
      <w:r w:rsidRPr="00CD26B1">
        <w:rPr>
          <w:rFonts w:ascii="Times New Roman" w:hAnsi="Times New Roman" w:cs="Times New Roman"/>
          <w:i/>
          <w:sz w:val="24"/>
          <w:szCs w:val="24"/>
        </w:rPr>
        <w:t>Разработка перечня компетенций специалиста</w:t>
      </w:r>
    </w:p>
    <w:p w14:paraId="0E037BFF" w14:textId="77777777" w:rsidR="00CD26B1" w:rsidRPr="00CD26B1" w:rsidRDefault="00CD26B1" w:rsidP="00CD26B1">
      <w:pPr>
        <w:tabs>
          <w:tab w:val="left" w:pos="709"/>
          <w:tab w:val="left" w:pos="993"/>
          <w:tab w:val="left" w:pos="1134"/>
        </w:tabs>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Перечень компетенций в образовательной программе представлен группой следующих компетенций: общеобразовательные, базовые и профессиональные. Проектирование </w:t>
      </w:r>
      <w:r w:rsidRPr="00CD26B1">
        <w:rPr>
          <w:rFonts w:ascii="Times New Roman" w:hAnsi="Times New Roman" w:cs="Times New Roman"/>
          <w:sz w:val="24"/>
          <w:szCs w:val="24"/>
          <w:lang w:val="kk-KZ"/>
        </w:rPr>
        <w:t>перечня</w:t>
      </w:r>
      <w:r w:rsidRPr="00CD26B1">
        <w:rPr>
          <w:rFonts w:ascii="Times New Roman" w:hAnsi="Times New Roman" w:cs="Times New Roman"/>
          <w:sz w:val="24"/>
          <w:szCs w:val="24"/>
        </w:rPr>
        <w:t xml:space="preserve"> компетенций необходимо рассматривать с позиций интегративного конечного результата освоения образовательной программы, востребованного работодателем.</w:t>
      </w:r>
    </w:p>
    <w:p w14:paraId="36B89571" w14:textId="77777777" w:rsidR="00CD26B1" w:rsidRPr="00CD26B1" w:rsidRDefault="00CD26B1" w:rsidP="00CD26B1">
      <w:pPr>
        <w:tabs>
          <w:tab w:val="left" w:pos="709"/>
          <w:tab w:val="left" w:pos="993"/>
          <w:tab w:val="left" w:pos="1134"/>
        </w:tabs>
        <w:autoSpaceDE w:val="0"/>
        <w:autoSpaceDN w:val="0"/>
        <w:adjustRightInd w:val="0"/>
        <w:spacing w:after="0" w:line="240" w:lineRule="auto"/>
        <w:contextualSpacing/>
        <w:jc w:val="both"/>
        <w:rPr>
          <w:rFonts w:ascii="Times New Roman" w:hAnsi="Times New Roman" w:cs="Times New Roman"/>
          <w:sz w:val="24"/>
          <w:szCs w:val="24"/>
          <w:shd w:val="clear" w:color="auto" w:fill="FFFFFF"/>
        </w:rPr>
      </w:pPr>
      <w:r w:rsidRPr="00CD26B1">
        <w:rPr>
          <w:rFonts w:ascii="Times New Roman" w:hAnsi="Times New Roman" w:cs="Times New Roman"/>
          <w:sz w:val="24"/>
          <w:szCs w:val="24"/>
        </w:rPr>
        <w:tab/>
      </w:r>
      <w:r w:rsidRPr="00CD26B1">
        <w:rPr>
          <w:rFonts w:ascii="Times New Roman" w:hAnsi="Times New Roman" w:cs="Times New Roman"/>
          <w:i/>
          <w:sz w:val="24"/>
          <w:szCs w:val="24"/>
        </w:rPr>
        <w:t>Общеобразовательные компетенции</w:t>
      </w:r>
      <w:r w:rsidRPr="00CD26B1">
        <w:rPr>
          <w:rFonts w:ascii="Times New Roman" w:hAnsi="Times New Roman" w:cs="Times New Roman"/>
          <w:sz w:val="24"/>
          <w:szCs w:val="24"/>
        </w:rPr>
        <w:t xml:space="preserve"> отражают предметно-деятельностную составляющую общего образования и призваны обеспечивать комплексное достижение цели образовательной программы</w:t>
      </w:r>
      <w:r w:rsidRPr="00CD26B1">
        <w:rPr>
          <w:rFonts w:ascii="Times New Roman" w:hAnsi="Times New Roman" w:cs="Times New Roman"/>
          <w:sz w:val="24"/>
          <w:szCs w:val="24"/>
          <w:shd w:val="clear" w:color="auto" w:fill="FFFFFF"/>
        </w:rPr>
        <w:t>.</w:t>
      </w:r>
    </w:p>
    <w:p w14:paraId="6249E58B" w14:textId="77777777" w:rsidR="00CD26B1" w:rsidRPr="00CD26B1" w:rsidRDefault="00CD26B1" w:rsidP="00CD26B1">
      <w:pPr>
        <w:tabs>
          <w:tab w:val="left" w:pos="709"/>
          <w:tab w:val="left" w:pos="993"/>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r>
      <w:r w:rsidRPr="00CD26B1">
        <w:rPr>
          <w:rFonts w:ascii="Times New Roman" w:hAnsi="Times New Roman" w:cs="Times New Roman"/>
          <w:i/>
          <w:sz w:val="24"/>
          <w:szCs w:val="24"/>
        </w:rPr>
        <w:t>Базовые компетенции</w:t>
      </w:r>
      <w:r w:rsidRPr="00CD26B1">
        <w:rPr>
          <w:rFonts w:ascii="Times New Roman" w:hAnsi="Times New Roman" w:cs="Times New Roman"/>
          <w:sz w:val="24"/>
          <w:szCs w:val="24"/>
        </w:rPr>
        <w:t xml:space="preserve"> направлены на формирование здорового образа жизни и совершенствование физических качеств, социализацию и адаптацию в обществе и трудовом коллективе, развитие чувств патриотизма и гражданственности, национального самосознания, добропорядочности и антикоррупционной культуры, приобретение навыков предпринимательской деятельности и финансовой грамотности, применение информационно-коммуникационных и цифровых технологий в профессиональной деятельности.</w:t>
      </w:r>
    </w:p>
    <w:p w14:paraId="47F7E900" w14:textId="77777777" w:rsidR="00CD26B1" w:rsidRPr="00CD26B1" w:rsidRDefault="00CD26B1" w:rsidP="00CD26B1">
      <w:pPr>
        <w:tabs>
          <w:tab w:val="left" w:pos="709"/>
          <w:tab w:val="left" w:pos="993"/>
          <w:tab w:val="left" w:pos="1134"/>
        </w:tabs>
        <w:autoSpaceDE w:val="0"/>
        <w:autoSpaceDN w:val="0"/>
        <w:adjustRightInd w:val="0"/>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Обязательными базовыми компетенциями являются компетенции, формирующие обязательные базовые модули, указанные в ГОСО.</w:t>
      </w:r>
    </w:p>
    <w:p w14:paraId="0CB2873C" w14:textId="77777777" w:rsidR="00CD26B1" w:rsidRPr="00CD26B1" w:rsidRDefault="00CD26B1" w:rsidP="00CD26B1">
      <w:pPr>
        <w:tabs>
          <w:tab w:val="left" w:pos="709"/>
          <w:tab w:val="left" w:pos="993"/>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Способность специалиста решать комплекс профессиональных задач является профессиональной компетенцией.</w:t>
      </w:r>
      <w:r w:rsidRPr="00CD26B1">
        <w:rPr>
          <w:rFonts w:ascii="Times New Roman" w:hAnsi="Times New Roman" w:cs="Times New Roman"/>
          <w:b/>
          <w:i/>
          <w:sz w:val="24"/>
          <w:szCs w:val="24"/>
        </w:rPr>
        <w:t xml:space="preserve"> </w:t>
      </w:r>
      <w:r w:rsidRPr="00CD26B1">
        <w:rPr>
          <w:rFonts w:ascii="Times New Roman" w:hAnsi="Times New Roman" w:cs="Times New Roman"/>
          <w:sz w:val="24"/>
          <w:szCs w:val="24"/>
        </w:rPr>
        <w:t>При определении профессиональных компетенций необходимо учитывать требования профессиональных стандартов.</w:t>
      </w:r>
    </w:p>
    <w:p w14:paraId="37FAC14B" w14:textId="77777777" w:rsidR="00CD26B1" w:rsidRPr="00CD26B1" w:rsidRDefault="00CD26B1" w:rsidP="00CD26B1">
      <w:pPr>
        <w:tabs>
          <w:tab w:val="left" w:pos="709"/>
          <w:tab w:val="left" w:pos="993"/>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Для повышения качества разработки образовательной программы с учетом требований профессионального стандарта в группу разработчиков необходимо включить специалистов с организации (предприятия).</w:t>
      </w:r>
    </w:p>
    <w:p w14:paraId="29D63270" w14:textId="77777777" w:rsidR="00CD26B1" w:rsidRPr="00CD26B1" w:rsidRDefault="00CD26B1" w:rsidP="00CD26B1">
      <w:pPr>
        <w:tabs>
          <w:tab w:val="left" w:pos="709"/>
          <w:tab w:val="left" w:pos="993"/>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При определении профессионального стандарта для разработки образовательной программы необходимо учесть следующее:</w:t>
      </w:r>
    </w:p>
    <w:p w14:paraId="1959C483" w14:textId="77777777" w:rsidR="00CD26B1" w:rsidRPr="00CD26B1" w:rsidRDefault="00CD26B1" w:rsidP="000C12C9">
      <w:pPr>
        <w:numPr>
          <w:ilvl w:val="0"/>
          <w:numId w:val="36"/>
        </w:numPr>
        <w:tabs>
          <w:tab w:val="left" w:pos="709"/>
          <w:tab w:val="left" w:pos="993"/>
          <w:tab w:val="left" w:pos="1134"/>
        </w:tabs>
        <w:autoSpaceDE w:val="0"/>
        <w:autoSpaceDN w:val="0"/>
        <w:adjustRightInd w:val="0"/>
        <w:spacing w:after="0" w:line="240" w:lineRule="auto"/>
        <w:ind w:left="357" w:hanging="357"/>
        <w:contextualSpacing/>
        <w:jc w:val="both"/>
        <w:rPr>
          <w:rFonts w:ascii="Times New Roman" w:hAnsi="Times New Roman" w:cs="Times New Roman"/>
          <w:sz w:val="24"/>
          <w:szCs w:val="24"/>
        </w:rPr>
      </w:pPr>
      <w:r w:rsidRPr="00CD26B1">
        <w:rPr>
          <w:rFonts w:ascii="Times New Roman" w:hAnsi="Times New Roman" w:cs="Times New Roman"/>
          <w:sz w:val="24"/>
          <w:szCs w:val="24"/>
        </w:rPr>
        <w:t xml:space="preserve">квалификациям, изучаемым в рамках образовательной программы, может соответствовать один профессиональный стандарт, который носит схожее или одинаковое наименование с квалификацией ТиППО; </w:t>
      </w:r>
    </w:p>
    <w:p w14:paraId="23D4968E" w14:textId="77777777" w:rsidR="00CD26B1" w:rsidRPr="00CD26B1" w:rsidRDefault="00CD26B1" w:rsidP="000C12C9">
      <w:pPr>
        <w:numPr>
          <w:ilvl w:val="0"/>
          <w:numId w:val="36"/>
        </w:numPr>
        <w:tabs>
          <w:tab w:val="left" w:pos="709"/>
          <w:tab w:val="left" w:pos="993"/>
          <w:tab w:val="left" w:pos="1134"/>
        </w:tabs>
        <w:autoSpaceDE w:val="0"/>
        <w:autoSpaceDN w:val="0"/>
        <w:adjustRightInd w:val="0"/>
        <w:spacing w:after="0" w:line="240" w:lineRule="auto"/>
        <w:ind w:left="357" w:hanging="357"/>
        <w:contextualSpacing/>
        <w:jc w:val="both"/>
        <w:rPr>
          <w:rFonts w:ascii="Times New Roman" w:hAnsi="Times New Roman" w:cs="Times New Roman"/>
          <w:sz w:val="24"/>
          <w:szCs w:val="24"/>
        </w:rPr>
      </w:pPr>
      <w:r w:rsidRPr="00CD26B1">
        <w:rPr>
          <w:rFonts w:ascii="Times New Roman" w:hAnsi="Times New Roman" w:cs="Times New Roman"/>
          <w:sz w:val="24"/>
          <w:szCs w:val="24"/>
        </w:rPr>
        <w:t>квалификациям, изучаемым в рамках образовательной программы, может соответствовать только определенная часть какого-либо профессионального стандарта, то есть одна или часть трудовых функций и/или профессиональных задач может совпадать;</w:t>
      </w:r>
    </w:p>
    <w:p w14:paraId="2DA08B92" w14:textId="77777777" w:rsidR="00CD26B1" w:rsidRPr="00CD26B1" w:rsidRDefault="00CD26B1" w:rsidP="000C12C9">
      <w:pPr>
        <w:numPr>
          <w:ilvl w:val="0"/>
          <w:numId w:val="36"/>
        </w:numPr>
        <w:tabs>
          <w:tab w:val="left" w:pos="709"/>
          <w:tab w:val="left" w:pos="993"/>
          <w:tab w:val="left" w:pos="1134"/>
        </w:tabs>
        <w:autoSpaceDE w:val="0"/>
        <w:autoSpaceDN w:val="0"/>
        <w:adjustRightInd w:val="0"/>
        <w:spacing w:after="0" w:line="240" w:lineRule="auto"/>
        <w:ind w:left="357" w:hanging="357"/>
        <w:contextualSpacing/>
        <w:jc w:val="both"/>
        <w:rPr>
          <w:rFonts w:ascii="Times New Roman" w:hAnsi="Times New Roman" w:cs="Times New Roman"/>
          <w:sz w:val="24"/>
          <w:szCs w:val="24"/>
        </w:rPr>
      </w:pPr>
      <w:r w:rsidRPr="00CD26B1">
        <w:rPr>
          <w:rFonts w:ascii="Times New Roman" w:hAnsi="Times New Roman" w:cs="Times New Roman"/>
          <w:sz w:val="24"/>
          <w:szCs w:val="24"/>
        </w:rPr>
        <w:t>квалификациям, изучаемым в рамках образовательной программы, может соответствовать ряд профессиональных стандартов, причем возможно, что профессиональные стандарты будут относиться к разным отраслям.</w:t>
      </w:r>
    </w:p>
    <w:p w14:paraId="03172C8B" w14:textId="77777777" w:rsidR="00CD26B1" w:rsidRPr="00CD26B1" w:rsidRDefault="00CD26B1" w:rsidP="00CD26B1">
      <w:pPr>
        <w:tabs>
          <w:tab w:val="left" w:pos="709"/>
          <w:tab w:val="left" w:pos="993"/>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Целесообразно провести предварительную оценку сопоставления уровня квалификации в рамках разрабатываемой образовательной программы и профессионального стандарта. Для формирования профессиональной компетенции используется единица профессионального стандарта – </w:t>
      </w:r>
      <w:r w:rsidRPr="00CD26B1">
        <w:rPr>
          <w:rFonts w:ascii="Times New Roman" w:hAnsi="Times New Roman" w:cs="Times New Roman"/>
          <w:i/>
          <w:sz w:val="24"/>
          <w:szCs w:val="24"/>
        </w:rPr>
        <w:t>трудовая функция</w:t>
      </w:r>
      <w:r w:rsidRPr="00CD26B1">
        <w:rPr>
          <w:rFonts w:ascii="Times New Roman" w:hAnsi="Times New Roman" w:cs="Times New Roman"/>
          <w:sz w:val="24"/>
          <w:szCs w:val="24"/>
        </w:rPr>
        <w:t xml:space="preserve">, которая </w:t>
      </w:r>
      <w:r w:rsidRPr="00CD26B1">
        <w:rPr>
          <w:rFonts w:ascii="Times New Roman" w:hAnsi="Times New Roman" w:cs="Times New Roman"/>
          <w:sz w:val="24"/>
          <w:szCs w:val="24"/>
        </w:rPr>
        <w:lastRenderedPageBreak/>
        <w:t xml:space="preserve">является набором взаимосвязанных действий, направленных на решение нескольких задач процесса труда. </w:t>
      </w:r>
    </w:p>
    <w:p w14:paraId="2B14956F" w14:textId="77777777" w:rsidR="00CD26B1" w:rsidRPr="00CD26B1" w:rsidRDefault="00CD26B1" w:rsidP="00CD26B1">
      <w:pPr>
        <w:tabs>
          <w:tab w:val="left" w:pos="709"/>
          <w:tab w:val="left" w:pos="993"/>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Карточки профессий профессиональных стандартов имеют разный охват и уровень обобщения – конкретизации в целях видов деятельности, функциях, задачах, знаниях и умениях. Кроме того, нельзя исключать такой момент как отсутствие профессиональных стандартов по квалификациям. Поэтому для определения содержания профессиональных модулей требуется провести функциональный анализ содержания профессиональной деятельности по квалификации.</w:t>
      </w:r>
    </w:p>
    <w:p w14:paraId="4FB57AFF" w14:textId="77777777" w:rsidR="00CD26B1" w:rsidRPr="00CD26B1" w:rsidRDefault="00CD26B1" w:rsidP="00CD26B1">
      <w:pPr>
        <w:tabs>
          <w:tab w:val="left" w:pos="709"/>
          <w:tab w:val="left" w:pos="993"/>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На основе функционального анализа квалификации составляется </w:t>
      </w:r>
      <w:r w:rsidRPr="00CD26B1">
        <w:rPr>
          <w:rFonts w:ascii="Times New Roman" w:hAnsi="Times New Roman" w:cs="Times New Roman"/>
          <w:i/>
          <w:sz w:val="24"/>
          <w:szCs w:val="24"/>
        </w:rPr>
        <w:t>функциональная карта</w:t>
      </w:r>
      <w:r w:rsidRPr="00CD26B1">
        <w:rPr>
          <w:rFonts w:ascii="Times New Roman" w:hAnsi="Times New Roman" w:cs="Times New Roman"/>
          <w:sz w:val="24"/>
          <w:szCs w:val="24"/>
        </w:rPr>
        <w:t>, описывающая основную цель профессиональной деятельности по квалификации и вытекающие из нее трудовые функции и соответствующие трудовые задачи.</w:t>
      </w:r>
    </w:p>
    <w:p w14:paraId="003C77E9"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Формулировки компетенций строятся по той же структуре, что и формулировка основной цели профессиональной деятельности по квалификации: сначала дается описание действия или действий, требуемых для достижения результата (</w:t>
      </w:r>
      <w:r w:rsidRPr="00CD26B1">
        <w:rPr>
          <w:rFonts w:ascii="Times New Roman" w:hAnsi="Times New Roman" w:cs="Times New Roman"/>
          <w:i/>
          <w:iCs/>
          <w:sz w:val="24"/>
          <w:szCs w:val="24"/>
        </w:rPr>
        <w:t>глагол или несколько глаголов</w:t>
      </w:r>
      <w:r w:rsidRPr="00CD26B1">
        <w:rPr>
          <w:rFonts w:ascii="Times New Roman" w:hAnsi="Times New Roman" w:cs="Times New Roman"/>
          <w:sz w:val="24"/>
          <w:szCs w:val="24"/>
        </w:rPr>
        <w:t>); затем описывается объект действия (</w:t>
      </w:r>
      <w:r w:rsidRPr="00CD26B1">
        <w:rPr>
          <w:rFonts w:ascii="Times New Roman" w:hAnsi="Times New Roman" w:cs="Times New Roman"/>
          <w:i/>
          <w:iCs/>
          <w:sz w:val="24"/>
          <w:szCs w:val="24"/>
        </w:rPr>
        <w:t>существительное или нескольких существительных</w:t>
      </w:r>
      <w:r w:rsidRPr="00CD26B1">
        <w:rPr>
          <w:rFonts w:ascii="Times New Roman" w:hAnsi="Times New Roman" w:cs="Times New Roman"/>
          <w:sz w:val="24"/>
          <w:szCs w:val="24"/>
        </w:rPr>
        <w:t>); далее описывается контекст/ситуация действия (</w:t>
      </w:r>
      <w:r w:rsidRPr="00CD26B1">
        <w:rPr>
          <w:rFonts w:ascii="Times New Roman" w:hAnsi="Times New Roman" w:cs="Times New Roman"/>
          <w:i/>
          <w:iCs/>
          <w:sz w:val="24"/>
          <w:szCs w:val="24"/>
        </w:rPr>
        <w:t>цель действия, лицо, на которое направлено действие</w:t>
      </w:r>
      <w:r w:rsidRPr="00CD26B1">
        <w:rPr>
          <w:rFonts w:ascii="Times New Roman" w:hAnsi="Times New Roman" w:cs="Times New Roman"/>
          <w:sz w:val="24"/>
          <w:szCs w:val="24"/>
        </w:rPr>
        <w:t xml:space="preserve">). </w:t>
      </w:r>
    </w:p>
    <w:p w14:paraId="2AD0CF02" w14:textId="77777777" w:rsidR="00CD26B1" w:rsidRPr="00CD26B1" w:rsidRDefault="00CD26B1" w:rsidP="00CD26B1">
      <w:pPr>
        <w:tabs>
          <w:tab w:val="left" w:pos="1134"/>
        </w:tabs>
        <w:autoSpaceDE w:val="0"/>
        <w:autoSpaceDN w:val="0"/>
        <w:adjustRightInd w:val="0"/>
        <w:spacing w:after="0" w:line="240" w:lineRule="auto"/>
        <w:ind w:firstLine="709"/>
        <w:contextualSpacing/>
        <w:jc w:val="both"/>
        <w:rPr>
          <w:rFonts w:ascii="Times New Roman" w:hAnsi="Times New Roman" w:cs="Times New Roman"/>
          <w:i/>
          <w:sz w:val="24"/>
          <w:szCs w:val="24"/>
        </w:rPr>
      </w:pPr>
      <w:r w:rsidRPr="00CD26B1">
        <w:rPr>
          <w:rFonts w:ascii="Times New Roman" w:hAnsi="Times New Roman" w:cs="Times New Roman"/>
          <w:i/>
          <w:sz w:val="24"/>
          <w:szCs w:val="24"/>
        </w:rPr>
        <w:t>Определение содержания модулей (дисциплин)</w:t>
      </w:r>
    </w:p>
    <w:p w14:paraId="27A23D65"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В образовательных программах для формирования компетенции определяется модуль, который, в свою очередь, включает результаты обучения.</w:t>
      </w:r>
    </w:p>
    <w:p w14:paraId="161A205D"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r>
      <w:r w:rsidRPr="00CD26B1">
        <w:rPr>
          <w:rFonts w:ascii="Times New Roman" w:hAnsi="Times New Roman" w:cs="Times New Roman"/>
          <w:b/>
          <w:sz w:val="24"/>
          <w:szCs w:val="24"/>
        </w:rPr>
        <w:t>Модуль</w:t>
      </w:r>
      <w:r w:rsidRPr="00CD26B1">
        <w:rPr>
          <w:rFonts w:ascii="Times New Roman" w:hAnsi="Times New Roman" w:cs="Times New Roman"/>
          <w:sz w:val="24"/>
          <w:szCs w:val="24"/>
        </w:rPr>
        <w:t xml:space="preserve"> – это функционально завершенный структурный элемент образовательной программы, направленный на формирование компетенции выпускника. Модуль имеет четко сформулированные планируемые результаты обучения, которые в совокупности должны обеспечить обучающемуся освоение заявленной компетенции.</w:t>
      </w:r>
    </w:p>
    <w:p w14:paraId="03584D01"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Модули размещаются в порядке, обеспечивающем логическое построение процесса обучения и оценки его результатов. Формулировки модулей имеют сходную структуру с формулировками компетенций и отличаются только описанием действий: </w:t>
      </w:r>
    </w:p>
    <w:p w14:paraId="6D8EE232" w14:textId="77777777" w:rsidR="00CD26B1" w:rsidRPr="00CD26B1" w:rsidRDefault="00CD26B1" w:rsidP="000C12C9">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color w:val="002060"/>
          <w:sz w:val="24"/>
          <w:szCs w:val="24"/>
        </w:rPr>
      </w:pPr>
      <w:r w:rsidRPr="00CD26B1">
        <w:rPr>
          <w:rFonts w:ascii="Times New Roman" w:hAnsi="Times New Roman" w:cs="Times New Roman"/>
          <w:sz w:val="24"/>
          <w:szCs w:val="24"/>
        </w:rPr>
        <w:t>в компетенции – это неопределённая/начальная форма глагола;</w:t>
      </w:r>
    </w:p>
    <w:p w14:paraId="1D889945" w14:textId="77777777" w:rsidR="00CD26B1" w:rsidRPr="00CD26B1" w:rsidRDefault="00CD26B1" w:rsidP="000C12C9">
      <w:pPr>
        <w:numPr>
          <w:ilvl w:val="0"/>
          <w:numId w:val="28"/>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iCs/>
          <w:color w:val="002060"/>
          <w:sz w:val="24"/>
          <w:szCs w:val="24"/>
        </w:rPr>
      </w:pPr>
      <w:r w:rsidRPr="00CD26B1">
        <w:rPr>
          <w:rFonts w:ascii="Times New Roman" w:hAnsi="Times New Roman" w:cs="Times New Roman"/>
          <w:sz w:val="24"/>
          <w:szCs w:val="24"/>
        </w:rPr>
        <w:t>в модуле – отглагольное существительное.</w:t>
      </w:r>
    </w:p>
    <w:p w14:paraId="1C6C9E59"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В соответствии с ГОСО организации образования могут проводить интегрированное обучение квалифицированных рабочих кадров и специалистов среднего звена. Освоение нескольких квалификаций проводится за счет единой базы модулей и исключения дублирующей информации.</w:t>
      </w:r>
    </w:p>
    <w:p w14:paraId="0E036B3E" w14:textId="77777777" w:rsidR="00CD26B1" w:rsidRPr="00CD26B1" w:rsidRDefault="00CD26B1" w:rsidP="00CD26B1">
      <w:pP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Код и наименование специальности и квалификаций должно соответствовать действующему Классификатору специальностей технического и профессионального образования.</w:t>
      </w:r>
    </w:p>
    <w:p w14:paraId="3435D1C3"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r>
      <w:r w:rsidRPr="00CD26B1">
        <w:rPr>
          <w:rFonts w:ascii="Times New Roman" w:hAnsi="Times New Roman" w:cs="Times New Roman"/>
          <w:i/>
          <w:sz w:val="24"/>
          <w:szCs w:val="24"/>
        </w:rPr>
        <w:t>Образовательные программы технического и профессионального образования предусматривают изучение модуля общеобразовательных дисциплин, базовых и профессиональных модулей</w:t>
      </w:r>
      <w:r w:rsidRPr="00CD26B1">
        <w:rPr>
          <w:rFonts w:ascii="Times New Roman" w:hAnsi="Times New Roman" w:cs="Times New Roman"/>
          <w:sz w:val="24"/>
          <w:szCs w:val="24"/>
        </w:rPr>
        <w:t>. В содержании образовательных программ послесреднего образования модуль общеобразовательных программ отсутствует.</w:t>
      </w:r>
    </w:p>
    <w:p w14:paraId="0FBCEE13"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Важным этапом разработки образовательной программы является </w:t>
      </w:r>
      <w:r w:rsidRPr="00CD26B1">
        <w:rPr>
          <w:rFonts w:ascii="Times New Roman" w:hAnsi="Times New Roman" w:cs="Times New Roman"/>
          <w:i/>
          <w:sz w:val="24"/>
          <w:szCs w:val="24"/>
        </w:rPr>
        <w:t>определение и описание результатов обучения</w:t>
      </w:r>
      <w:r w:rsidRPr="00CD26B1">
        <w:rPr>
          <w:rFonts w:ascii="Times New Roman" w:hAnsi="Times New Roman" w:cs="Times New Roman"/>
          <w:sz w:val="24"/>
          <w:szCs w:val="24"/>
        </w:rPr>
        <w:t>. Результаты обучения</w:t>
      </w:r>
      <w:r w:rsidRPr="00CD26B1">
        <w:rPr>
          <w:rFonts w:ascii="Times New Roman" w:hAnsi="Times New Roman" w:cs="Times New Roman"/>
          <w:b/>
          <w:sz w:val="24"/>
          <w:szCs w:val="24"/>
        </w:rPr>
        <w:t xml:space="preserve"> </w:t>
      </w:r>
      <w:r w:rsidRPr="00CD26B1">
        <w:rPr>
          <w:rFonts w:ascii="Times New Roman" w:hAnsi="Times New Roman" w:cs="Times New Roman"/>
          <w:sz w:val="24"/>
          <w:szCs w:val="24"/>
        </w:rPr>
        <w:t>характеризуются в соответствии с профессиональными задачами и не зависят от конкретных методов обучения или подходов к обучению. Результаты обучения должны быть направлены на применение общеобразовательных, базовых и профессиональных знаний и умений для осуществления практической деятельности по конкретной квалификации.</w:t>
      </w:r>
    </w:p>
    <w:p w14:paraId="5E060646"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r>
      <w:r w:rsidRPr="00CD26B1">
        <w:rPr>
          <w:rFonts w:ascii="Times New Roman" w:hAnsi="Times New Roman" w:cs="Times New Roman"/>
          <w:i/>
          <w:sz w:val="24"/>
          <w:szCs w:val="24"/>
        </w:rPr>
        <w:t>Результаты обучения должны соответствовать следующим требованиям</w:t>
      </w:r>
      <w:r w:rsidRPr="00CD26B1">
        <w:rPr>
          <w:rFonts w:ascii="Times New Roman" w:hAnsi="Times New Roman" w:cs="Times New Roman"/>
          <w:sz w:val="24"/>
          <w:szCs w:val="24"/>
        </w:rPr>
        <w:t>:</w:t>
      </w:r>
    </w:p>
    <w:p w14:paraId="282B8E30" w14:textId="77777777" w:rsidR="00CD26B1" w:rsidRPr="00CD26B1" w:rsidRDefault="00CD26B1" w:rsidP="000C12C9">
      <w:pPr>
        <w:numPr>
          <w:ilvl w:val="1"/>
          <w:numId w:val="32"/>
        </w:numPr>
        <w:tabs>
          <w:tab w:val="left" w:pos="1134"/>
        </w:tabs>
        <w:spacing w:after="0" w:line="240" w:lineRule="auto"/>
        <w:ind w:left="0" w:firstLine="709"/>
        <w:contextualSpacing/>
        <w:jc w:val="both"/>
        <w:rPr>
          <w:rFonts w:ascii="Times New Roman" w:hAnsi="Times New Roman" w:cs="Times New Roman"/>
          <w:sz w:val="24"/>
          <w:szCs w:val="24"/>
          <w:lang w:eastAsia="ru-RU"/>
        </w:rPr>
      </w:pPr>
      <w:r w:rsidRPr="00CD26B1">
        <w:rPr>
          <w:rFonts w:ascii="Times New Roman" w:hAnsi="Times New Roman" w:cs="Times New Roman"/>
          <w:sz w:val="24"/>
          <w:szCs w:val="24"/>
          <w:lang w:eastAsia="ru-RU"/>
        </w:rPr>
        <w:t>Результаты обучения должны соответствовать формируемой компетенции и отражать уровень подготовки.</w:t>
      </w:r>
    </w:p>
    <w:p w14:paraId="29FA8A5A" w14:textId="77777777" w:rsidR="00CD26B1" w:rsidRPr="00CD26B1" w:rsidRDefault="00CD26B1" w:rsidP="000C12C9">
      <w:pPr>
        <w:numPr>
          <w:ilvl w:val="1"/>
          <w:numId w:val="32"/>
        </w:numPr>
        <w:tabs>
          <w:tab w:val="left" w:pos="1134"/>
        </w:tabs>
        <w:spacing w:after="0" w:line="240" w:lineRule="auto"/>
        <w:ind w:left="0" w:firstLine="709"/>
        <w:contextualSpacing/>
        <w:jc w:val="both"/>
        <w:rPr>
          <w:rFonts w:ascii="Times New Roman" w:hAnsi="Times New Roman" w:cs="Times New Roman"/>
          <w:sz w:val="24"/>
          <w:szCs w:val="24"/>
          <w:lang w:eastAsia="ru-RU"/>
        </w:rPr>
      </w:pPr>
      <w:r w:rsidRPr="00CD26B1">
        <w:rPr>
          <w:rFonts w:ascii="Times New Roman" w:hAnsi="Times New Roman" w:cs="Times New Roman"/>
          <w:sz w:val="24"/>
          <w:szCs w:val="24"/>
          <w:lang w:eastAsia="ru-RU"/>
        </w:rPr>
        <w:t xml:space="preserve">Результатов обучения должно быть достаточно для формирования компетенций, при этом модуль (дисциплина) должен состоять не менее чем из двух результатов обучения. </w:t>
      </w:r>
      <w:r w:rsidRPr="00CD26B1">
        <w:rPr>
          <w:rFonts w:ascii="Times New Roman" w:hAnsi="Times New Roman" w:cs="Times New Roman"/>
          <w:b/>
          <w:sz w:val="24"/>
          <w:szCs w:val="24"/>
          <w:lang w:eastAsia="ru-RU"/>
        </w:rPr>
        <w:t>Количество результатов обучения в модуле рекомендуется не более семи</w:t>
      </w:r>
      <w:r w:rsidRPr="00CD26B1">
        <w:rPr>
          <w:rFonts w:ascii="Times New Roman" w:hAnsi="Times New Roman" w:cs="Times New Roman"/>
          <w:sz w:val="24"/>
          <w:szCs w:val="24"/>
          <w:lang w:eastAsia="ru-RU"/>
        </w:rPr>
        <w:t>.</w:t>
      </w:r>
    </w:p>
    <w:p w14:paraId="0B9A5A0B" w14:textId="77777777" w:rsidR="00CD26B1" w:rsidRPr="00CD26B1" w:rsidRDefault="00CD26B1" w:rsidP="000C12C9">
      <w:pPr>
        <w:numPr>
          <w:ilvl w:val="1"/>
          <w:numId w:val="32"/>
        </w:numPr>
        <w:tabs>
          <w:tab w:val="left" w:pos="1134"/>
        </w:tabs>
        <w:spacing w:after="0" w:line="240" w:lineRule="auto"/>
        <w:ind w:left="0" w:firstLine="709"/>
        <w:contextualSpacing/>
        <w:jc w:val="both"/>
        <w:rPr>
          <w:rFonts w:ascii="Times New Roman" w:hAnsi="Times New Roman" w:cs="Times New Roman"/>
          <w:sz w:val="24"/>
          <w:szCs w:val="24"/>
          <w:lang w:eastAsia="ru-RU"/>
        </w:rPr>
      </w:pPr>
      <w:r w:rsidRPr="00CD26B1">
        <w:rPr>
          <w:rFonts w:ascii="Times New Roman" w:hAnsi="Times New Roman" w:cs="Times New Roman"/>
          <w:sz w:val="24"/>
          <w:szCs w:val="24"/>
          <w:lang w:eastAsia="ru-RU"/>
        </w:rPr>
        <w:lastRenderedPageBreak/>
        <w:t>Результаты обучения должны быть достижимыми, конкретными, понятными и поддающимися оцениванию.</w:t>
      </w:r>
    </w:p>
    <w:p w14:paraId="3B7D0614" w14:textId="77777777" w:rsidR="00CD26B1" w:rsidRPr="00CD26B1" w:rsidRDefault="00CD26B1" w:rsidP="000C12C9">
      <w:pPr>
        <w:numPr>
          <w:ilvl w:val="1"/>
          <w:numId w:val="32"/>
        </w:numPr>
        <w:tabs>
          <w:tab w:val="left" w:pos="1134"/>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lang w:eastAsia="ru-RU"/>
        </w:rPr>
        <w:t xml:space="preserve">Описание результата обучения должно быть коротким. </w:t>
      </w:r>
    </w:p>
    <w:p w14:paraId="465EFBF1" w14:textId="77777777" w:rsidR="00CD26B1" w:rsidRPr="00CD26B1" w:rsidRDefault="00CD26B1" w:rsidP="000C12C9">
      <w:pPr>
        <w:numPr>
          <w:ilvl w:val="1"/>
          <w:numId w:val="32"/>
        </w:numPr>
        <w:tabs>
          <w:tab w:val="left" w:pos="1134"/>
        </w:tabs>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lang w:eastAsia="ru-RU"/>
        </w:rPr>
        <w:t xml:space="preserve">Должна быть единая определенная структура: </w:t>
      </w:r>
      <w:r w:rsidRPr="00CD26B1">
        <w:rPr>
          <w:rFonts w:ascii="Times New Roman" w:hAnsi="Times New Roman" w:cs="Times New Roman"/>
          <w:sz w:val="24"/>
          <w:szCs w:val="24"/>
        </w:rPr>
        <w:t>для формулирования результата обучения используется, как правило, только один глагол действия в неопределённой форме, за которым следует фраза, описывающая контекст результата обучения.</w:t>
      </w:r>
    </w:p>
    <w:p w14:paraId="44F41BC0"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lang w:eastAsia="ru-RU"/>
        </w:rPr>
        <w:tab/>
      </w:r>
      <w:r w:rsidRPr="00CD26B1">
        <w:rPr>
          <w:rFonts w:ascii="Times New Roman" w:hAnsi="Times New Roman" w:cs="Times New Roman"/>
          <w:i/>
          <w:sz w:val="24"/>
          <w:szCs w:val="24"/>
          <w:lang w:eastAsia="ru-RU"/>
        </w:rPr>
        <w:t>Необходимо применять активные и понятные глаголы, показывающие измеримые или наблюдаемые действия</w:t>
      </w:r>
      <w:r w:rsidRPr="00CD26B1">
        <w:rPr>
          <w:rFonts w:ascii="Times New Roman" w:hAnsi="Times New Roman" w:cs="Times New Roman"/>
          <w:sz w:val="24"/>
          <w:szCs w:val="24"/>
          <w:lang w:eastAsia="ru-RU"/>
        </w:rPr>
        <w:t xml:space="preserve">. </w:t>
      </w:r>
    </w:p>
    <w:p w14:paraId="63D96E5D"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Изучаемый учебный материл необходимый для достижения результата обучения прописывается в кратком описании модуля (дисциплины). </w:t>
      </w:r>
    </w:p>
    <w:p w14:paraId="276BC8EB"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r>
      <w:r w:rsidRPr="00CD26B1">
        <w:rPr>
          <w:rFonts w:ascii="Times New Roman" w:hAnsi="Times New Roman" w:cs="Times New Roman"/>
          <w:i/>
          <w:sz w:val="24"/>
          <w:szCs w:val="24"/>
        </w:rPr>
        <w:t>Содержание и объем общеобразовательных дисциплин определяются с учетом профиля специальности по направлениям: педагогическое, социально-экономическое, технико-технологическое, художественно-технологическое, аграрно-технологическое, общественно-гуманитарное</w:t>
      </w:r>
      <w:r w:rsidRPr="00CD26B1">
        <w:rPr>
          <w:rFonts w:ascii="Times New Roman" w:hAnsi="Times New Roman" w:cs="Times New Roman"/>
          <w:sz w:val="24"/>
          <w:szCs w:val="24"/>
        </w:rPr>
        <w:t xml:space="preserve">. </w:t>
      </w:r>
    </w:p>
    <w:p w14:paraId="6D079EC2" w14:textId="77777777" w:rsidR="00CD26B1" w:rsidRPr="00CD26B1" w:rsidRDefault="00CD26B1" w:rsidP="00CD26B1">
      <w:pP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D26B1">
        <w:rPr>
          <w:rFonts w:ascii="Times New Roman" w:hAnsi="Times New Roman" w:cs="Times New Roman"/>
          <w:i/>
          <w:sz w:val="24"/>
          <w:szCs w:val="24"/>
        </w:rPr>
        <w:t>Краткое описание, результаты обучения, объем и содержание общеобразовательных дисциплин должны соответствовать Типовым программам цикла или модуля общеобразовательных дисциплин для организаций ТиПО</w:t>
      </w:r>
      <w:r w:rsidRPr="00CD26B1">
        <w:rPr>
          <w:rFonts w:ascii="Times New Roman" w:hAnsi="Times New Roman" w:cs="Times New Roman"/>
          <w:sz w:val="24"/>
          <w:szCs w:val="24"/>
        </w:rPr>
        <w:t>.</w:t>
      </w:r>
    </w:p>
    <w:p w14:paraId="58626BF1" w14:textId="77777777" w:rsidR="00CD26B1" w:rsidRPr="00CD26B1" w:rsidRDefault="00CD26B1" w:rsidP="00CD26B1">
      <w:pP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 xml:space="preserve">Общеобразовательные дисциплины могут интегрироваться в базовые и/или профессиональные модули. </w:t>
      </w:r>
    </w:p>
    <w:p w14:paraId="52D3D2F1" w14:textId="77777777" w:rsidR="00CD26B1" w:rsidRPr="00CD26B1" w:rsidRDefault="00CD26B1" w:rsidP="00CD26B1">
      <w:pPr>
        <w:tabs>
          <w:tab w:val="left" w:pos="567"/>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r>
      <w:r w:rsidRPr="00CD26B1">
        <w:rPr>
          <w:rFonts w:ascii="Times New Roman" w:hAnsi="Times New Roman" w:cs="Times New Roman"/>
          <w:i/>
          <w:sz w:val="24"/>
          <w:szCs w:val="24"/>
        </w:rPr>
        <w:t>Базовые модули</w:t>
      </w:r>
      <w:r w:rsidRPr="00CD26B1">
        <w:rPr>
          <w:rFonts w:ascii="Times New Roman" w:hAnsi="Times New Roman" w:cs="Times New Roman"/>
          <w:sz w:val="24"/>
          <w:szCs w:val="24"/>
        </w:rPr>
        <w:t xml:space="preserve"> направлены на формирование базовых компетенций. </w:t>
      </w:r>
    </w:p>
    <w:p w14:paraId="235051F3" w14:textId="77777777" w:rsidR="00CD26B1" w:rsidRPr="00CD26B1" w:rsidRDefault="00CD26B1" w:rsidP="00CD26B1">
      <w:pP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rPr>
      </w:pPr>
      <w:r w:rsidRPr="00CD26B1">
        <w:rPr>
          <w:rFonts w:ascii="Times New Roman" w:hAnsi="Times New Roman" w:cs="Times New Roman"/>
          <w:sz w:val="24"/>
          <w:szCs w:val="24"/>
          <w:u w:val="single"/>
        </w:rPr>
        <w:t>Общими и обязательными для всех специальностей ТиПО являются следующие базовые модули</w:t>
      </w:r>
      <w:r w:rsidRPr="00CD26B1">
        <w:rPr>
          <w:rFonts w:ascii="Times New Roman" w:hAnsi="Times New Roman" w:cs="Times New Roman"/>
          <w:sz w:val="24"/>
          <w:szCs w:val="24"/>
        </w:rPr>
        <w:t xml:space="preserve">: </w:t>
      </w:r>
    </w:p>
    <w:p w14:paraId="5B64AE6B" w14:textId="77777777" w:rsidR="00CD26B1" w:rsidRPr="00CD26B1" w:rsidRDefault="00CD26B1" w:rsidP="000C12C9">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Развитие и совершенствование физических качеств;</w:t>
      </w:r>
    </w:p>
    <w:p w14:paraId="4084223A" w14:textId="77777777" w:rsidR="00CD26B1" w:rsidRPr="00CD26B1" w:rsidRDefault="00CD26B1" w:rsidP="000C12C9">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Применение информационно-коммуникационных и цифровых технологий;</w:t>
      </w:r>
    </w:p>
    <w:p w14:paraId="2821DF5E" w14:textId="77777777" w:rsidR="00CD26B1" w:rsidRPr="00CD26B1" w:rsidRDefault="00CD26B1" w:rsidP="000C12C9">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Применение базовых знаний экономики и основ предпринимательства;</w:t>
      </w:r>
    </w:p>
    <w:p w14:paraId="3682D9E3" w14:textId="77777777" w:rsidR="00CD26B1" w:rsidRPr="00CD26B1" w:rsidRDefault="00CD26B1" w:rsidP="000C12C9">
      <w:pPr>
        <w:numPr>
          <w:ilvl w:val="0"/>
          <w:numId w:val="31"/>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 xml:space="preserve">Применение основ социальных наук для социализации и адаптации в обществе и трудовом коллективе (включается в образовательные программы подготовки специалистов среднего звена). </w:t>
      </w:r>
    </w:p>
    <w:p w14:paraId="54EDB0E8" w14:textId="77777777" w:rsidR="00CD26B1" w:rsidRPr="00CD26B1" w:rsidRDefault="00CD26B1" w:rsidP="00CD26B1">
      <w:pPr>
        <w:tabs>
          <w:tab w:val="left" w:pos="567"/>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r>
      <w:r w:rsidRPr="00CD26B1">
        <w:rPr>
          <w:rFonts w:ascii="Times New Roman" w:hAnsi="Times New Roman" w:cs="Times New Roman"/>
          <w:i/>
          <w:sz w:val="24"/>
          <w:szCs w:val="24"/>
        </w:rPr>
        <w:t>Профессиональные модули</w:t>
      </w:r>
      <w:r w:rsidRPr="00CD26B1">
        <w:rPr>
          <w:rFonts w:ascii="Times New Roman" w:hAnsi="Times New Roman" w:cs="Times New Roman"/>
          <w:b/>
          <w:sz w:val="24"/>
          <w:szCs w:val="24"/>
        </w:rPr>
        <w:t xml:space="preserve"> </w:t>
      </w:r>
      <w:r w:rsidRPr="00CD26B1">
        <w:rPr>
          <w:rFonts w:ascii="Times New Roman" w:hAnsi="Times New Roman" w:cs="Times New Roman"/>
          <w:sz w:val="24"/>
          <w:szCs w:val="24"/>
        </w:rPr>
        <w:t>направлены на формирование профессиональных компетенций. Содержание профессиональных модулей определяется организацией образования самостоятельно, при этом необходимо учитывать требование ГОСО, что содержание профессиональных модулей должно учитывает современные требования к экологической и/или промышленной безопасности.</w:t>
      </w:r>
    </w:p>
    <w:p w14:paraId="3DA88D26" w14:textId="77777777" w:rsidR="00CD26B1" w:rsidRPr="00CD26B1" w:rsidRDefault="00CD26B1" w:rsidP="00CD26B1">
      <w:pPr>
        <w:tabs>
          <w:tab w:val="left" w:pos="1134"/>
        </w:tabs>
        <w:autoSpaceDE w:val="0"/>
        <w:autoSpaceDN w:val="0"/>
        <w:adjustRightInd w:val="0"/>
        <w:spacing w:after="0" w:line="240" w:lineRule="auto"/>
        <w:ind w:firstLine="709"/>
        <w:contextualSpacing/>
        <w:jc w:val="both"/>
        <w:rPr>
          <w:rFonts w:ascii="Times New Roman" w:hAnsi="Times New Roman" w:cs="Times New Roman"/>
          <w:i/>
          <w:sz w:val="24"/>
          <w:szCs w:val="24"/>
        </w:rPr>
      </w:pPr>
      <w:r w:rsidRPr="00CD26B1">
        <w:rPr>
          <w:rFonts w:ascii="Times New Roman" w:hAnsi="Times New Roman" w:cs="Times New Roman"/>
          <w:i/>
          <w:sz w:val="24"/>
          <w:szCs w:val="24"/>
        </w:rPr>
        <w:t>Составление сводной таблицы</w:t>
      </w:r>
    </w:p>
    <w:p w14:paraId="063BAE9E" w14:textId="77777777" w:rsidR="00CD26B1" w:rsidRPr="00CD26B1" w:rsidRDefault="00CD26B1" w:rsidP="00CD26B1">
      <w:pPr>
        <w:tabs>
          <w:tab w:val="left" w:pos="567"/>
          <w:tab w:val="left" w:pos="1134"/>
        </w:tabs>
        <w:autoSpaceDE w:val="0"/>
        <w:autoSpaceDN w:val="0"/>
        <w:adjustRightInd w:val="0"/>
        <w:spacing w:after="0" w:line="240" w:lineRule="auto"/>
        <w:contextualSpacing/>
        <w:jc w:val="both"/>
        <w:rPr>
          <w:rFonts w:ascii="Times New Roman" w:hAnsi="Times New Roman" w:cs="Times New Roman"/>
          <w:b/>
          <w:sz w:val="24"/>
          <w:szCs w:val="24"/>
        </w:rPr>
      </w:pPr>
      <w:r w:rsidRPr="00CD26B1">
        <w:rPr>
          <w:rFonts w:ascii="Times New Roman" w:hAnsi="Times New Roman" w:cs="Times New Roman"/>
          <w:sz w:val="24"/>
          <w:szCs w:val="24"/>
        </w:rPr>
        <w:tab/>
        <w:t xml:space="preserve">Сводная таблица, отражающая объем освоенных кредитов/часов в разрезе модулей (дисциплин) образовательной программы, служит для разработки в дальнейшем рабочего учебного плана. </w:t>
      </w:r>
    </w:p>
    <w:p w14:paraId="3AA6A5A3"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В образовательных программах планируется проведение промежуточной и итоговой аттестации. По своему усмотрению, организации образования в образовательные программы включают факультативные занятия и консультации. </w:t>
      </w:r>
    </w:p>
    <w:p w14:paraId="262D2792"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Общее количество кредитов/часов по модулю «Общеобразовательные дисциплины» определяются в соответствии с ГОСО. Общеобразовательные дисциплины изучаются на 1-2 курсе.</w:t>
      </w:r>
    </w:p>
    <w:p w14:paraId="2D53DF36"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Промежуточная аттестация по общеобразовательным дисциплинам предусматривает проведение экзаменов: по казахскому языку, русскому языку и литературе для групп с казахским языком обучения; русскому языку, казахскому языку и литературе для групп с русским языком обучения; истории Казахстана, математике и дисциплине по выбору организации образования согласно профилю специальности.</w:t>
      </w:r>
    </w:p>
    <w:p w14:paraId="05A6E5ED"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 xml:space="preserve">Объем учебного времени, отводимый на изучение базовых и профессиональных модулей, указывается в кредитах и часах и определяется организацией образования самостоятельно.  </w:t>
      </w:r>
    </w:p>
    <w:p w14:paraId="6ECF5743" w14:textId="77777777" w:rsidR="00CD26B1" w:rsidRPr="00CD26B1" w:rsidRDefault="00CD26B1" w:rsidP="00CD26B1">
      <w:pPr>
        <w:spacing w:after="0" w:line="240" w:lineRule="auto"/>
        <w:ind w:firstLine="709"/>
        <w:jc w:val="both"/>
        <w:rPr>
          <w:rFonts w:ascii="Times New Roman" w:hAnsi="Times New Roman" w:cs="Times New Roman"/>
          <w:sz w:val="24"/>
          <w:szCs w:val="24"/>
        </w:rPr>
      </w:pPr>
      <w:r w:rsidRPr="00CD26B1">
        <w:rPr>
          <w:rFonts w:ascii="Times New Roman" w:hAnsi="Times New Roman" w:cs="Times New Roman"/>
          <w:sz w:val="24"/>
          <w:szCs w:val="24"/>
        </w:rPr>
        <w:t>При этом учитывается, что:</w:t>
      </w:r>
    </w:p>
    <w:p w14:paraId="23539EF3" w14:textId="77777777" w:rsidR="00CD26B1" w:rsidRPr="00CD26B1" w:rsidRDefault="00CD26B1" w:rsidP="000C12C9">
      <w:pPr>
        <w:widowControl w:val="0"/>
        <w:numPr>
          <w:ilvl w:val="0"/>
          <w:numId w:val="29"/>
        </w:numPr>
        <w:tabs>
          <w:tab w:val="left" w:pos="0"/>
          <w:tab w:val="left" w:pos="993"/>
        </w:tabs>
        <w:suppressAutoHyphens/>
        <w:autoSpaceDE w:val="0"/>
        <w:spacing w:after="0" w:line="240" w:lineRule="auto"/>
        <w:ind w:left="0" w:firstLine="709"/>
        <w:jc w:val="both"/>
        <w:rPr>
          <w:rFonts w:ascii="Times New Roman" w:eastAsia="Lucida Sans Unicode" w:hAnsi="Times New Roman" w:cs="Times New Roman"/>
          <w:kern w:val="1"/>
          <w:sz w:val="24"/>
          <w:szCs w:val="24"/>
          <w:lang w:eastAsia="ru-RU"/>
        </w:rPr>
      </w:pPr>
      <w:r w:rsidRPr="00CD26B1">
        <w:rPr>
          <w:rFonts w:ascii="Times New Roman" w:eastAsia="Lucida Sans Unicode" w:hAnsi="Times New Roman" w:cs="Times New Roman"/>
          <w:kern w:val="1"/>
          <w:sz w:val="24"/>
          <w:szCs w:val="24"/>
          <w:lang w:eastAsia="ru-RU"/>
        </w:rPr>
        <w:t>1 кредит равен 24 академическим часам;</w:t>
      </w:r>
    </w:p>
    <w:p w14:paraId="5A05A29F" w14:textId="77777777" w:rsidR="00CD26B1" w:rsidRPr="00CD26B1" w:rsidRDefault="00CD26B1" w:rsidP="000C12C9">
      <w:pPr>
        <w:widowControl w:val="0"/>
        <w:numPr>
          <w:ilvl w:val="0"/>
          <w:numId w:val="29"/>
        </w:numPr>
        <w:tabs>
          <w:tab w:val="left" w:pos="0"/>
          <w:tab w:val="left" w:pos="567"/>
          <w:tab w:val="left" w:pos="993"/>
        </w:tabs>
        <w:suppressAutoHyphens/>
        <w:autoSpaceDE w:val="0"/>
        <w:spacing w:after="0" w:line="240" w:lineRule="auto"/>
        <w:ind w:left="0" w:firstLine="709"/>
        <w:jc w:val="both"/>
        <w:rPr>
          <w:rFonts w:ascii="Times New Roman" w:eastAsia="Lucida Sans Unicode" w:hAnsi="Times New Roman" w:cs="Times New Roman"/>
          <w:kern w:val="1"/>
          <w:sz w:val="24"/>
          <w:szCs w:val="24"/>
          <w:lang w:eastAsia="ru-RU"/>
        </w:rPr>
      </w:pPr>
      <w:r w:rsidRPr="00CD26B1">
        <w:rPr>
          <w:rFonts w:ascii="Times New Roman" w:eastAsia="Lucida Sans Unicode" w:hAnsi="Times New Roman" w:cs="Times New Roman"/>
          <w:kern w:val="1"/>
          <w:sz w:val="24"/>
          <w:szCs w:val="24"/>
          <w:lang w:eastAsia="ru-RU"/>
        </w:rPr>
        <w:lastRenderedPageBreak/>
        <w:t xml:space="preserve">в рамках одной образовательной программы возможно освоение: </w:t>
      </w:r>
    </w:p>
    <w:p w14:paraId="253C9F81" w14:textId="77777777" w:rsidR="00CD26B1" w:rsidRPr="00CD26B1" w:rsidRDefault="00CD26B1" w:rsidP="000C12C9">
      <w:pPr>
        <w:widowControl w:val="0"/>
        <w:numPr>
          <w:ilvl w:val="0"/>
          <w:numId w:val="33"/>
        </w:numPr>
        <w:tabs>
          <w:tab w:val="left" w:pos="0"/>
          <w:tab w:val="left" w:pos="567"/>
          <w:tab w:val="left" w:pos="993"/>
        </w:tabs>
        <w:suppressAutoHyphens/>
        <w:autoSpaceDE w:val="0"/>
        <w:spacing w:after="0" w:line="240" w:lineRule="auto"/>
        <w:ind w:left="0" w:firstLine="709"/>
        <w:jc w:val="both"/>
        <w:rPr>
          <w:rFonts w:ascii="Times New Roman" w:eastAsia="Lucida Sans Unicode" w:hAnsi="Times New Roman" w:cs="Times New Roman"/>
          <w:kern w:val="1"/>
          <w:sz w:val="24"/>
          <w:szCs w:val="24"/>
          <w:lang w:eastAsia="ru-RU"/>
        </w:rPr>
      </w:pPr>
      <w:r w:rsidRPr="00CD26B1">
        <w:rPr>
          <w:rFonts w:ascii="Times New Roman" w:eastAsia="Lucida Sans Unicode" w:hAnsi="Times New Roman" w:cs="Times New Roman"/>
          <w:kern w:val="1"/>
          <w:sz w:val="24"/>
          <w:szCs w:val="24"/>
          <w:lang w:eastAsia="ru-RU"/>
        </w:rPr>
        <w:t>рабочих квалификаций;</w:t>
      </w:r>
    </w:p>
    <w:p w14:paraId="21BFE75D" w14:textId="77777777" w:rsidR="00CD26B1" w:rsidRPr="00CD26B1" w:rsidRDefault="00CD26B1" w:rsidP="000C12C9">
      <w:pPr>
        <w:widowControl w:val="0"/>
        <w:numPr>
          <w:ilvl w:val="0"/>
          <w:numId w:val="33"/>
        </w:numPr>
        <w:tabs>
          <w:tab w:val="left" w:pos="0"/>
          <w:tab w:val="left" w:pos="567"/>
          <w:tab w:val="left" w:pos="993"/>
        </w:tabs>
        <w:suppressAutoHyphens/>
        <w:autoSpaceDE w:val="0"/>
        <w:spacing w:after="0" w:line="240" w:lineRule="auto"/>
        <w:ind w:left="0" w:firstLine="709"/>
        <w:jc w:val="both"/>
        <w:rPr>
          <w:rFonts w:ascii="Times New Roman" w:eastAsia="Lucida Sans Unicode" w:hAnsi="Times New Roman" w:cs="Times New Roman"/>
          <w:kern w:val="1"/>
          <w:sz w:val="24"/>
          <w:szCs w:val="24"/>
          <w:lang w:eastAsia="ru-RU"/>
        </w:rPr>
      </w:pPr>
      <w:r w:rsidRPr="00CD26B1">
        <w:rPr>
          <w:rFonts w:ascii="Times New Roman" w:eastAsia="Lucida Sans Unicode" w:hAnsi="Times New Roman" w:cs="Times New Roman"/>
          <w:kern w:val="1"/>
          <w:sz w:val="24"/>
          <w:szCs w:val="24"/>
          <w:lang w:eastAsia="ru-RU"/>
        </w:rPr>
        <w:t>рабочих квалификаций и специалиста среднего звена;</w:t>
      </w:r>
    </w:p>
    <w:p w14:paraId="5A1BA9E8" w14:textId="77777777" w:rsidR="00CD26B1" w:rsidRPr="00CD26B1" w:rsidRDefault="00CD26B1" w:rsidP="000C12C9">
      <w:pPr>
        <w:widowControl w:val="0"/>
        <w:numPr>
          <w:ilvl w:val="0"/>
          <w:numId w:val="33"/>
        </w:numPr>
        <w:tabs>
          <w:tab w:val="left" w:pos="0"/>
          <w:tab w:val="left" w:pos="567"/>
          <w:tab w:val="left" w:pos="993"/>
        </w:tabs>
        <w:suppressAutoHyphens/>
        <w:autoSpaceDE w:val="0"/>
        <w:spacing w:after="0" w:line="240" w:lineRule="auto"/>
        <w:ind w:left="0" w:firstLine="709"/>
        <w:jc w:val="both"/>
        <w:rPr>
          <w:rFonts w:ascii="Times New Roman" w:eastAsia="Lucida Sans Unicode" w:hAnsi="Times New Roman" w:cs="Times New Roman"/>
          <w:kern w:val="1"/>
          <w:sz w:val="24"/>
          <w:szCs w:val="24"/>
          <w:lang w:eastAsia="ru-RU"/>
        </w:rPr>
      </w:pPr>
      <w:r w:rsidRPr="00CD26B1">
        <w:rPr>
          <w:rFonts w:ascii="Times New Roman" w:eastAsia="Lucida Sans Unicode" w:hAnsi="Times New Roman" w:cs="Times New Roman"/>
          <w:kern w:val="1"/>
          <w:sz w:val="24"/>
          <w:szCs w:val="24"/>
          <w:lang w:eastAsia="ru-RU"/>
        </w:rPr>
        <w:t>специалиста среднего звена.</w:t>
      </w:r>
    </w:p>
    <w:p w14:paraId="7252224A"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Содержание модулей (дисциплин) и сводная таблица, отражающая объем освоенных кредитов/часов в разрезе модулей (дисциплин) образовательной программы, служат основой для разработки рабочих учебных программ.</w:t>
      </w:r>
    </w:p>
    <w:p w14:paraId="53FA5822" w14:textId="77777777" w:rsidR="00CD26B1" w:rsidRPr="00CD26B1" w:rsidRDefault="00CD26B1" w:rsidP="00CD26B1">
      <w:pPr>
        <w:tabs>
          <w:tab w:val="left" w:pos="1134"/>
        </w:tabs>
        <w:autoSpaceDE w:val="0"/>
        <w:autoSpaceDN w:val="0"/>
        <w:adjustRightInd w:val="0"/>
        <w:spacing w:after="0" w:line="240" w:lineRule="auto"/>
        <w:contextualSpacing/>
        <w:jc w:val="both"/>
        <w:rPr>
          <w:rFonts w:ascii="Times New Roman" w:hAnsi="Times New Roman" w:cs="Times New Roman"/>
          <w:sz w:val="24"/>
          <w:szCs w:val="24"/>
        </w:rPr>
      </w:pPr>
      <w:r w:rsidRPr="00CD26B1">
        <w:rPr>
          <w:rFonts w:ascii="Times New Roman" w:hAnsi="Times New Roman" w:cs="Times New Roman"/>
          <w:sz w:val="24"/>
          <w:szCs w:val="24"/>
        </w:rPr>
        <w:tab/>
        <w:t>Профессиональные компетенции и результаты обучения образовательной программы прописываются в Карте компетенции в приложении к диплому.</w:t>
      </w:r>
    </w:p>
    <w:p w14:paraId="4613F5E1" w14:textId="77777777" w:rsidR="00CD26B1" w:rsidRPr="00CD26B1" w:rsidRDefault="00CD26B1" w:rsidP="00CD26B1">
      <w:pPr>
        <w:tabs>
          <w:tab w:val="left" w:pos="1134"/>
        </w:tabs>
        <w:autoSpaceDE w:val="0"/>
        <w:autoSpaceDN w:val="0"/>
        <w:adjustRightInd w:val="0"/>
        <w:spacing w:after="0" w:line="240" w:lineRule="auto"/>
        <w:ind w:firstLine="709"/>
        <w:contextualSpacing/>
        <w:jc w:val="both"/>
        <w:rPr>
          <w:rFonts w:ascii="Times New Roman" w:hAnsi="Times New Roman" w:cs="Times New Roman"/>
          <w:sz w:val="24"/>
          <w:szCs w:val="24"/>
          <w:lang w:val="kk-KZ"/>
        </w:rPr>
      </w:pPr>
      <w:r w:rsidRPr="00CD26B1">
        <w:rPr>
          <w:rFonts w:ascii="Times New Roman" w:hAnsi="Times New Roman" w:cs="Times New Roman"/>
          <w:i/>
          <w:sz w:val="24"/>
          <w:szCs w:val="24"/>
        </w:rPr>
        <w:t>Составление матрицы дисциплин по компетенциям</w:t>
      </w:r>
      <w:r w:rsidRPr="00CD26B1">
        <w:rPr>
          <w:rFonts w:ascii="Times New Roman" w:hAnsi="Times New Roman" w:cs="Times New Roman"/>
          <w:sz w:val="24"/>
          <w:szCs w:val="24"/>
          <w:lang w:val="kk-KZ"/>
        </w:rPr>
        <w:t>.</w:t>
      </w:r>
    </w:p>
    <w:p w14:paraId="06CC974D" w14:textId="77777777" w:rsidR="00CD26B1" w:rsidRPr="00CD26B1" w:rsidRDefault="00CD26B1" w:rsidP="000C12C9">
      <w:pPr>
        <w:numPr>
          <w:ilvl w:val="0"/>
          <w:numId w:val="27"/>
        </w:numPr>
        <w:tabs>
          <w:tab w:val="left" w:pos="1134"/>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CD26B1">
        <w:rPr>
          <w:rFonts w:ascii="Times New Roman" w:hAnsi="Times New Roman" w:cs="Times New Roman"/>
          <w:sz w:val="24"/>
          <w:szCs w:val="24"/>
        </w:rPr>
        <w:t>В целях реализации концепции непрерывного образования и перезачета освоенных на уровне технического и профессионального образования результатов обучения на уровне высшего образования составляется матрица компетенций.</w:t>
      </w:r>
    </w:p>
    <w:p w14:paraId="71D5214A" w14:textId="77777777" w:rsidR="00CD26B1" w:rsidRPr="00CD26B1" w:rsidRDefault="00CD26B1" w:rsidP="000C12C9">
      <w:pPr>
        <w:numPr>
          <w:ilvl w:val="0"/>
          <w:numId w:val="27"/>
        </w:numPr>
        <w:tabs>
          <w:tab w:val="left" w:pos="1134"/>
        </w:tabs>
        <w:autoSpaceDE w:val="0"/>
        <w:autoSpaceDN w:val="0"/>
        <w:adjustRightInd w:val="0"/>
        <w:spacing w:after="0" w:line="240" w:lineRule="auto"/>
        <w:ind w:left="0" w:firstLine="708"/>
        <w:contextualSpacing/>
        <w:jc w:val="both"/>
        <w:rPr>
          <w:rFonts w:ascii="Times New Roman" w:hAnsi="Times New Roman" w:cs="Times New Roman"/>
          <w:i/>
          <w:sz w:val="24"/>
          <w:szCs w:val="24"/>
          <w:shd w:val="clear" w:color="auto" w:fill="FFFFFF"/>
        </w:rPr>
      </w:pPr>
      <w:r w:rsidRPr="00CD26B1">
        <w:rPr>
          <w:rFonts w:ascii="Times New Roman" w:hAnsi="Times New Roman" w:cs="Times New Roman"/>
          <w:sz w:val="24"/>
          <w:szCs w:val="24"/>
        </w:rPr>
        <w:t>В матрице компетенций прописывается связь компетенций с изучаемыми дисциплинами, в рамках которых эти компетенции будут формироваться.</w:t>
      </w:r>
    </w:p>
    <w:p w14:paraId="494AF707" w14:textId="7E538949" w:rsidR="007D1998" w:rsidRDefault="007D1998" w:rsidP="007D1998">
      <w:pPr>
        <w:spacing w:after="0" w:line="240" w:lineRule="auto"/>
        <w:jc w:val="both"/>
        <w:rPr>
          <w:rFonts w:ascii="Times New Roman" w:eastAsia="Times New Roman" w:hAnsi="Times New Roman" w:cs="Times New Roman"/>
          <w:b/>
          <w:bCs/>
          <w:color w:val="000000"/>
          <w:sz w:val="24"/>
          <w:szCs w:val="24"/>
        </w:rPr>
      </w:pPr>
    </w:p>
    <w:p w14:paraId="65C6A53C" w14:textId="7D8A8590"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4632ECEF" w14:textId="2371B366"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5107854C" w14:textId="77777777" w:rsidR="008731EE" w:rsidRDefault="008731EE" w:rsidP="008731EE">
      <w:pPr>
        <w:ind w:firstLine="708"/>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Тема 3.4</w:t>
      </w:r>
      <w:r w:rsidRPr="00372EE6">
        <w:rPr>
          <w:rFonts w:ascii="Times New Roman" w:eastAsia="Times New Roman" w:hAnsi="Times New Roman" w:cs="Times New Roman"/>
          <w:b/>
          <w:sz w:val="24"/>
          <w:szCs w:val="24"/>
          <w:lang w:val="kk-KZ" w:eastAsia="ru-RU"/>
        </w:rPr>
        <w:t xml:space="preserve">. </w:t>
      </w:r>
      <w:r w:rsidRPr="0039776F">
        <w:rPr>
          <w:rFonts w:ascii="Times New Roman" w:eastAsia="Times New Roman" w:hAnsi="Times New Roman" w:cs="Times New Roman"/>
          <w:b/>
          <w:sz w:val="24"/>
          <w:szCs w:val="24"/>
          <w:lang w:val="kk-KZ" w:eastAsia="ru-RU"/>
        </w:rPr>
        <w:t xml:space="preserve">Защита актуализированной образовательной программы </w:t>
      </w:r>
    </w:p>
    <w:p w14:paraId="28919186" w14:textId="77777777" w:rsidR="008731EE" w:rsidRPr="0039776F" w:rsidRDefault="008731EE" w:rsidP="008731EE">
      <w:pPr>
        <w:tabs>
          <w:tab w:val="left" w:pos="993"/>
        </w:tabs>
        <w:spacing w:after="0" w:line="240" w:lineRule="auto"/>
        <w:rPr>
          <w:rFonts w:ascii="Times New Roman" w:eastAsia="Times New Roman" w:hAnsi="Times New Roman" w:cs="Times New Roman"/>
          <w:b/>
          <w:sz w:val="24"/>
          <w:szCs w:val="24"/>
          <w:lang w:val="kk-KZ" w:eastAsia="ru-RU"/>
        </w:rPr>
      </w:pPr>
      <w:r w:rsidRPr="0039776F">
        <w:rPr>
          <w:rFonts w:ascii="Times New Roman" w:eastAsia="Times New Roman" w:hAnsi="Times New Roman"/>
          <w:bCs/>
          <w:i/>
          <w:sz w:val="24"/>
          <w:szCs w:val="24"/>
        </w:rPr>
        <w:t xml:space="preserve">Презентация </w:t>
      </w:r>
      <w:r w:rsidRPr="0039776F">
        <w:rPr>
          <w:rFonts w:ascii="Times New Roman" w:eastAsia="Times New Roman" w:hAnsi="Times New Roman" w:cs="Calibri"/>
          <w:bCs/>
          <w:i/>
          <w:iCs/>
          <w:sz w:val="24"/>
          <w:szCs w:val="24"/>
        </w:rPr>
        <w:t>актуализированной</w:t>
      </w:r>
      <w:r w:rsidRPr="0039776F">
        <w:rPr>
          <w:rFonts w:ascii="Times New Roman" w:eastAsia="Times New Roman" w:hAnsi="Times New Roman"/>
          <w:i/>
          <w:sz w:val="24"/>
          <w:szCs w:val="24"/>
        </w:rPr>
        <w:t xml:space="preserve"> образовательной программы</w:t>
      </w:r>
    </w:p>
    <w:p w14:paraId="5BFC17C2" w14:textId="70DA67AB" w:rsidR="00E66CE1" w:rsidRPr="008731EE" w:rsidRDefault="00E66CE1" w:rsidP="007D1998">
      <w:pPr>
        <w:spacing w:after="0" w:line="240" w:lineRule="auto"/>
        <w:jc w:val="both"/>
        <w:rPr>
          <w:rFonts w:ascii="Times New Roman" w:eastAsia="Times New Roman" w:hAnsi="Times New Roman" w:cs="Times New Roman"/>
          <w:b/>
          <w:bCs/>
          <w:color w:val="000000"/>
          <w:sz w:val="24"/>
          <w:szCs w:val="24"/>
          <w:lang w:val="kk-KZ"/>
        </w:rPr>
      </w:pPr>
    </w:p>
    <w:p w14:paraId="05C7F8BF" w14:textId="7568AE05"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4BE8D9C5" w14:textId="05894965"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7ED156D1" w14:textId="4A0E43ED"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2050B457" w14:textId="137DA965"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56D83BEA" w14:textId="1219E8AA"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06FF6D38" w14:textId="66F268FF"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7CB2EA9B" w14:textId="6B917C7B"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476170FF" w14:textId="69913B64"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03A0579A" w14:textId="64E7DBB7"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2DE4EA27" w14:textId="27AD6C68"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43248A34" w14:textId="18280924"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55E2AE8A" w14:textId="0EF4753C"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7D4C077D" w14:textId="095061D0"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6BC52BD9" w14:textId="49BBA92C"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3F55E476" w14:textId="6BCAB798"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5AF23A67" w14:textId="59A63E46"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59AFEB34" w14:textId="31308291"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2D0DD46C" w14:textId="142FFE39"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103898B7" w14:textId="54D5EFCF"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7F4FF226" w14:textId="0F143415"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7F40F752" w14:textId="312F1D8F" w:rsidR="00E66CE1" w:rsidRDefault="00E66CE1" w:rsidP="007D1998">
      <w:pPr>
        <w:spacing w:after="0" w:line="240" w:lineRule="auto"/>
        <w:jc w:val="both"/>
        <w:rPr>
          <w:rFonts w:ascii="Times New Roman" w:eastAsia="Times New Roman" w:hAnsi="Times New Roman" w:cs="Times New Roman"/>
          <w:b/>
          <w:bCs/>
          <w:color w:val="000000"/>
          <w:sz w:val="24"/>
          <w:szCs w:val="24"/>
        </w:rPr>
      </w:pPr>
    </w:p>
    <w:p w14:paraId="778DD1AF" w14:textId="77777777" w:rsidR="00E66CE1" w:rsidRPr="00894A54" w:rsidRDefault="00E66CE1" w:rsidP="007D1998">
      <w:pPr>
        <w:spacing w:after="0" w:line="240" w:lineRule="auto"/>
        <w:jc w:val="both"/>
        <w:rPr>
          <w:rFonts w:ascii="Times New Roman" w:eastAsia="Times New Roman" w:hAnsi="Times New Roman" w:cs="Times New Roman"/>
          <w:b/>
          <w:bCs/>
          <w:color w:val="000000"/>
          <w:sz w:val="24"/>
          <w:szCs w:val="24"/>
        </w:rPr>
      </w:pPr>
    </w:p>
    <w:p w14:paraId="28401A3F" w14:textId="77777777" w:rsidR="007D1998" w:rsidRPr="00894A54" w:rsidRDefault="007D1998" w:rsidP="007D1998">
      <w:pPr>
        <w:tabs>
          <w:tab w:val="left" w:pos="851"/>
          <w:tab w:val="left" w:pos="2410"/>
          <w:tab w:val="left" w:pos="3686"/>
        </w:tabs>
        <w:spacing w:after="0" w:line="240" w:lineRule="auto"/>
        <w:ind w:firstLine="709"/>
        <w:jc w:val="both"/>
        <w:textAlignment w:val="baseline"/>
        <w:outlineLvl w:val="2"/>
        <w:rPr>
          <w:rFonts w:ascii="Times New Roman" w:hAnsi="Times New Roman" w:cs="Times New Roman"/>
          <w:sz w:val="24"/>
          <w:szCs w:val="24"/>
          <w:lang w:val="kk-KZ"/>
        </w:rPr>
      </w:pPr>
    </w:p>
    <w:p w14:paraId="628833B8" w14:textId="77777777" w:rsidR="00A635C5" w:rsidRDefault="00A635C5" w:rsidP="00A635C5">
      <w:pPr>
        <w:spacing w:after="0" w:line="240" w:lineRule="auto"/>
        <w:ind w:firstLine="540"/>
        <w:jc w:val="center"/>
        <w:rPr>
          <w:rFonts w:ascii="Times New Roman" w:hAnsi="Times New Roman" w:cs="Times New Roman"/>
          <w:b/>
          <w:sz w:val="24"/>
          <w:szCs w:val="24"/>
        </w:rPr>
      </w:pPr>
    </w:p>
    <w:p w14:paraId="5B1C02D8" w14:textId="696DEFB2" w:rsidR="00A635C5" w:rsidRDefault="00A635C5" w:rsidP="00334235">
      <w:pPr>
        <w:spacing w:after="0" w:line="240" w:lineRule="auto"/>
        <w:rPr>
          <w:rFonts w:ascii="Times New Roman" w:hAnsi="Times New Roman" w:cs="Times New Roman"/>
          <w:b/>
          <w:sz w:val="24"/>
          <w:szCs w:val="24"/>
        </w:rPr>
      </w:pPr>
    </w:p>
    <w:p w14:paraId="2F821288" w14:textId="714E9AD8" w:rsidR="007A5602" w:rsidRDefault="007A5602" w:rsidP="00CD26B1">
      <w:pPr>
        <w:tabs>
          <w:tab w:val="left" w:pos="851"/>
          <w:tab w:val="left" w:pos="2410"/>
          <w:tab w:val="left" w:pos="3686"/>
        </w:tabs>
        <w:spacing w:after="0" w:line="240" w:lineRule="auto"/>
        <w:jc w:val="both"/>
        <w:textAlignment w:val="baseline"/>
        <w:outlineLvl w:val="2"/>
        <w:rPr>
          <w:rFonts w:ascii="Times New Roman" w:eastAsia="Times New Roman" w:hAnsi="Times New Roman" w:cs="Times New Roman"/>
          <w:sz w:val="28"/>
          <w:szCs w:val="28"/>
          <w:lang w:eastAsia="ru-RU"/>
        </w:rPr>
      </w:pPr>
    </w:p>
    <w:p w14:paraId="2C0DAC85" w14:textId="77777777" w:rsidR="007A5602" w:rsidRDefault="007A5602" w:rsidP="005D57A3">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8"/>
          <w:szCs w:val="28"/>
          <w:lang w:eastAsia="ru-RU"/>
        </w:rPr>
      </w:pPr>
    </w:p>
    <w:p w14:paraId="23D6A2F8" w14:textId="7020DE38" w:rsidR="007A5602" w:rsidRDefault="007A5602" w:rsidP="00A55E0F">
      <w:pPr>
        <w:spacing w:after="0" w:line="240" w:lineRule="auto"/>
        <w:rPr>
          <w:rFonts w:ascii="Times New Roman" w:hAnsi="Times New Roman" w:cs="Times New Roman"/>
          <w:b/>
          <w:sz w:val="24"/>
          <w:szCs w:val="24"/>
        </w:rPr>
      </w:pPr>
      <w:r>
        <w:rPr>
          <w:rFonts w:ascii="Times New Roman" w:eastAsia="Times New Roman" w:hAnsi="Times New Roman" w:cs="Times New Roman"/>
          <w:sz w:val="40"/>
          <w:szCs w:val="28"/>
          <w:lang w:eastAsia="ru-RU"/>
        </w:rPr>
        <w:br w:type="page"/>
      </w:r>
    </w:p>
    <w:p w14:paraId="7C36D2D7" w14:textId="77777777" w:rsidR="007A5602" w:rsidRDefault="007A5602" w:rsidP="007A5602">
      <w:pPr>
        <w:spacing w:after="0" w:line="240" w:lineRule="auto"/>
        <w:ind w:firstLine="540"/>
        <w:jc w:val="center"/>
        <w:rPr>
          <w:rFonts w:ascii="Times New Roman" w:hAnsi="Times New Roman" w:cs="Times New Roman"/>
          <w:b/>
          <w:sz w:val="24"/>
          <w:szCs w:val="24"/>
        </w:rPr>
        <w:sectPr w:rsidR="007A5602" w:rsidSect="00AA6B0A">
          <w:footerReference w:type="default" r:id="rId35"/>
          <w:pgSz w:w="11906" w:h="16838"/>
          <w:pgMar w:top="851" w:right="851" w:bottom="1134" w:left="1701" w:header="720" w:footer="720" w:gutter="0"/>
          <w:cols w:space="720"/>
          <w:docGrid w:linePitch="360"/>
        </w:sectPr>
      </w:pPr>
    </w:p>
    <w:p w14:paraId="5E437EA3" w14:textId="77777777" w:rsidR="007A5602" w:rsidRDefault="007A5602" w:rsidP="007A5602">
      <w:pPr>
        <w:tabs>
          <w:tab w:val="left" w:pos="851"/>
          <w:tab w:val="left" w:pos="2410"/>
          <w:tab w:val="left" w:pos="3686"/>
        </w:tabs>
        <w:spacing w:after="0" w:line="240" w:lineRule="auto"/>
        <w:jc w:val="both"/>
        <w:textAlignment w:val="baseline"/>
        <w:outlineLvl w:val="2"/>
        <w:rPr>
          <w:rFonts w:ascii="Times New Roman" w:eastAsia="Times New Roman" w:hAnsi="Times New Roman" w:cs="Times New Roman"/>
          <w:sz w:val="40"/>
          <w:szCs w:val="28"/>
          <w:lang w:eastAsia="ru-RU"/>
        </w:rPr>
      </w:pPr>
      <w:r w:rsidRPr="00566DF7">
        <w:rPr>
          <w:rFonts w:ascii="Times New Roman" w:eastAsia="Times New Roman" w:hAnsi="Times New Roman" w:cs="Times New Roman"/>
          <w:noProof/>
          <w:sz w:val="24"/>
          <w:szCs w:val="24"/>
          <w:lang w:eastAsia="ru-RU"/>
        </w:rPr>
        <w:lastRenderedPageBreak/>
        <w:drawing>
          <wp:anchor distT="0" distB="0" distL="114300" distR="114300" simplePos="0" relativeHeight="251684864" behindDoc="1" locked="0" layoutInCell="1" allowOverlap="1" wp14:anchorId="6230326C" wp14:editId="6E0B4188">
            <wp:simplePos x="0" y="0"/>
            <wp:positionH relativeFrom="column">
              <wp:posOffset>-1080671</wp:posOffset>
            </wp:positionH>
            <wp:positionV relativeFrom="paragraph">
              <wp:posOffset>-647766</wp:posOffset>
            </wp:positionV>
            <wp:extent cx="7552706" cy="10909464"/>
            <wp:effectExtent l="0" t="0" r="0" b="6350"/>
            <wp:wrapNone/>
            <wp:docPr id="234" name="Рисунок 234" descr="C:\Users\dsp_8\Downloads\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p_8\Downloads\123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706" cy="10909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E08DB"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886AB00"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7EE7C78" w14:textId="630871E0"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560577EA" w14:textId="77777777" w:rsidR="00D6448D" w:rsidRDefault="00D6448D"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329B034" w14:textId="77777777" w:rsidR="007A5602" w:rsidRPr="00894A54"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r w:rsidRPr="00894A54">
        <w:rPr>
          <w:rFonts w:ascii="Times New Roman" w:eastAsia="Times New Roman" w:hAnsi="Times New Roman" w:cs="Times New Roman"/>
          <w:b/>
          <w:sz w:val="24"/>
          <w:szCs w:val="24"/>
          <w:lang w:eastAsia="ru-RU"/>
        </w:rPr>
        <w:t>НЕКОММЕРЧЕСКОЕ АКЦИОНЕРНОЕ ОБЩЕСТВО «TALAP»</w:t>
      </w:r>
    </w:p>
    <w:p w14:paraId="5159A5F6" w14:textId="77777777" w:rsidR="007A5602" w:rsidRPr="00894A54" w:rsidRDefault="007A5602" w:rsidP="007A5602">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7740BDDC" w14:textId="77777777" w:rsidR="007A5602" w:rsidRPr="00894A54" w:rsidRDefault="007A5602" w:rsidP="007A5602">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09C0858E" w14:textId="77777777" w:rsidR="007A5602" w:rsidRPr="00894A54" w:rsidRDefault="007A5602" w:rsidP="007A5602">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9D049F7" w14:textId="77777777" w:rsidR="007A5602" w:rsidRPr="00894A54" w:rsidRDefault="007A5602" w:rsidP="007A5602">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r w:rsidRPr="00566DF7">
        <w:rPr>
          <w:rFonts w:ascii="Times New Roman" w:eastAsia="Times New Roman" w:hAnsi="Times New Roman" w:cs="Times New Roman"/>
          <w:noProof/>
          <w:sz w:val="24"/>
          <w:szCs w:val="24"/>
          <w:lang w:eastAsia="ru-RU"/>
        </w:rPr>
        <w:drawing>
          <wp:anchor distT="0" distB="0" distL="114300" distR="114300" simplePos="0" relativeHeight="251685888" behindDoc="1" locked="0" layoutInCell="1" allowOverlap="1" wp14:anchorId="40DDF89D" wp14:editId="1E9782C4">
            <wp:simplePos x="0" y="0"/>
            <wp:positionH relativeFrom="column">
              <wp:posOffset>1809750</wp:posOffset>
            </wp:positionH>
            <wp:positionV relativeFrom="paragraph">
              <wp:posOffset>15240</wp:posOffset>
            </wp:positionV>
            <wp:extent cx="2332990" cy="2332990"/>
            <wp:effectExtent l="0" t="0" r="0" b="0"/>
            <wp:wrapNone/>
            <wp:docPr id="235" name="Рисунок 235" descr="Z:\34. Разное\1. Брендбук Талап2023\Логотипы\PNG\Безымянный-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34. Разное\1. Брендбук Талап2023\Логотипы\PNG\Безымянный-1-0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2990" cy="2332990"/>
                    </a:xfrm>
                    <a:prstGeom prst="rect">
                      <a:avLst/>
                    </a:prstGeom>
                    <a:noFill/>
                    <a:ln>
                      <a:noFill/>
                    </a:ln>
                  </pic:spPr>
                </pic:pic>
              </a:graphicData>
            </a:graphic>
          </wp:anchor>
        </w:drawing>
      </w:r>
    </w:p>
    <w:p w14:paraId="06B2571C" w14:textId="77777777" w:rsidR="007A5602" w:rsidRPr="00894A54"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sz w:val="24"/>
          <w:szCs w:val="24"/>
          <w:lang w:eastAsia="ru-RU"/>
        </w:rPr>
      </w:pPr>
    </w:p>
    <w:p w14:paraId="02C48080" w14:textId="77777777" w:rsidR="007A5602" w:rsidRPr="00894A54" w:rsidRDefault="007A5602" w:rsidP="007A5602">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4782723C" w14:textId="77777777" w:rsidR="007A5602" w:rsidRPr="00894A54" w:rsidRDefault="007A5602" w:rsidP="007A5602">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7265496E" w14:textId="77777777" w:rsidR="007A5602" w:rsidRPr="00894A54" w:rsidRDefault="007A5602" w:rsidP="007A5602">
      <w:pPr>
        <w:tabs>
          <w:tab w:val="left" w:pos="851"/>
          <w:tab w:val="left" w:pos="2410"/>
          <w:tab w:val="left" w:pos="3686"/>
        </w:tabs>
        <w:spacing w:after="0" w:line="240" w:lineRule="auto"/>
        <w:ind w:firstLine="709"/>
        <w:jc w:val="both"/>
        <w:textAlignment w:val="baseline"/>
        <w:outlineLvl w:val="2"/>
        <w:rPr>
          <w:rFonts w:ascii="Times New Roman" w:eastAsia="Times New Roman" w:hAnsi="Times New Roman" w:cs="Times New Roman"/>
          <w:sz w:val="24"/>
          <w:szCs w:val="24"/>
          <w:lang w:eastAsia="ru-RU"/>
        </w:rPr>
      </w:pPr>
    </w:p>
    <w:p w14:paraId="32BEE571" w14:textId="77777777" w:rsidR="007A5602" w:rsidRPr="00894A54"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6074E9DA"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03C4D2E"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2469904A"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0D131AB"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746B1342"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4ACEB646"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77338500"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0E824E95"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380D6E17" w14:textId="77777777" w:rsidR="007A5602" w:rsidRDefault="007A5602" w:rsidP="007A5602">
      <w:pPr>
        <w:tabs>
          <w:tab w:val="left" w:pos="851"/>
          <w:tab w:val="left" w:pos="2410"/>
          <w:tab w:val="left" w:pos="3686"/>
        </w:tabs>
        <w:spacing w:after="0" w:line="240" w:lineRule="auto"/>
        <w:jc w:val="center"/>
        <w:textAlignment w:val="baseline"/>
        <w:outlineLvl w:val="2"/>
        <w:rPr>
          <w:rFonts w:ascii="Times New Roman" w:eastAsia="Times New Roman" w:hAnsi="Times New Roman" w:cs="Times New Roman"/>
          <w:b/>
          <w:sz w:val="24"/>
          <w:szCs w:val="24"/>
          <w:lang w:eastAsia="ru-RU"/>
        </w:rPr>
      </w:pPr>
    </w:p>
    <w:p w14:paraId="26B9EE59" w14:textId="77777777" w:rsidR="00D6448D" w:rsidRDefault="00D6448D" w:rsidP="007A5602">
      <w:pPr>
        <w:tabs>
          <w:tab w:val="left" w:pos="0"/>
          <w:tab w:val="left" w:pos="1701"/>
        </w:tabs>
        <w:spacing w:after="0" w:line="240" w:lineRule="auto"/>
        <w:ind w:right="-21" w:firstLine="567"/>
        <w:jc w:val="center"/>
        <w:rPr>
          <w:rFonts w:ascii="Times New Roman" w:eastAsia="Times New Roman" w:hAnsi="Times New Roman" w:cs="Times New Roman"/>
          <w:b/>
          <w:sz w:val="24"/>
          <w:szCs w:val="24"/>
          <w:lang w:eastAsia="ru-RU"/>
        </w:rPr>
      </w:pPr>
    </w:p>
    <w:p w14:paraId="4F65DD78" w14:textId="77777777" w:rsidR="00D6448D" w:rsidRDefault="00D6448D" w:rsidP="007A5602">
      <w:pPr>
        <w:tabs>
          <w:tab w:val="left" w:pos="0"/>
          <w:tab w:val="left" w:pos="1701"/>
        </w:tabs>
        <w:spacing w:after="0" w:line="240" w:lineRule="auto"/>
        <w:ind w:right="-21" w:firstLine="567"/>
        <w:jc w:val="center"/>
        <w:rPr>
          <w:rFonts w:ascii="Times New Roman" w:eastAsia="Times New Roman" w:hAnsi="Times New Roman" w:cs="Times New Roman"/>
          <w:b/>
          <w:sz w:val="24"/>
          <w:szCs w:val="24"/>
          <w:lang w:eastAsia="ru-RU"/>
        </w:rPr>
      </w:pPr>
    </w:p>
    <w:p w14:paraId="1EBF78A3" w14:textId="32D5CEA8" w:rsidR="007A5602" w:rsidRDefault="007A5602" w:rsidP="007A5602">
      <w:pPr>
        <w:tabs>
          <w:tab w:val="left" w:pos="0"/>
          <w:tab w:val="left" w:pos="1701"/>
        </w:tabs>
        <w:spacing w:after="0" w:line="240" w:lineRule="auto"/>
        <w:ind w:right="-21" w:firstLine="567"/>
        <w:jc w:val="center"/>
        <w:rPr>
          <w:rFonts w:ascii="Times New Roman" w:eastAsia="Times New Roman" w:hAnsi="Times New Roman" w:cs="Times New Roman"/>
          <w:b/>
          <w:sz w:val="40"/>
          <w:szCs w:val="28"/>
          <w:lang w:eastAsia="ru-RU"/>
        </w:rPr>
      </w:pPr>
      <w:r w:rsidRPr="00172A07">
        <w:rPr>
          <w:rFonts w:ascii="Times New Roman" w:eastAsia="Times New Roman" w:hAnsi="Times New Roman" w:cs="Times New Roman"/>
          <w:b/>
          <w:bCs/>
          <w:sz w:val="28"/>
          <w:szCs w:val="28"/>
          <w:lang w:bidi="ru-RU"/>
        </w:rPr>
        <w:t>Список литературы</w:t>
      </w:r>
    </w:p>
    <w:p w14:paraId="32FB5ACF"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6FD78EA3"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3B880272"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6BD2935F"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086C9A0D"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495EA5FC"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4F129667"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1720CFCD"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60D0B1E7"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4145E13B"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30DE6701"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5F2271A5" w14:textId="7777777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476EB071" w14:textId="30E6F3A7" w:rsidR="007A5602" w:rsidRDefault="007A5602"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271E1CDE" w14:textId="77777777" w:rsidR="00B72F7B" w:rsidRDefault="00B72F7B" w:rsidP="007A5602">
      <w:pPr>
        <w:tabs>
          <w:tab w:val="left" w:pos="851"/>
          <w:tab w:val="left" w:pos="2410"/>
          <w:tab w:val="left" w:pos="3686"/>
        </w:tabs>
        <w:spacing w:after="0" w:line="240" w:lineRule="auto"/>
        <w:ind w:hanging="180"/>
        <w:jc w:val="center"/>
        <w:textAlignment w:val="baseline"/>
        <w:outlineLvl w:val="2"/>
        <w:rPr>
          <w:rFonts w:ascii="Times New Roman" w:eastAsia="Times New Roman" w:hAnsi="Times New Roman" w:cs="Times New Roman"/>
          <w:b/>
          <w:sz w:val="40"/>
          <w:szCs w:val="28"/>
          <w:lang w:eastAsia="ru-RU"/>
        </w:rPr>
      </w:pPr>
    </w:p>
    <w:p w14:paraId="69E15A9D" w14:textId="77777777" w:rsidR="007A5602" w:rsidRDefault="007A5602" w:rsidP="007A5602">
      <w:pPr>
        <w:shd w:val="clear" w:color="auto" w:fill="FFFFFF" w:themeFill="background1"/>
        <w:rPr>
          <w:rFonts w:ascii="Times New Roman" w:eastAsia="Times New Roman" w:hAnsi="Times New Roman" w:cs="Times New Roman"/>
          <w:sz w:val="40"/>
          <w:szCs w:val="28"/>
          <w:lang w:eastAsia="ru-RU"/>
        </w:rPr>
      </w:pPr>
    </w:p>
    <w:p w14:paraId="242EDD63" w14:textId="77777777" w:rsidR="00B72F7B" w:rsidRPr="00B72F7B" w:rsidRDefault="00B72F7B" w:rsidP="00B72F7B">
      <w:pPr>
        <w:widowControl w:val="0"/>
        <w:tabs>
          <w:tab w:val="left" w:pos="2613"/>
          <w:tab w:val="left" w:pos="4506"/>
          <w:tab w:val="left" w:pos="5167"/>
          <w:tab w:val="left" w:pos="6813"/>
          <w:tab w:val="left" w:pos="9483"/>
        </w:tabs>
        <w:autoSpaceDE w:val="0"/>
        <w:autoSpaceDN w:val="0"/>
        <w:spacing w:after="0" w:line="240" w:lineRule="auto"/>
        <w:ind w:firstLine="707"/>
        <w:rPr>
          <w:rFonts w:ascii="Times New Roman" w:eastAsia="Times New Roman" w:hAnsi="Times New Roman" w:cs="Times New Roman"/>
          <w:b/>
          <w:sz w:val="24"/>
          <w:szCs w:val="24"/>
          <w:lang w:bidi="ru-RU"/>
        </w:rPr>
      </w:pPr>
      <w:r w:rsidRPr="00B72F7B">
        <w:rPr>
          <w:rFonts w:ascii="Times New Roman" w:eastAsia="Times New Roman" w:hAnsi="Times New Roman" w:cs="Times New Roman"/>
          <w:b/>
          <w:sz w:val="24"/>
          <w:szCs w:val="24"/>
          <w:lang w:bidi="ru-RU"/>
        </w:rPr>
        <w:lastRenderedPageBreak/>
        <w:t>Перечень основной литературы:</w:t>
      </w:r>
    </w:p>
    <w:p w14:paraId="34EFF223"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Айдаркина Е. Е. Теория и практика управления: учебное пособие / Е. Е. Айдаркина; Южный федеральный университет. –  Ростов-на-Дону; Таганрог: Издательство Южного федерального университета, 2020. –  164 с.</w:t>
      </w:r>
    </w:p>
    <w:p w14:paraId="7428F404"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 xml:space="preserve">Анопченко, Т. Ю. Менеджмент: кейсы, тренинги, деловые игры. Практикум / Т. Ю. Анопченко, А. М. Григан, А. А. Лысоченко [и др.]. –  4-е изд., стер. – Москва: Дашков и К, 2019. –  282 с. </w:t>
      </w:r>
    </w:p>
    <w:p w14:paraId="62262C58"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heme="minorEastAsia" w:hAnsi="Times New Roman" w:cs="Times New Roman"/>
          <w:sz w:val="24"/>
          <w:szCs w:val="24"/>
          <w:lang w:eastAsia="ru-RU"/>
        </w:rPr>
      </w:pPr>
      <w:r w:rsidRPr="00B72F7B">
        <w:rPr>
          <w:rFonts w:ascii="Times New Roman" w:eastAsiaTheme="minorEastAsia" w:hAnsi="Times New Roman" w:cs="Times New Roman"/>
          <w:sz w:val="24"/>
          <w:szCs w:val="24"/>
          <w:lang w:eastAsia="ru-RU"/>
        </w:rPr>
        <w:t xml:space="preserve">Әл-Фaрaби aтындaғы Қaзaқ Ұлттық Университеті Қ.Ш. Молдасан Ұ.Б. Төлешовa </w:t>
      </w:r>
      <w:r w:rsidRPr="00B72F7B">
        <w:rPr>
          <w:rFonts w:ascii="Times New Roman" w:eastAsiaTheme="minorEastAsia" w:hAnsi="Times New Roman" w:cs="Times New Roman"/>
          <w:sz w:val="24"/>
          <w:szCs w:val="24"/>
          <w:lang w:val="kk-KZ" w:eastAsia="ru-RU"/>
        </w:rPr>
        <w:t>«</w:t>
      </w:r>
      <w:r w:rsidRPr="00B72F7B">
        <w:rPr>
          <w:rFonts w:ascii="Times New Roman" w:eastAsiaTheme="minorEastAsia" w:hAnsi="Times New Roman" w:cs="Times New Roman"/>
          <w:sz w:val="24"/>
          <w:szCs w:val="24"/>
          <w:lang w:eastAsia="ru-RU"/>
        </w:rPr>
        <w:t>Педагогикалық Коучинг</w:t>
      </w:r>
      <w:r w:rsidRPr="00B72F7B">
        <w:rPr>
          <w:rFonts w:ascii="Times New Roman" w:eastAsiaTheme="minorEastAsia" w:hAnsi="Times New Roman" w:cs="Times New Roman"/>
          <w:sz w:val="24"/>
          <w:szCs w:val="24"/>
          <w:lang w:val="kk-KZ" w:eastAsia="ru-RU"/>
        </w:rPr>
        <w:t>»</w:t>
      </w:r>
      <w:r w:rsidRPr="00B72F7B">
        <w:rPr>
          <w:rFonts w:ascii="Times New Roman" w:eastAsiaTheme="minorEastAsia" w:hAnsi="Times New Roman" w:cs="Times New Roman"/>
          <w:sz w:val="24"/>
          <w:szCs w:val="24"/>
          <w:lang w:eastAsia="ru-RU"/>
        </w:rPr>
        <w:t xml:space="preserve"> Оқу құрaлы</w:t>
      </w:r>
      <w:r w:rsidRPr="00B72F7B">
        <w:rPr>
          <w:rFonts w:ascii="Times New Roman" w:eastAsiaTheme="minorEastAsia" w:hAnsi="Times New Roman" w:cs="Times New Roman"/>
          <w:sz w:val="24"/>
          <w:szCs w:val="24"/>
          <w:lang w:val="kk-KZ" w:eastAsia="ru-RU"/>
        </w:rPr>
        <w:t xml:space="preserve"> </w:t>
      </w:r>
      <w:r w:rsidRPr="00B72F7B">
        <w:rPr>
          <w:rFonts w:ascii="Times New Roman" w:eastAsiaTheme="minorEastAsia" w:hAnsi="Times New Roman" w:cs="Times New Roman"/>
          <w:sz w:val="24"/>
          <w:szCs w:val="24"/>
          <w:lang w:eastAsia="ru-RU"/>
        </w:rPr>
        <w:t>Aлмaты «Қaзaқ университеті» 2020</w:t>
      </w:r>
    </w:p>
    <w:p w14:paraId="6D802593"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 xml:space="preserve">Барышев, А. В. Основы разработки управленческого решения: учебное пособие / А.В. Барышев. – Москва: ФОРУМ: ИНФРА-М, 2021. – 164 с. </w:t>
      </w:r>
    </w:p>
    <w:p w14:paraId="682E7109"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Безручко, П. Практики регулярного менеджмента: управление исполнением, управление командой / Павел Безручко. –  Москва: Альпина Паблишер, 2019. –  368 с.</w:t>
      </w:r>
    </w:p>
    <w:p w14:paraId="58B35131"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Галищева, Д. С. Управление коммуникациями в проекте / Д. С. Галищева // Синергия Наук. – 2020. – № 43. – С. 360-365.</w:t>
      </w:r>
    </w:p>
    <w:p w14:paraId="723EA65B"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Егоршин, А. П. Эффективный менеджмент организации: учебное пособие / А.П. Егоршин. – Москва: ИНФРА-М, 2021. – 388 с.</w:t>
      </w:r>
    </w:p>
    <w:p w14:paraId="6880DDED"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heme="minorEastAsia" w:hAnsi="Times New Roman" w:cs="Times New Roman"/>
          <w:sz w:val="24"/>
          <w:szCs w:val="24"/>
          <w:lang w:eastAsia="ru-RU"/>
        </w:rPr>
      </w:pPr>
      <w:r w:rsidRPr="00B72F7B">
        <w:rPr>
          <w:rFonts w:ascii="Times New Roman" w:eastAsiaTheme="minorEastAsia" w:hAnsi="Times New Roman" w:cs="Times New Roman"/>
          <w:sz w:val="24"/>
          <w:szCs w:val="24"/>
          <w:lang w:eastAsia="ru-RU"/>
        </w:rPr>
        <w:t>Джон Уитмор, Коучинг высокой эффективности. – М.: Международная академия корпоративного управления и бизнеса, 2005.</w:t>
      </w:r>
    </w:p>
    <w:p w14:paraId="32CECA74"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Кузнецова, Е. В. Управление портфелем проектов как инструмент реализации корпоративной стратегии: учебник для вузов / Е. В. Кузнецова. – 2-е изд., перераб. и доп. – Москва: Издательство Юрайт, 2020. – 177 с.</w:t>
      </w:r>
    </w:p>
    <w:p w14:paraId="4239998F"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heme="minorEastAsia" w:hAnsi="Times New Roman" w:cs="Times New Roman"/>
          <w:sz w:val="24"/>
          <w:szCs w:val="24"/>
          <w:lang w:eastAsia="ru-RU"/>
        </w:rPr>
      </w:pPr>
      <w:r w:rsidRPr="00B72F7B">
        <w:rPr>
          <w:rFonts w:ascii="Times New Roman" w:eastAsiaTheme="minorEastAsia" w:hAnsi="Times New Roman" w:cs="Times New Roman"/>
          <w:sz w:val="24"/>
          <w:szCs w:val="24"/>
          <w:lang w:eastAsia="ru-RU"/>
        </w:rPr>
        <w:t>Майлз Дауни, Эффективный коучинг. – М.: Добрая книга, 2013.</w:t>
      </w:r>
    </w:p>
    <w:p w14:paraId="36C4DF7D"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heme="minorEastAsia" w:hAnsi="Times New Roman" w:cs="Times New Roman"/>
          <w:sz w:val="24"/>
          <w:szCs w:val="24"/>
          <w:lang w:eastAsia="ru-RU"/>
        </w:rPr>
      </w:pPr>
      <w:r w:rsidRPr="00B72F7B">
        <w:rPr>
          <w:rFonts w:ascii="Times New Roman" w:eastAsiaTheme="minorEastAsia" w:hAnsi="Times New Roman" w:cs="Times New Roman"/>
          <w:sz w:val="24"/>
          <w:szCs w:val="24"/>
          <w:lang w:eastAsia="ru-RU"/>
        </w:rPr>
        <w:t xml:space="preserve">Мэри Бэт О’Нил,Коучинг руководителей: Твердость и открытость. – М.: МАК, 2005. </w:t>
      </w:r>
    </w:p>
    <w:p w14:paraId="39BE7E66"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heme="minorEastAsia" w:hAnsi="Times New Roman" w:cs="Times New Roman"/>
          <w:sz w:val="24"/>
          <w:szCs w:val="24"/>
          <w:lang w:eastAsia="ru-RU"/>
        </w:rPr>
      </w:pPr>
      <w:r w:rsidRPr="00B72F7B">
        <w:rPr>
          <w:rFonts w:ascii="Times New Roman" w:eastAsia="Times New Roman" w:hAnsi="Times New Roman" w:cs="Times New Roman"/>
          <w:sz w:val="24"/>
          <w:szCs w:val="24"/>
          <w:lang w:eastAsia="ru-RU" w:bidi="ru-RU"/>
        </w:rPr>
        <w:t>Международные тенденции и инновации в профориентации. Том</w:t>
      </w:r>
      <w:r w:rsidRPr="00B72F7B">
        <w:rPr>
          <w:rFonts w:ascii="Times New Roman" w:eastAsia="Times New Roman" w:hAnsi="Times New Roman" w:cs="Times New Roman"/>
          <w:sz w:val="24"/>
          <w:szCs w:val="24"/>
          <w:lang w:val="en-US" w:eastAsia="ru-RU" w:bidi="ru-RU"/>
        </w:rPr>
        <w:t xml:space="preserve"> II. </w:t>
      </w:r>
      <w:r w:rsidRPr="00B72F7B">
        <w:rPr>
          <w:rFonts w:ascii="Times New Roman" w:eastAsia="Times New Roman" w:hAnsi="Times New Roman" w:cs="Times New Roman"/>
          <w:sz w:val="24"/>
          <w:szCs w:val="24"/>
          <w:lang w:eastAsia="ru-RU" w:bidi="ru-RU"/>
        </w:rPr>
        <w:t>Страновые</w:t>
      </w:r>
      <w:r w:rsidRPr="00B72F7B">
        <w:rPr>
          <w:rFonts w:ascii="Times New Roman" w:eastAsia="Times New Roman" w:hAnsi="Times New Roman" w:cs="Times New Roman"/>
          <w:sz w:val="24"/>
          <w:szCs w:val="24"/>
          <w:lang w:val="en-US" w:eastAsia="ru-RU" w:bidi="ru-RU"/>
        </w:rPr>
        <w:t xml:space="preserve"> </w:t>
      </w:r>
      <w:r w:rsidRPr="00B72F7B">
        <w:rPr>
          <w:rFonts w:ascii="Times New Roman" w:eastAsia="Times New Roman" w:hAnsi="Times New Roman" w:cs="Times New Roman"/>
          <w:sz w:val="24"/>
          <w:szCs w:val="24"/>
          <w:lang w:eastAsia="ru-RU" w:bidi="ru-RU"/>
        </w:rPr>
        <w:t>тематические</w:t>
      </w:r>
      <w:r w:rsidRPr="00B72F7B">
        <w:rPr>
          <w:rFonts w:ascii="Times New Roman" w:eastAsia="Times New Roman" w:hAnsi="Times New Roman" w:cs="Times New Roman"/>
          <w:sz w:val="24"/>
          <w:szCs w:val="24"/>
          <w:lang w:val="en-US" w:eastAsia="ru-RU" w:bidi="ru-RU"/>
        </w:rPr>
        <w:t xml:space="preserve"> </w:t>
      </w:r>
      <w:r w:rsidRPr="00B72F7B">
        <w:rPr>
          <w:rFonts w:ascii="Times New Roman" w:eastAsia="Times New Roman" w:hAnsi="Times New Roman" w:cs="Times New Roman"/>
          <w:sz w:val="24"/>
          <w:szCs w:val="24"/>
          <w:lang w:eastAsia="ru-RU" w:bidi="ru-RU"/>
        </w:rPr>
        <w:t>исследовании</w:t>
      </w:r>
      <w:r w:rsidRPr="00B72F7B">
        <w:rPr>
          <w:rFonts w:ascii="Times New Roman" w:eastAsia="Times New Roman" w:hAnsi="Times New Roman" w:cs="Times New Roman"/>
          <w:sz w:val="24"/>
          <w:szCs w:val="24"/>
          <w:lang w:val="en-US" w:eastAsia="ru-RU" w:bidi="ru-RU"/>
        </w:rPr>
        <w:t xml:space="preserve">я: International trends and innovation in career guidance – Volume II, Country case studies. </w:t>
      </w:r>
      <w:r w:rsidRPr="00B72F7B">
        <w:rPr>
          <w:rFonts w:ascii="Times New Roman" w:eastAsia="Times New Roman" w:hAnsi="Times New Roman" w:cs="Times New Roman"/>
          <w:sz w:val="24"/>
          <w:szCs w:val="24"/>
          <w:lang w:eastAsia="ru-RU" w:bidi="ru-RU"/>
        </w:rPr>
        <w:t>Европейский фонд обучения, 2020.</w:t>
      </w:r>
    </w:p>
    <w:p w14:paraId="5C03ED8A"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Роль центров передового опыта в обучении на рабочем месте. Первоначальные выводы исследования, основанного на опыте шести стран-партнеров ЕФО. Европейский фонд образования, 2022.</w:t>
      </w:r>
    </w:p>
    <w:p w14:paraId="1DBCA2D9"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Образование в интересах людей и планеты: построение устойчивого будущего для всех. Организацией Объединенных Наций по вопросам образования, науки и культуры, Place de Fontenoy, 75352 Paris 07 SP, France.</w:t>
      </w:r>
    </w:p>
    <w:p w14:paraId="68C01EE5"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heme="minorEastAsia" w:hAnsi="Times New Roman" w:cs="Times New Roman"/>
          <w:sz w:val="24"/>
          <w:szCs w:val="24"/>
          <w:lang w:eastAsia="ru-RU"/>
        </w:rPr>
        <w:t>Паньшина Т. В., Айтпаева Ж. Ж. Педагогикалық менеджмент: Оқулық. – Алматы, 2012</w:t>
      </w:r>
    </w:p>
    <w:p w14:paraId="2D6E1CA5"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Политика по развитию человеческого капитала в странах восточного партнерства. Оценка в рамках Туринского процесса ЕФО. ЕФО Европейский фонд образования, 2021</w:t>
      </w:r>
    </w:p>
    <w:p w14:paraId="744DBD88"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rPr>
        <w:t>Уилтон Н. HR-менеджментке кіріспе [Мәтін] / ауд. Г.Әбішева, А.Бергалиева, Г.Жолдасбаева [ж.т.б.]; «Ұлттық аударма бюросы» қоғамдық қоры.- Алматы, 2019.- 532 б.</w:t>
      </w:r>
    </w:p>
    <w:p w14:paraId="656CF135"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 xml:space="preserve">Тихомирова, О. Г. Транзакционный менеджмент: геймификация управления компаниями и людьми: монография / О.Г. Тихомирова. – Москва: ИНФРА-М, 2021. – 178 с. </w:t>
      </w:r>
    </w:p>
    <w:p w14:paraId="1F6E6030"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Теория и методика профессионального образования, Котлярова И.О., Сериков Г.Н., 2021.</w:t>
      </w:r>
    </w:p>
    <w:p w14:paraId="686CD46C"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Хейг, П. Управленческие концепции и бизнес-модели: полное руководство / Пол Хейг; пер. с англ. – Москва: Альпина Паблишер, 2019. - 370 с.</w:t>
      </w:r>
    </w:p>
    <w:p w14:paraId="321E1BE9" w14:textId="77777777" w:rsidR="00B72F7B" w:rsidRPr="00B72F7B" w:rsidRDefault="00B72F7B" w:rsidP="000C12C9">
      <w:pPr>
        <w:widowControl w:val="0"/>
        <w:numPr>
          <w:ilvl w:val="0"/>
          <w:numId w:val="15"/>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Центры передового опыта в профессиональном образовании и обучении. Движущая сила для развития профессионального образования и обучения. Международное исследование. Европейский фонд образования, 2021.</w:t>
      </w:r>
    </w:p>
    <w:p w14:paraId="2498FCF5" w14:textId="77777777" w:rsidR="00B72F7B" w:rsidRDefault="00B72F7B" w:rsidP="00B72F7B">
      <w:pPr>
        <w:widowControl w:val="0"/>
        <w:tabs>
          <w:tab w:val="left" w:pos="2613"/>
          <w:tab w:val="left" w:pos="4506"/>
          <w:tab w:val="left" w:pos="5167"/>
          <w:tab w:val="left" w:pos="6813"/>
          <w:tab w:val="left" w:pos="9483"/>
        </w:tabs>
        <w:autoSpaceDE w:val="0"/>
        <w:autoSpaceDN w:val="0"/>
        <w:spacing w:after="0" w:line="240" w:lineRule="auto"/>
        <w:ind w:firstLine="707"/>
        <w:rPr>
          <w:rFonts w:ascii="Times New Roman" w:eastAsia="Times New Roman" w:hAnsi="Times New Roman" w:cs="Times New Roman"/>
          <w:b/>
          <w:sz w:val="24"/>
          <w:szCs w:val="24"/>
          <w:lang w:bidi="ru-RU"/>
        </w:rPr>
      </w:pPr>
    </w:p>
    <w:p w14:paraId="73DB8818" w14:textId="77777777" w:rsidR="00B72F7B" w:rsidRDefault="00B72F7B" w:rsidP="00B72F7B">
      <w:pPr>
        <w:widowControl w:val="0"/>
        <w:tabs>
          <w:tab w:val="left" w:pos="2613"/>
          <w:tab w:val="left" w:pos="4506"/>
          <w:tab w:val="left" w:pos="5167"/>
          <w:tab w:val="left" w:pos="6813"/>
          <w:tab w:val="left" w:pos="9483"/>
        </w:tabs>
        <w:autoSpaceDE w:val="0"/>
        <w:autoSpaceDN w:val="0"/>
        <w:spacing w:after="0" w:line="240" w:lineRule="auto"/>
        <w:ind w:firstLine="707"/>
        <w:rPr>
          <w:rFonts w:ascii="Times New Roman" w:eastAsia="Times New Roman" w:hAnsi="Times New Roman" w:cs="Times New Roman"/>
          <w:b/>
          <w:sz w:val="24"/>
          <w:szCs w:val="24"/>
          <w:lang w:bidi="ru-RU"/>
        </w:rPr>
      </w:pPr>
    </w:p>
    <w:p w14:paraId="482189F8" w14:textId="0E913644" w:rsidR="00B72F7B" w:rsidRPr="00B72F7B" w:rsidRDefault="00B72F7B" w:rsidP="00B72F7B">
      <w:pPr>
        <w:widowControl w:val="0"/>
        <w:tabs>
          <w:tab w:val="left" w:pos="2613"/>
          <w:tab w:val="left" w:pos="4506"/>
          <w:tab w:val="left" w:pos="5167"/>
          <w:tab w:val="left" w:pos="6813"/>
          <w:tab w:val="left" w:pos="9483"/>
        </w:tabs>
        <w:autoSpaceDE w:val="0"/>
        <w:autoSpaceDN w:val="0"/>
        <w:spacing w:after="0" w:line="240" w:lineRule="auto"/>
        <w:ind w:firstLine="707"/>
        <w:rPr>
          <w:rFonts w:ascii="Times New Roman" w:eastAsia="Times New Roman" w:hAnsi="Times New Roman" w:cs="Times New Roman"/>
          <w:b/>
          <w:sz w:val="24"/>
          <w:szCs w:val="24"/>
          <w:lang w:bidi="ru-RU"/>
        </w:rPr>
      </w:pPr>
      <w:r w:rsidRPr="00B72F7B">
        <w:rPr>
          <w:rFonts w:ascii="Times New Roman" w:eastAsia="Times New Roman" w:hAnsi="Times New Roman" w:cs="Times New Roman"/>
          <w:b/>
          <w:sz w:val="24"/>
          <w:szCs w:val="24"/>
          <w:lang w:bidi="ru-RU"/>
        </w:rPr>
        <w:lastRenderedPageBreak/>
        <w:t>Перечень дополнительной литературы:</w:t>
      </w:r>
    </w:p>
    <w:p w14:paraId="49B6BE25" w14:textId="77777777" w:rsidR="00B72F7B" w:rsidRPr="00B72F7B" w:rsidRDefault="00B72F7B" w:rsidP="000C12C9">
      <w:pPr>
        <w:widowControl w:val="0"/>
        <w:numPr>
          <w:ilvl w:val="0"/>
          <w:numId w:val="14"/>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Бордовский, Г.А., Нестеров, А.А., Трапицын, С.Ю. Управление качеством образовательного процесса: Монография. – СПб.: РГПУ им. А.И. Герцена, 2019. – 169 с.</w:t>
      </w:r>
    </w:p>
    <w:p w14:paraId="02A95D20" w14:textId="77777777" w:rsidR="00B72F7B" w:rsidRPr="00B72F7B" w:rsidRDefault="00B72F7B" w:rsidP="000C12C9">
      <w:pPr>
        <w:widowControl w:val="0"/>
        <w:numPr>
          <w:ilvl w:val="0"/>
          <w:numId w:val="14"/>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Кожевина, О. В. Управление изменениями: учебник / О. В. Кожевина. –  2-е изд., испр. и доп. –  Москва: ИНФРА-М, 2019. –  304 с.</w:t>
      </w:r>
    </w:p>
    <w:p w14:paraId="36663346" w14:textId="77777777" w:rsidR="00B72F7B" w:rsidRPr="00B72F7B" w:rsidRDefault="00B72F7B" w:rsidP="000C12C9">
      <w:pPr>
        <w:widowControl w:val="0"/>
        <w:numPr>
          <w:ilvl w:val="0"/>
          <w:numId w:val="14"/>
        </w:numPr>
        <w:tabs>
          <w:tab w:val="left" w:pos="1134"/>
        </w:tabs>
        <w:autoSpaceDE w:val="0"/>
        <w:autoSpaceDN w:val="0"/>
        <w:spacing w:after="0" w:line="240" w:lineRule="auto"/>
        <w:ind w:left="0" w:firstLine="709"/>
        <w:contextualSpacing/>
        <w:jc w:val="both"/>
        <w:rPr>
          <w:rFonts w:ascii="Times New Roman" w:eastAsia="Times New Roman" w:hAnsi="Times New Roman" w:cs="Times New Roman"/>
          <w:sz w:val="24"/>
          <w:szCs w:val="24"/>
          <w:lang w:eastAsia="ru-RU" w:bidi="ru-RU"/>
        </w:rPr>
      </w:pPr>
      <w:r w:rsidRPr="00B72F7B">
        <w:rPr>
          <w:rFonts w:ascii="Times New Roman" w:eastAsia="Times New Roman" w:hAnsi="Times New Roman" w:cs="Times New Roman"/>
          <w:sz w:val="24"/>
          <w:szCs w:val="24"/>
          <w:lang w:eastAsia="ru-RU" w:bidi="ru-RU"/>
        </w:rPr>
        <w:t>Мамонтов, С. А. Управление маркетинговыми проектами на предприятии: учебное пособие / С. А. Мамонтов, Н. М. Глебова. – Москва: ИНФРА-М, 2019. –  174 с.</w:t>
      </w:r>
    </w:p>
    <w:p w14:paraId="09C9C313" w14:textId="77777777" w:rsidR="00B72F7B" w:rsidRPr="00B72F7B" w:rsidRDefault="00B72F7B" w:rsidP="000C12C9">
      <w:pPr>
        <w:widowControl w:val="0"/>
        <w:numPr>
          <w:ilvl w:val="0"/>
          <w:numId w:val="14"/>
        </w:numPr>
        <w:tabs>
          <w:tab w:val="left" w:pos="1134"/>
        </w:tabs>
        <w:autoSpaceDE w:val="0"/>
        <w:autoSpaceDN w:val="0"/>
        <w:spacing w:after="0" w:line="240" w:lineRule="auto"/>
        <w:ind w:left="0" w:firstLine="709"/>
        <w:contextualSpacing/>
        <w:jc w:val="both"/>
        <w:rPr>
          <w:rFonts w:ascii="Times New Roman" w:eastAsiaTheme="minorEastAsia" w:hAnsi="Times New Roman" w:cs="Times New Roman"/>
          <w:sz w:val="24"/>
          <w:szCs w:val="24"/>
          <w:lang w:eastAsia="ru-RU"/>
        </w:rPr>
      </w:pPr>
      <w:r w:rsidRPr="00B72F7B">
        <w:rPr>
          <w:rFonts w:ascii="Times New Roman" w:eastAsia="Times New Roman" w:hAnsi="Times New Roman" w:cs="Times New Roman"/>
          <w:sz w:val="24"/>
          <w:szCs w:val="24"/>
          <w:lang w:eastAsia="ru-RU" w:bidi="ru-RU"/>
        </w:rPr>
        <w:t xml:space="preserve">Муканова С.Д. Управление инновационными процессами в системе образования. - LAP LAMBERT Academic Publishing, 2016. </w:t>
      </w:r>
    </w:p>
    <w:p w14:paraId="1C4D74B0" w14:textId="77777777" w:rsidR="00B72F7B" w:rsidRPr="00B72F7B" w:rsidRDefault="00B72F7B" w:rsidP="000C12C9">
      <w:pPr>
        <w:widowControl w:val="0"/>
        <w:numPr>
          <w:ilvl w:val="0"/>
          <w:numId w:val="14"/>
        </w:numPr>
        <w:tabs>
          <w:tab w:val="left" w:pos="1134"/>
        </w:tabs>
        <w:autoSpaceDE w:val="0"/>
        <w:autoSpaceDN w:val="0"/>
        <w:spacing w:after="0" w:line="240" w:lineRule="auto"/>
        <w:ind w:left="0" w:firstLine="709"/>
        <w:contextualSpacing/>
        <w:jc w:val="both"/>
        <w:rPr>
          <w:rFonts w:ascii="Times New Roman" w:eastAsiaTheme="minorEastAsia" w:hAnsi="Times New Roman" w:cs="Times New Roman"/>
          <w:sz w:val="24"/>
          <w:szCs w:val="24"/>
          <w:lang w:eastAsia="ru-RU"/>
        </w:rPr>
      </w:pPr>
      <w:r w:rsidRPr="00B72F7B">
        <w:rPr>
          <w:rFonts w:ascii="Times New Roman" w:eastAsia="Times New Roman" w:hAnsi="Times New Roman" w:cs="Times New Roman"/>
          <w:sz w:val="24"/>
          <w:szCs w:val="24"/>
          <w:lang w:eastAsia="ru-RU" w:bidi="ru-RU"/>
        </w:rPr>
        <w:t>Роль центров передового опыта в обучении на рабочем месте. Первоначальные выводы исследования, основанного на опыте шести стран-партнеров ЕФО. Европейский фонд образования, 2022.</w:t>
      </w:r>
    </w:p>
    <w:p w14:paraId="62825409" w14:textId="77777777" w:rsidR="00B72F7B" w:rsidRPr="00B72F7B" w:rsidRDefault="00B72F7B" w:rsidP="000C12C9">
      <w:pPr>
        <w:widowControl w:val="0"/>
        <w:numPr>
          <w:ilvl w:val="0"/>
          <w:numId w:val="14"/>
        </w:numPr>
        <w:tabs>
          <w:tab w:val="left" w:pos="1134"/>
        </w:tabs>
        <w:autoSpaceDE w:val="0"/>
        <w:autoSpaceDN w:val="0"/>
        <w:spacing w:after="0" w:line="240" w:lineRule="auto"/>
        <w:ind w:left="0" w:firstLine="709"/>
        <w:contextualSpacing/>
        <w:jc w:val="both"/>
        <w:rPr>
          <w:rFonts w:ascii="Times New Roman" w:eastAsiaTheme="minorEastAsia" w:hAnsi="Times New Roman" w:cs="Times New Roman"/>
          <w:sz w:val="24"/>
          <w:szCs w:val="24"/>
          <w:lang w:eastAsia="ru-RU"/>
        </w:rPr>
      </w:pPr>
      <w:r w:rsidRPr="00B72F7B">
        <w:rPr>
          <w:rFonts w:ascii="Times New Roman" w:eastAsia="Times New Roman" w:hAnsi="Times New Roman" w:cs="Times New Roman"/>
          <w:sz w:val="24"/>
          <w:szCs w:val="24"/>
          <w:lang w:eastAsia="ru-RU" w:bidi="ru-RU"/>
        </w:rPr>
        <w:t xml:space="preserve"> Структура ИКТ-компетентности учителей. Рекомендации ЮНЕСКО. </w:t>
      </w:r>
      <w:r w:rsidRPr="00B72F7B">
        <w:rPr>
          <w:rFonts w:ascii="Times New Roman" w:eastAsia="Times New Roman" w:hAnsi="Times New Roman" w:cs="Times New Roman"/>
          <w:sz w:val="24"/>
          <w:szCs w:val="24"/>
          <w:lang w:val="en-US" w:eastAsia="ru-RU" w:bidi="ru-RU"/>
        </w:rPr>
        <w:t xml:space="preserve">UNESCO ICT Competency Framework for Teachers. </w:t>
      </w:r>
      <w:r w:rsidRPr="00B72F7B">
        <w:rPr>
          <w:rFonts w:ascii="Times New Roman" w:eastAsia="Times New Roman" w:hAnsi="Times New Roman" w:cs="Times New Roman"/>
          <w:sz w:val="24"/>
          <w:szCs w:val="24"/>
          <w:lang w:eastAsia="ru-RU" w:bidi="ru-RU"/>
        </w:rPr>
        <w:t>Опубликовано в 2018 г.  Организацией Объединенных Наций по вопросам образования, науки и культуры, 7, place de Fontenoy, 75352 Paris 07 SP, France.</w:t>
      </w:r>
    </w:p>
    <w:p w14:paraId="3CDEBDC7" w14:textId="77777777" w:rsidR="00B72F7B" w:rsidRPr="00B72F7B" w:rsidRDefault="00B72F7B" w:rsidP="00B72F7B">
      <w:pPr>
        <w:tabs>
          <w:tab w:val="left" w:pos="993"/>
        </w:tabs>
        <w:spacing w:after="0" w:line="240" w:lineRule="auto"/>
        <w:contextualSpacing/>
        <w:jc w:val="both"/>
        <w:rPr>
          <w:rFonts w:ascii="Times New Roman" w:eastAsia="Times New Roman" w:hAnsi="Times New Roman" w:cs="Times New Roman"/>
          <w:sz w:val="24"/>
          <w:szCs w:val="24"/>
          <w:lang w:eastAsia="x-none" w:bidi="ru-RU"/>
        </w:rPr>
      </w:pPr>
      <w:r w:rsidRPr="00B72F7B">
        <w:rPr>
          <w:rFonts w:ascii="Times New Roman" w:eastAsia="Times New Roman" w:hAnsi="Times New Roman" w:cs="Times New Roman"/>
          <w:sz w:val="24"/>
          <w:szCs w:val="24"/>
          <w:lang w:bidi="ru-RU"/>
        </w:rPr>
        <w:t>Федотова, Е.Л. Информационные технологии в науке и образовании: Учебное пособие / Е.Л. Федотова, А.А. Федотов. - М.: Форум, 2018. - 256 c.</w:t>
      </w:r>
    </w:p>
    <w:p w14:paraId="1EF410FA" w14:textId="77777777" w:rsidR="00AE4859" w:rsidRPr="000175A0" w:rsidRDefault="00AE4859" w:rsidP="00AE4859">
      <w:pPr>
        <w:shd w:val="clear" w:color="auto" w:fill="FFFFFF" w:themeFill="background1"/>
        <w:spacing w:after="0" w:line="240" w:lineRule="auto"/>
        <w:jc w:val="center"/>
        <w:rPr>
          <w:rFonts w:ascii="Times New Roman" w:eastAsia="Times New Roman" w:hAnsi="Times New Roman" w:cs="Times New Roman"/>
          <w:b/>
          <w:sz w:val="28"/>
          <w:szCs w:val="28"/>
          <w:lang w:eastAsia="ru-RU"/>
        </w:rPr>
      </w:pPr>
    </w:p>
    <w:sectPr w:rsidR="00AE4859" w:rsidRPr="000175A0" w:rsidSect="00AA6B0A">
      <w:footerReference w:type="default" r:id="rId36"/>
      <w:pgSz w:w="11906" w:h="16838"/>
      <w:pgMar w:top="993"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51BFB" w14:textId="77777777" w:rsidR="00E42476" w:rsidRDefault="00E42476" w:rsidP="005D75EC">
      <w:pPr>
        <w:spacing w:after="0" w:line="240" w:lineRule="auto"/>
      </w:pPr>
      <w:r>
        <w:separator/>
      </w:r>
    </w:p>
  </w:endnote>
  <w:endnote w:type="continuationSeparator" w:id="0">
    <w:p w14:paraId="6007840E" w14:textId="77777777" w:rsidR="00E42476" w:rsidRDefault="00E42476" w:rsidP="005D7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Muli">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069FA" w14:textId="4A716169" w:rsidR="00D6448D" w:rsidRPr="005D75EC" w:rsidRDefault="00D6448D" w:rsidP="005D75EC">
    <w:pPr>
      <w:pStyle w:val="af4"/>
      <w:jc w:val="center"/>
      <w:rPr>
        <w:lang w:val="kk-KZ"/>
      </w:rPr>
    </w:pPr>
    <w:r>
      <w:fldChar w:fldCharType="begin"/>
    </w:r>
    <w:r>
      <w:instrText>PAGE   \* MERGEFORMAT</w:instrText>
    </w:r>
    <w:r>
      <w:fldChar w:fldCharType="separate"/>
    </w:r>
    <w:r w:rsidR="00C81077">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9CDCD" w14:textId="0143D67C" w:rsidR="00D6448D" w:rsidRPr="005D75EC" w:rsidRDefault="00D6448D" w:rsidP="005D75EC">
    <w:pPr>
      <w:pStyle w:val="af4"/>
      <w:jc w:val="center"/>
      <w:rPr>
        <w:lang w:val="kk-KZ"/>
      </w:rPr>
    </w:pPr>
    <w:r>
      <w:fldChar w:fldCharType="begin"/>
    </w:r>
    <w:r>
      <w:instrText>PAGE   \* MERGEFORMAT</w:instrText>
    </w:r>
    <w:r>
      <w:fldChar w:fldCharType="separate"/>
    </w:r>
    <w:r w:rsidR="00C81077">
      <w:rPr>
        <w:noProof/>
      </w:rPr>
      <w:t>78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797A0" w14:textId="77777777" w:rsidR="00E42476" w:rsidRDefault="00E42476" w:rsidP="005D75EC">
      <w:pPr>
        <w:spacing w:after="0" w:line="240" w:lineRule="auto"/>
      </w:pPr>
      <w:r>
        <w:separator/>
      </w:r>
    </w:p>
  </w:footnote>
  <w:footnote w:type="continuationSeparator" w:id="0">
    <w:p w14:paraId="7B1E7242" w14:textId="77777777" w:rsidR="00E42476" w:rsidRDefault="00E42476" w:rsidP="005D75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CF2ED224"/>
    <w:name w:val="WW8Num2"/>
    <w:lvl w:ilvl="0">
      <w:start w:val="1"/>
      <w:numFmt w:val="decimal"/>
      <w:lvlText w:val="%1."/>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rPr>
        <w:rFonts w:ascii="Times New Roman" w:eastAsia="Times New Roman" w:hAnsi="Times New Roman" w:cs="Courier New" w:hint="default"/>
        <w:sz w:val="28"/>
        <w:szCs w:val="24"/>
        <w:lang w:val="ru-RU"/>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Arial"/>
        <w:caps w:val="0"/>
        <w:smallCaps w:val="0"/>
        <w:lang w:val="ru-RU"/>
      </w:r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22766122"/>
    <w:name w:val="WW8Num6"/>
    <w:lvl w:ilvl="0">
      <w:start w:val="1"/>
      <w:numFmt w:val="decimal"/>
      <w:lvlText w:val="%1."/>
      <w:lvlJc w:val="left"/>
      <w:pPr>
        <w:tabs>
          <w:tab w:val="num" w:pos="720"/>
        </w:tabs>
        <w:ind w:left="720" w:hanging="360"/>
      </w:pPr>
      <w:rPr>
        <w:b w:val="0"/>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754" w:hanging="360"/>
      </w:pPr>
      <w:rPr>
        <w:rFonts w:ascii="Wingdings" w:hAnsi="Wingdings" w:cs="Times New Roman" w:hint="default"/>
        <w:caps w:val="0"/>
        <w:smallCaps w:val="0"/>
        <w:sz w:val="24"/>
        <w:szCs w:val="24"/>
        <w:lang w:val="ru-RU"/>
      </w:rPr>
    </w:lvl>
  </w:abstractNum>
  <w:abstractNum w:abstractNumId="4" w15:restartNumberingAfterBreak="0">
    <w:nsid w:val="00000009"/>
    <w:multiLevelType w:val="singleLevel"/>
    <w:tmpl w:val="00000009"/>
    <w:name w:val="WW8Num9"/>
    <w:lvl w:ilvl="0">
      <w:start w:val="1"/>
      <w:numFmt w:val="bullet"/>
      <w:lvlText w:val=""/>
      <w:lvlJc w:val="left"/>
      <w:pPr>
        <w:tabs>
          <w:tab w:val="num" w:pos="0"/>
        </w:tabs>
        <w:ind w:left="1287" w:hanging="360"/>
      </w:pPr>
      <w:rPr>
        <w:rFonts w:ascii="Wingdings" w:hAnsi="Wingdings" w:cs="Times New Roman" w:hint="default"/>
        <w:caps w:val="0"/>
        <w:smallCaps w:val="0"/>
        <w:spacing w:val="0"/>
        <w:sz w:val="24"/>
        <w:szCs w:val="24"/>
        <w:lang w:val="ru-RU" w:eastAsia="ar-SA" w:bidi="ar-SA"/>
      </w:rPr>
    </w:lvl>
  </w:abstractNum>
  <w:abstractNum w:abstractNumId="5"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lang w:val="ru-RU"/>
      </w:rPr>
    </w:lvl>
    <w:lvl w:ilvl="1">
      <w:start w:val="1"/>
      <w:numFmt w:val="bullet"/>
      <w:lvlText w:val=""/>
      <w:lvlJc w:val="left"/>
      <w:pPr>
        <w:tabs>
          <w:tab w:val="num" w:pos="1080"/>
        </w:tabs>
        <w:ind w:left="1080" w:hanging="360"/>
      </w:pPr>
      <w:rPr>
        <w:rFonts w:ascii="Symbol" w:hAnsi="Symbol" w:cs="Symbol" w:hint="default"/>
        <w:lang w:val="ru-RU"/>
      </w:rPr>
    </w:lvl>
    <w:lvl w:ilvl="2">
      <w:start w:val="1"/>
      <w:numFmt w:val="bullet"/>
      <w:lvlText w:val=""/>
      <w:lvlJc w:val="left"/>
      <w:pPr>
        <w:tabs>
          <w:tab w:val="num" w:pos="1440"/>
        </w:tabs>
        <w:ind w:left="1440" w:hanging="360"/>
      </w:pPr>
      <w:rPr>
        <w:rFonts w:ascii="Symbol" w:hAnsi="Symbol" w:cs="Symbol" w:hint="default"/>
        <w:lang w:val="ru-RU"/>
      </w:rPr>
    </w:lvl>
    <w:lvl w:ilvl="3">
      <w:start w:val="1"/>
      <w:numFmt w:val="bullet"/>
      <w:lvlText w:val=""/>
      <w:lvlJc w:val="left"/>
      <w:pPr>
        <w:tabs>
          <w:tab w:val="num" w:pos="1800"/>
        </w:tabs>
        <w:ind w:left="1800" w:hanging="360"/>
      </w:pPr>
      <w:rPr>
        <w:rFonts w:ascii="Symbol" w:hAnsi="Symbol" w:cs="Symbol" w:hint="default"/>
        <w:lang w:val="ru-RU"/>
      </w:rPr>
    </w:lvl>
    <w:lvl w:ilvl="4">
      <w:start w:val="1"/>
      <w:numFmt w:val="bullet"/>
      <w:lvlText w:val=""/>
      <w:lvlJc w:val="left"/>
      <w:pPr>
        <w:tabs>
          <w:tab w:val="num" w:pos="2160"/>
        </w:tabs>
        <w:ind w:left="2160" w:hanging="360"/>
      </w:pPr>
      <w:rPr>
        <w:rFonts w:ascii="Symbol" w:hAnsi="Symbol" w:cs="Symbol" w:hint="default"/>
        <w:lang w:val="ru-RU"/>
      </w:rPr>
    </w:lvl>
    <w:lvl w:ilvl="5">
      <w:start w:val="1"/>
      <w:numFmt w:val="bullet"/>
      <w:lvlText w:val=""/>
      <w:lvlJc w:val="left"/>
      <w:pPr>
        <w:tabs>
          <w:tab w:val="num" w:pos="2520"/>
        </w:tabs>
        <w:ind w:left="2520" w:hanging="360"/>
      </w:pPr>
      <w:rPr>
        <w:rFonts w:ascii="Symbol" w:hAnsi="Symbol" w:cs="Symbol" w:hint="default"/>
        <w:lang w:val="ru-RU"/>
      </w:rPr>
    </w:lvl>
    <w:lvl w:ilvl="6">
      <w:start w:val="1"/>
      <w:numFmt w:val="bullet"/>
      <w:lvlText w:val=""/>
      <w:lvlJc w:val="left"/>
      <w:pPr>
        <w:tabs>
          <w:tab w:val="num" w:pos="2880"/>
        </w:tabs>
        <w:ind w:left="2880" w:hanging="360"/>
      </w:pPr>
      <w:rPr>
        <w:rFonts w:ascii="Symbol" w:hAnsi="Symbol" w:cs="Symbol" w:hint="default"/>
        <w:lang w:val="ru-RU"/>
      </w:rPr>
    </w:lvl>
    <w:lvl w:ilvl="7">
      <w:start w:val="1"/>
      <w:numFmt w:val="bullet"/>
      <w:lvlText w:val=""/>
      <w:lvlJc w:val="left"/>
      <w:pPr>
        <w:tabs>
          <w:tab w:val="num" w:pos="3240"/>
        </w:tabs>
        <w:ind w:left="3240" w:hanging="360"/>
      </w:pPr>
      <w:rPr>
        <w:rFonts w:ascii="Symbol" w:hAnsi="Symbol" w:cs="Symbol" w:hint="default"/>
        <w:lang w:val="ru-RU"/>
      </w:rPr>
    </w:lvl>
    <w:lvl w:ilvl="8">
      <w:start w:val="1"/>
      <w:numFmt w:val="bullet"/>
      <w:lvlText w:val=""/>
      <w:lvlJc w:val="left"/>
      <w:pPr>
        <w:tabs>
          <w:tab w:val="num" w:pos="3600"/>
        </w:tabs>
        <w:ind w:left="3600" w:hanging="360"/>
      </w:pPr>
      <w:rPr>
        <w:rFonts w:ascii="Symbol" w:hAnsi="Symbol" w:cs="Symbol" w:hint="default"/>
        <w:lang w:val="ru-RU"/>
      </w:rPr>
    </w:lvl>
  </w:abstractNum>
  <w:abstractNum w:abstractNumId="6" w15:restartNumberingAfterBreak="0">
    <w:nsid w:val="012756C1"/>
    <w:multiLevelType w:val="hybridMultilevel"/>
    <w:tmpl w:val="79481A9A"/>
    <w:lvl w:ilvl="0" w:tplc="340298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4DC091E"/>
    <w:multiLevelType w:val="hybridMultilevel"/>
    <w:tmpl w:val="B9EC419A"/>
    <w:lvl w:ilvl="0" w:tplc="09E870B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93C6FEE"/>
    <w:multiLevelType w:val="hybridMultilevel"/>
    <w:tmpl w:val="ABD8EA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97C0C27"/>
    <w:multiLevelType w:val="hybridMultilevel"/>
    <w:tmpl w:val="C6C40A08"/>
    <w:lvl w:ilvl="0" w:tplc="5748D378">
      <w:start w:val="1"/>
      <w:numFmt w:val="decimal"/>
      <w:lvlText w:val="%1."/>
      <w:lvlJc w:val="left"/>
      <w:pPr>
        <w:ind w:left="400" w:hanging="222"/>
      </w:pPr>
      <w:rPr>
        <w:rFonts w:ascii="Times New Roman" w:eastAsia="Times New Roman" w:hAnsi="Times New Roman" w:cs="Times New Roman" w:hint="default"/>
        <w:w w:val="100"/>
        <w:sz w:val="24"/>
        <w:szCs w:val="24"/>
        <w:lang w:val="ru-RU" w:eastAsia="en-US" w:bidi="ar-SA"/>
      </w:rPr>
    </w:lvl>
    <w:lvl w:ilvl="1" w:tplc="3538F7D6">
      <w:start w:val="1"/>
      <w:numFmt w:val="decimal"/>
      <w:lvlText w:val="%2."/>
      <w:lvlJc w:val="left"/>
      <w:pPr>
        <w:ind w:left="2361" w:hanging="264"/>
        <w:jc w:val="right"/>
      </w:pPr>
      <w:rPr>
        <w:rFonts w:ascii="Times New Roman" w:eastAsia="Times New Roman" w:hAnsi="Times New Roman" w:cs="Times New Roman" w:hint="default"/>
        <w:b/>
        <w:bCs/>
        <w:w w:val="101"/>
        <w:sz w:val="26"/>
        <w:szCs w:val="26"/>
        <w:lang w:val="ru-RU" w:eastAsia="en-US" w:bidi="ar-SA"/>
      </w:rPr>
    </w:lvl>
    <w:lvl w:ilvl="2" w:tplc="76CE3516">
      <w:numFmt w:val="bullet"/>
      <w:lvlText w:val="•"/>
      <w:lvlJc w:val="left"/>
      <w:pPr>
        <w:ind w:left="3200" w:hanging="264"/>
      </w:pPr>
      <w:rPr>
        <w:rFonts w:hint="default"/>
        <w:lang w:val="ru-RU" w:eastAsia="en-US" w:bidi="ar-SA"/>
      </w:rPr>
    </w:lvl>
    <w:lvl w:ilvl="3" w:tplc="E3D05548">
      <w:numFmt w:val="bullet"/>
      <w:lvlText w:val="•"/>
      <w:lvlJc w:val="left"/>
      <w:pPr>
        <w:ind w:left="4041" w:hanging="264"/>
      </w:pPr>
      <w:rPr>
        <w:rFonts w:hint="default"/>
        <w:lang w:val="ru-RU" w:eastAsia="en-US" w:bidi="ar-SA"/>
      </w:rPr>
    </w:lvl>
    <w:lvl w:ilvl="4" w:tplc="1832949C">
      <w:numFmt w:val="bullet"/>
      <w:lvlText w:val="•"/>
      <w:lvlJc w:val="left"/>
      <w:pPr>
        <w:ind w:left="4881" w:hanging="264"/>
      </w:pPr>
      <w:rPr>
        <w:rFonts w:hint="default"/>
        <w:lang w:val="ru-RU" w:eastAsia="en-US" w:bidi="ar-SA"/>
      </w:rPr>
    </w:lvl>
    <w:lvl w:ilvl="5" w:tplc="CE5083D2">
      <w:numFmt w:val="bullet"/>
      <w:lvlText w:val="•"/>
      <w:lvlJc w:val="left"/>
      <w:pPr>
        <w:ind w:left="5722" w:hanging="264"/>
      </w:pPr>
      <w:rPr>
        <w:rFonts w:hint="default"/>
        <w:lang w:val="ru-RU" w:eastAsia="en-US" w:bidi="ar-SA"/>
      </w:rPr>
    </w:lvl>
    <w:lvl w:ilvl="6" w:tplc="87462858">
      <w:numFmt w:val="bullet"/>
      <w:lvlText w:val="•"/>
      <w:lvlJc w:val="left"/>
      <w:pPr>
        <w:ind w:left="6563" w:hanging="264"/>
      </w:pPr>
      <w:rPr>
        <w:rFonts w:hint="default"/>
        <w:lang w:val="ru-RU" w:eastAsia="en-US" w:bidi="ar-SA"/>
      </w:rPr>
    </w:lvl>
    <w:lvl w:ilvl="7" w:tplc="0DD60BCA">
      <w:numFmt w:val="bullet"/>
      <w:lvlText w:val="•"/>
      <w:lvlJc w:val="left"/>
      <w:pPr>
        <w:ind w:left="7403" w:hanging="264"/>
      </w:pPr>
      <w:rPr>
        <w:rFonts w:hint="default"/>
        <w:lang w:val="ru-RU" w:eastAsia="en-US" w:bidi="ar-SA"/>
      </w:rPr>
    </w:lvl>
    <w:lvl w:ilvl="8" w:tplc="B1B03976">
      <w:numFmt w:val="bullet"/>
      <w:lvlText w:val="•"/>
      <w:lvlJc w:val="left"/>
      <w:pPr>
        <w:ind w:left="8244" w:hanging="264"/>
      </w:pPr>
      <w:rPr>
        <w:rFonts w:hint="default"/>
        <w:lang w:val="ru-RU" w:eastAsia="en-US" w:bidi="ar-SA"/>
      </w:rPr>
    </w:lvl>
  </w:abstractNum>
  <w:abstractNum w:abstractNumId="10" w15:restartNumberingAfterBreak="0">
    <w:nsid w:val="0DDD14F0"/>
    <w:multiLevelType w:val="hybridMultilevel"/>
    <w:tmpl w:val="D13A1AB8"/>
    <w:lvl w:ilvl="0" w:tplc="DDB87EB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EF21220"/>
    <w:multiLevelType w:val="hybridMultilevel"/>
    <w:tmpl w:val="172E906C"/>
    <w:lvl w:ilvl="0" w:tplc="DD28F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1AB0AC4"/>
    <w:multiLevelType w:val="hybridMultilevel"/>
    <w:tmpl w:val="3FC4A7C8"/>
    <w:lvl w:ilvl="0" w:tplc="0FF0E4F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157A3060"/>
    <w:multiLevelType w:val="hybridMultilevel"/>
    <w:tmpl w:val="1960CC04"/>
    <w:lvl w:ilvl="0" w:tplc="DD28F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C30CFA"/>
    <w:multiLevelType w:val="hybridMultilevel"/>
    <w:tmpl w:val="07267E5A"/>
    <w:lvl w:ilvl="0" w:tplc="E062B4E4">
      <w:numFmt w:val="bullet"/>
      <w:lvlText w:val="•"/>
      <w:lvlJc w:val="left"/>
      <w:pPr>
        <w:ind w:left="400" w:hanging="138"/>
      </w:pPr>
      <w:rPr>
        <w:rFonts w:ascii="Times New Roman" w:eastAsia="Times New Roman" w:hAnsi="Times New Roman" w:cs="Times New Roman" w:hint="default"/>
        <w:w w:val="114"/>
        <w:sz w:val="24"/>
        <w:szCs w:val="24"/>
        <w:lang w:val="ru-RU" w:eastAsia="en-US" w:bidi="ar-SA"/>
      </w:rPr>
    </w:lvl>
    <w:lvl w:ilvl="1" w:tplc="39200DB6">
      <w:numFmt w:val="bullet"/>
      <w:lvlText w:val="•"/>
      <w:lvlJc w:val="left"/>
      <w:pPr>
        <w:ind w:left="1352" w:hanging="138"/>
      </w:pPr>
      <w:rPr>
        <w:rFonts w:hint="default"/>
        <w:lang w:val="ru-RU" w:eastAsia="en-US" w:bidi="ar-SA"/>
      </w:rPr>
    </w:lvl>
    <w:lvl w:ilvl="2" w:tplc="7C625D7E">
      <w:numFmt w:val="bullet"/>
      <w:lvlText w:val="•"/>
      <w:lvlJc w:val="left"/>
      <w:pPr>
        <w:ind w:left="2305" w:hanging="138"/>
      </w:pPr>
      <w:rPr>
        <w:rFonts w:hint="default"/>
        <w:lang w:val="ru-RU" w:eastAsia="en-US" w:bidi="ar-SA"/>
      </w:rPr>
    </w:lvl>
    <w:lvl w:ilvl="3" w:tplc="21D4427A">
      <w:numFmt w:val="bullet"/>
      <w:lvlText w:val="•"/>
      <w:lvlJc w:val="left"/>
      <w:pPr>
        <w:ind w:left="3257" w:hanging="138"/>
      </w:pPr>
      <w:rPr>
        <w:rFonts w:hint="default"/>
        <w:lang w:val="ru-RU" w:eastAsia="en-US" w:bidi="ar-SA"/>
      </w:rPr>
    </w:lvl>
    <w:lvl w:ilvl="4" w:tplc="9FEEE2E6">
      <w:numFmt w:val="bullet"/>
      <w:lvlText w:val="•"/>
      <w:lvlJc w:val="left"/>
      <w:pPr>
        <w:ind w:left="4210" w:hanging="138"/>
      </w:pPr>
      <w:rPr>
        <w:rFonts w:hint="default"/>
        <w:lang w:val="ru-RU" w:eastAsia="en-US" w:bidi="ar-SA"/>
      </w:rPr>
    </w:lvl>
    <w:lvl w:ilvl="5" w:tplc="1A7C885E">
      <w:numFmt w:val="bullet"/>
      <w:lvlText w:val="•"/>
      <w:lvlJc w:val="left"/>
      <w:pPr>
        <w:ind w:left="5162" w:hanging="138"/>
      </w:pPr>
      <w:rPr>
        <w:rFonts w:hint="default"/>
        <w:lang w:val="ru-RU" w:eastAsia="en-US" w:bidi="ar-SA"/>
      </w:rPr>
    </w:lvl>
    <w:lvl w:ilvl="6" w:tplc="FAB8191E">
      <w:numFmt w:val="bullet"/>
      <w:lvlText w:val="•"/>
      <w:lvlJc w:val="left"/>
      <w:pPr>
        <w:ind w:left="6115" w:hanging="138"/>
      </w:pPr>
      <w:rPr>
        <w:rFonts w:hint="default"/>
        <w:lang w:val="ru-RU" w:eastAsia="en-US" w:bidi="ar-SA"/>
      </w:rPr>
    </w:lvl>
    <w:lvl w:ilvl="7" w:tplc="EA5A195E">
      <w:numFmt w:val="bullet"/>
      <w:lvlText w:val="•"/>
      <w:lvlJc w:val="left"/>
      <w:pPr>
        <w:ind w:left="7067" w:hanging="138"/>
      </w:pPr>
      <w:rPr>
        <w:rFonts w:hint="default"/>
        <w:lang w:val="ru-RU" w:eastAsia="en-US" w:bidi="ar-SA"/>
      </w:rPr>
    </w:lvl>
    <w:lvl w:ilvl="8" w:tplc="9B14CD2E">
      <w:numFmt w:val="bullet"/>
      <w:lvlText w:val="•"/>
      <w:lvlJc w:val="left"/>
      <w:pPr>
        <w:ind w:left="8020" w:hanging="138"/>
      </w:pPr>
      <w:rPr>
        <w:rFonts w:hint="default"/>
        <w:lang w:val="ru-RU" w:eastAsia="en-US" w:bidi="ar-SA"/>
      </w:rPr>
    </w:lvl>
  </w:abstractNum>
  <w:abstractNum w:abstractNumId="15" w15:restartNumberingAfterBreak="0">
    <w:nsid w:val="196D3078"/>
    <w:multiLevelType w:val="hybridMultilevel"/>
    <w:tmpl w:val="32042D6A"/>
    <w:lvl w:ilvl="0" w:tplc="919EC8F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16DB50">
      <w:start w:val="1"/>
      <w:numFmt w:val="lowerLetter"/>
      <w:lvlText w:val="%2"/>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9C9CB0">
      <w:start w:val="1"/>
      <w:numFmt w:val="lowerRoman"/>
      <w:lvlText w:val="%3"/>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E2722C">
      <w:start w:val="1"/>
      <w:numFmt w:val="decimal"/>
      <w:lvlText w:val="%4"/>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86AD98">
      <w:start w:val="1"/>
      <w:numFmt w:val="lowerLetter"/>
      <w:lvlText w:val="%5"/>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16237E">
      <w:start w:val="1"/>
      <w:numFmt w:val="lowerRoman"/>
      <w:lvlText w:val="%6"/>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CAAE78">
      <w:start w:val="1"/>
      <w:numFmt w:val="decimal"/>
      <w:lvlText w:val="%7"/>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300B96">
      <w:start w:val="1"/>
      <w:numFmt w:val="lowerLetter"/>
      <w:lvlText w:val="%8"/>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9CA0D6">
      <w:start w:val="1"/>
      <w:numFmt w:val="lowerRoman"/>
      <w:lvlText w:val="%9"/>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9FE6664"/>
    <w:multiLevelType w:val="hybridMultilevel"/>
    <w:tmpl w:val="D03293CC"/>
    <w:lvl w:ilvl="0" w:tplc="DD28FE8E">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17" w15:restartNumberingAfterBreak="0">
    <w:nsid w:val="1BFE0718"/>
    <w:multiLevelType w:val="hybridMultilevel"/>
    <w:tmpl w:val="ABFEE508"/>
    <w:lvl w:ilvl="0" w:tplc="62689B9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D742491"/>
    <w:multiLevelType w:val="hybridMultilevel"/>
    <w:tmpl w:val="F654800E"/>
    <w:lvl w:ilvl="0" w:tplc="4608FB46">
      <w:start w:val="2"/>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E8A5517"/>
    <w:multiLevelType w:val="hybridMultilevel"/>
    <w:tmpl w:val="2F5072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EFC6EB1"/>
    <w:multiLevelType w:val="hybridMultilevel"/>
    <w:tmpl w:val="8284607A"/>
    <w:lvl w:ilvl="0" w:tplc="7D6AACFE">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1" w15:restartNumberingAfterBreak="0">
    <w:nsid w:val="245E751C"/>
    <w:multiLevelType w:val="hybridMultilevel"/>
    <w:tmpl w:val="BD16A220"/>
    <w:lvl w:ilvl="0" w:tplc="CCF6714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0E7A44"/>
    <w:multiLevelType w:val="hybridMultilevel"/>
    <w:tmpl w:val="C2FA9A6C"/>
    <w:lvl w:ilvl="0" w:tplc="824071E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5A306B"/>
    <w:multiLevelType w:val="multilevel"/>
    <w:tmpl w:val="7E4EE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084CA1"/>
    <w:multiLevelType w:val="multilevel"/>
    <w:tmpl w:val="1B40E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B947D6D"/>
    <w:multiLevelType w:val="hybridMultilevel"/>
    <w:tmpl w:val="11F668EA"/>
    <w:lvl w:ilvl="0" w:tplc="DD28FE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C01613B"/>
    <w:multiLevelType w:val="hybridMultilevel"/>
    <w:tmpl w:val="D99E3B20"/>
    <w:lvl w:ilvl="0" w:tplc="DD28FE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E471349"/>
    <w:multiLevelType w:val="hybridMultilevel"/>
    <w:tmpl w:val="1144D238"/>
    <w:lvl w:ilvl="0" w:tplc="5582DA5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309A3412"/>
    <w:multiLevelType w:val="hybridMultilevel"/>
    <w:tmpl w:val="F79CA636"/>
    <w:lvl w:ilvl="0" w:tplc="DA44F6CC">
      <w:start w:val="1"/>
      <w:numFmt w:val="decimal"/>
      <w:lvlText w:val="%1."/>
      <w:lvlJc w:val="left"/>
      <w:pPr>
        <w:ind w:left="644" w:hanging="360"/>
      </w:pPr>
      <w:rPr>
        <w:rFonts w:ascii="Times New Roman" w:hAnsi="Times New Roman" w:cs="Times New Roman" w:hint="default"/>
        <w:b w:val="0"/>
        <w:i w:val="0"/>
        <w:color w:val="auto"/>
        <w:sz w:val="28"/>
        <w:szCs w:val="28"/>
      </w:rPr>
    </w:lvl>
    <w:lvl w:ilvl="1" w:tplc="04190019">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29" w15:restartNumberingAfterBreak="0">
    <w:nsid w:val="31193D60"/>
    <w:multiLevelType w:val="hybridMultilevel"/>
    <w:tmpl w:val="B5FCFA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13E63D0"/>
    <w:multiLevelType w:val="hybridMultilevel"/>
    <w:tmpl w:val="C8D64200"/>
    <w:lvl w:ilvl="0" w:tplc="8E3E676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8C3A0A">
      <w:start w:val="1"/>
      <w:numFmt w:val="lowerLetter"/>
      <w:lvlText w:val="%2"/>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E24B6C">
      <w:start w:val="1"/>
      <w:numFmt w:val="lowerRoman"/>
      <w:lvlText w:val="%3"/>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0AE822">
      <w:start w:val="1"/>
      <w:numFmt w:val="decimal"/>
      <w:lvlText w:val="%4"/>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F09A98">
      <w:start w:val="1"/>
      <w:numFmt w:val="lowerLetter"/>
      <w:lvlText w:val="%5"/>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58824C">
      <w:start w:val="1"/>
      <w:numFmt w:val="lowerRoman"/>
      <w:lvlText w:val="%6"/>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5E6718">
      <w:start w:val="1"/>
      <w:numFmt w:val="decimal"/>
      <w:lvlText w:val="%7"/>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2ABD7C">
      <w:start w:val="1"/>
      <w:numFmt w:val="lowerLetter"/>
      <w:lvlText w:val="%8"/>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F4E7A0">
      <w:start w:val="1"/>
      <w:numFmt w:val="lowerRoman"/>
      <w:lvlText w:val="%9"/>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1776BAE"/>
    <w:multiLevelType w:val="hybridMultilevel"/>
    <w:tmpl w:val="815C4A00"/>
    <w:lvl w:ilvl="0" w:tplc="64C410E2">
      <w:start w:val="1"/>
      <w:numFmt w:val="bullet"/>
      <w:lvlText w:val="•"/>
      <w:lvlJc w:val="left"/>
      <w:pPr>
        <w:ind w:left="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208DF6">
      <w:start w:val="1"/>
      <w:numFmt w:val="bullet"/>
      <w:lvlText w:val="o"/>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90D348">
      <w:start w:val="1"/>
      <w:numFmt w:val="bullet"/>
      <w:lvlText w:val="▪"/>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84DE30">
      <w:start w:val="1"/>
      <w:numFmt w:val="bullet"/>
      <w:lvlText w:val="•"/>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3A5BE0">
      <w:start w:val="1"/>
      <w:numFmt w:val="bullet"/>
      <w:lvlText w:val="o"/>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D8B5CA">
      <w:start w:val="1"/>
      <w:numFmt w:val="bullet"/>
      <w:lvlText w:val="▪"/>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F27928">
      <w:start w:val="1"/>
      <w:numFmt w:val="bullet"/>
      <w:lvlText w:val="•"/>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8A5362">
      <w:start w:val="1"/>
      <w:numFmt w:val="bullet"/>
      <w:lvlText w:val="o"/>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027908">
      <w:start w:val="1"/>
      <w:numFmt w:val="bullet"/>
      <w:lvlText w:val="▪"/>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3632348"/>
    <w:multiLevelType w:val="hybridMultilevel"/>
    <w:tmpl w:val="919C98B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15:restartNumberingAfterBreak="0">
    <w:nsid w:val="38030F9D"/>
    <w:multiLevelType w:val="hybridMultilevel"/>
    <w:tmpl w:val="431C05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99C4500"/>
    <w:multiLevelType w:val="hybridMultilevel"/>
    <w:tmpl w:val="ABD8EA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B0566E7"/>
    <w:multiLevelType w:val="hybridMultilevel"/>
    <w:tmpl w:val="EF2293D6"/>
    <w:lvl w:ilvl="0" w:tplc="BDD2A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DFB7D50"/>
    <w:multiLevelType w:val="hybridMultilevel"/>
    <w:tmpl w:val="999C78B8"/>
    <w:lvl w:ilvl="0" w:tplc="F9084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3EBA1BE8"/>
    <w:multiLevelType w:val="hybridMultilevel"/>
    <w:tmpl w:val="631A494E"/>
    <w:lvl w:ilvl="0" w:tplc="559247D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EB7791"/>
    <w:multiLevelType w:val="hybridMultilevel"/>
    <w:tmpl w:val="7018B672"/>
    <w:lvl w:ilvl="0" w:tplc="A8729E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41936A71"/>
    <w:multiLevelType w:val="hybridMultilevel"/>
    <w:tmpl w:val="95A8EAB6"/>
    <w:lvl w:ilvl="0" w:tplc="F3024020">
      <w:numFmt w:val="bullet"/>
      <w:lvlText w:val="●"/>
      <w:lvlJc w:val="left"/>
      <w:pPr>
        <w:ind w:left="820" w:hanging="360"/>
      </w:pPr>
      <w:rPr>
        <w:rFonts w:ascii="Microsoft Sans Serif" w:eastAsia="Microsoft Sans Serif" w:hAnsi="Microsoft Sans Serif" w:cs="Microsoft Sans Serif" w:hint="default"/>
        <w:w w:val="100"/>
        <w:sz w:val="22"/>
        <w:szCs w:val="22"/>
        <w:lang w:val="ru-RU" w:eastAsia="en-US" w:bidi="ar-SA"/>
      </w:rPr>
    </w:lvl>
    <w:lvl w:ilvl="1" w:tplc="921E2178">
      <w:numFmt w:val="bullet"/>
      <w:lvlText w:val="•"/>
      <w:lvlJc w:val="left"/>
      <w:pPr>
        <w:ind w:left="1664" w:hanging="360"/>
      </w:pPr>
      <w:rPr>
        <w:rFonts w:hint="default"/>
        <w:lang w:val="ru-RU" w:eastAsia="en-US" w:bidi="ar-SA"/>
      </w:rPr>
    </w:lvl>
    <w:lvl w:ilvl="2" w:tplc="7430E9DC">
      <w:numFmt w:val="bullet"/>
      <w:lvlText w:val="•"/>
      <w:lvlJc w:val="left"/>
      <w:pPr>
        <w:ind w:left="2508" w:hanging="360"/>
      </w:pPr>
      <w:rPr>
        <w:rFonts w:hint="default"/>
        <w:lang w:val="ru-RU" w:eastAsia="en-US" w:bidi="ar-SA"/>
      </w:rPr>
    </w:lvl>
    <w:lvl w:ilvl="3" w:tplc="4712D512">
      <w:numFmt w:val="bullet"/>
      <w:lvlText w:val="•"/>
      <w:lvlJc w:val="left"/>
      <w:pPr>
        <w:ind w:left="3352" w:hanging="360"/>
      </w:pPr>
      <w:rPr>
        <w:rFonts w:hint="default"/>
        <w:lang w:val="ru-RU" w:eastAsia="en-US" w:bidi="ar-SA"/>
      </w:rPr>
    </w:lvl>
    <w:lvl w:ilvl="4" w:tplc="B7142C6A">
      <w:numFmt w:val="bullet"/>
      <w:lvlText w:val="•"/>
      <w:lvlJc w:val="left"/>
      <w:pPr>
        <w:ind w:left="4196" w:hanging="360"/>
      </w:pPr>
      <w:rPr>
        <w:rFonts w:hint="default"/>
        <w:lang w:val="ru-RU" w:eastAsia="en-US" w:bidi="ar-SA"/>
      </w:rPr>
    </w:lvl>
    <w:lvl w:ilvl="5" w:tplc="4AB0B4D8">
      <w:numFmt w:val="bullet"/>
      <w:lvlText w:val="•"/>
      <w:lvlJc w:val="left"/>
      <w:pPr>
        <w:ind w:left="5040" w:hanging="360"/>
      </w:pPr>
      <w:rPr>
        <w:rFonts w:hint="default"/>
        <w:lang w:val="ru-RU" w:eastAsia="en-US" w:bidi="ar-SA"/>
      </w:rPr>
    </w:lvl>
    <w:lvl w:ilvl="6" w:tplc="5ACC9F28">
      <w:numFmt w:val="bullet"/>
      <w:lvlText w:val="•"/>
      <w:lvlJc w:val="left"/>
      <w:pPr>
        <w:ind w:left="5884" w:hanging="360"/>
      </w:pPr>
      <w:rPr>
        <w:rFonts w:hint="default"/>
        <w:lang w:val="ru-RU" w:eastAsia="en-US" w:bidi="ar-SA"/>
      </w:rPr>
    </w:lvl>
    <w:lvl w:ilvl="7" w:tplc="41DC14C4">
      <w:numFmt w:val="bullet"/>
      <w:lvlText w:val="•"/>
      <w:lvlJc w:val="left"/>
      <w:pPr>
        <w:ind w:left="6728" w:hanging="360"/>
      </w:pPr>
      <w:rPr>
        <w:rFonts w:hint="default"/>
        <w:lang w:val="ru-RU" w:eastAsia="en-US" w:bidi="ar-SA"/>
      </w:rPr>
    </w:lvl>
    <w:lvl w:ilvl="8" w:tplc="E49CEC50">
      <w:numFmt w:val="bullet"/>
      <w:lvlText w:val="•"/>
      <w:lvlJc w:val="left"/>
      <w:pPr>
        <w:ind w:left="7572" w:hanging="360"/>
      </w:pPr>
      <w:rPr>
        <w:rFonts w:hint="default"/>
        <w:lang w:val="ru-RU" w:eastAsia="en-US" w:bidi="ar-SA"/>
      </w:rPr>
    </w:lvl>
  </w:abstractNum>
  <w:abstractNum w:abstractNumId="40" w15:restartNumberingAfterBreak="0">
    <w:nsid w:val="478215AF"/>
    <w:multiLevelType w:val="hybridMultilevel"/>
    <w:tmpl w:val="5D9234D4"/>
    <w:lvl w:ilvl="0" w:tplc="4496994E">
      <w:start w:val="1"/>
      <w:numFmt w:val="decimal"/>
      <w:lvlText w:val="%1."/>
      <w:lvlJc w:val="left"/>
      <w:pPr>
        <w:ind w:left="6031" w:hanging="360"/>
      </w:pPr>
      <w:rPr>
        <w:rFonts w:ascii="Times New Roman" w:hAnsi="Times New Roman" w:cs="Times New Roman" w:hint="default"/>
        <w:b w:val="0"/>
        <w:sz w:val="28"/>
        <w:szCs w:val="28"/>
      </w:rPr>
    </w:lvl>
    <w:lvl w:ilvl="1" w:tplc="05F61090">
      <w:start w:val="1"/>
      <w:numFmt w:val="decimal"/>
      <w:lvlText w:val="%2)"/>
      <w:lvlJc w:val="left"/>
      <w:pPr>
        <w:ind w:left="1790" w:hanging="360"/>
      </w:pPr>
      <w:rPr>
        <w:i w:val="0"/>
        <w:color w:val="auto"/>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41" w15:restartNumberingAfterBreak="0">
    <w:nsid w:val="49F57DEC"/>
    <w:multiLevelType w:val="multilevel"/>
    <w:tmpl w:val="52EA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CA40F2"/>
    <w:multiLevelType w:val="hybridMultilevel"/>
    <w:tmpl w:val="9138AB32"/>
    <w:lvl w:ilvl="0" w:tplc="DD28FE8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15:restartNumberingAfterBreak="0">
    <w:nsid w:val="4C396BD1"/>
    <w:multiLevelType w:val="hybridMultilevel"/>
    <w:tmpl w:val="E6A02BA8"/>
    <w:lvl w:ilvl="0" w:tplc="4588FB6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845F12">
      <w:start w:val="1"/>
      <w:numFmt w:val="bullet"/>
      <w:lvlText w:val="o"/>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882D10">
      <w:start w:val="1"/>
      <w:numFmt w:val="bullet"/>
      <w:lvlText w:val="▪"/>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F4427A">
      <w:start w:val="1"/>
      <w:numFmt w:val="bullet"/>
      <w:lvlText w:val="•"/>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8E8908">
      <w:start w:val="1"/>
      <w:numFmt w:val="bullet"/>
      <w:lvlText w:val="o"/>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D67B44">
      <w:start w:val="1"/>
      <w:numFmt w:val="bullet"/>
      <w:lvlText w:val="▪"/>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9416BE">
      <w:start w:val="1"/>
      <w:numFmt w:val="bullet"/>
      <w:lvlText w:val="•"/>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427C80">
      <w:start w:val="1"/>
      <w:numFmt w:val="bullet"/>
      <w:lvlText w:val="o"/>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30C72A">
      <w:start w:val="1"/>
      <w:numFmt w:val="bullet"/>
      <w:lvlText w:val="▪"/>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F1A70DA"/>
    <w:multiLevelType w:val="multilevel"/>
    <w:tmpl w:val="795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0464784"/>
    <w:multiLevelType w:val="hybridMultilevel"/>
    <w:tmpl w:val="B1104C00"/>
    <w:lvl w:ilvl="0" w:tplc="DD28FE8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3B81086"/>
    <w:multiLevelType w:val="hybridMultilevel"/>
    <w:tmpl w:val="24400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56A789D"/>
    <w:multiLevelType w:val="hybridMultilevel"/>
    <w:tmpl w:val="C25833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58CF56E0"/>
    <w:multiLevelType w:val="multilevel"/>
    <w:tmpl w:val="471A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A220EA3"/>
    <w:multiLevelType w:val="hybridMultilevel"/>
    <w:tmpl w:val="7F7AEE28"/>
    <w:lvl w:ilvl="0" w:tplc="DD28F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B3F5491"/>
    <w:multiLevelType w:val="hybridMultilevel"/>
    <w:tmpl w:val="01DCD6FA"/>
    <w:lvl w:ilvl="0" w:tplc="DD28F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B5877FC"/>
    <w:multiLevelType w:val="hybridMultilevel"/>
    <w:tmpl w:val="8FECCD2A"/>
    <w:lvl w:ilvl="0" w:tplc="5F76AF34">
      <w:numFmt w:val="bullet"/>
      <w:lvlText w:val="●"/>
      <w:lvlJc w:val="left"/>
      <w:pPr>
        <w:ind w:left="820" w:hanging="360"/>
      </w:pPr>
      <w:rPr>
        <w:rFonts w:ascii="Microsoft Sans Serif" w:eastAsia="Microsoft Sans Serif" w:hAnsi="Microsoft Sans Serif" w:cs="Microsoft Sans Serif" w:hint="default"/>
        <w:w w:val="100"/>
        <w:sz w:val="22"/>
        <w:szCs w:val="22"/>
        <w:lang w:val="ru-RU" w:eastAsia="en-US" w:bidi="ar-SA"/>
      </w:rPr>
    </w:lvl>
    <w:lvl w:ilvl="1" w:tplc="095E98B2">
      <w:numFmt w:val="bullet"/>
      <w:lvlText w:val="•"/>
      <w:lvlJc w:val="left"/>
      <w:pPr>
        <w:ind w:left="1664" w:hanging="360"/>
      </w:pPr>
      <w:rPr>
        <w:rFonts w:hint="default"/>
        <w:lang w:val="ru-RU" w:eastAsia="en-US" w:bidi="ar-SA"/>
      </w:rPr>
    </w:lvl>
    <w:lvl w:ilvl="2" w:tplc="8B48B596">
      <w:numFmt w:val="bullet"/>
      <w:lvlText w:val="•"/>
      <w:lvlJc w:val="left"/>
      <w:pPr>
        <w:ind w:left="2508" w:hanging="360"/>
      </w:pPr>
      <w:rPr>
        <w:rFonts w:hint="default"/>
        <w:lang w:val="ru-RU" w:eastAsia="en-US" w:bidi="ar-SA"/>
      </w:rPr>
    </w:lvl>
    <w:lvl w:ilvl="3" w:tplc="A9AEFD4C">
      <w:numFmt w:val="bullet"/>
      <w:lvlText w:val="•"/>
      <w:lvlJc w:val="left"/>
      <w:pPr>
        <w:ind w:left="3352" w:hanging="360"/>
      </w:pPr>
      <w:rPr>
        <w:rFonts w:hint="default"/>
        <w:lang w:val="ru-RU" w:eastAsia="en-US" w:bidi="ar-SA"/>
      </w:rPr>
    </w:lvl>
    <w:lvl w:ilvl="4" w:tplc="0C14C7D6">
      <w:numFmt w:val="bullet"/>
      <w:lvlText w:val="•"/>
      <w:lvlJc w:val="left"/>
      <w:pPr>
        <w:ind w:left="4196" w:hanging="360"/>
      </w:pPr>
      <w:rPr>
        <w:rFonts w:hint="default"/>
        <w:lang w:val="ru-RU" w:eastAsia="en-US" w:bidi="ar-SA"/>
      </w:rPr>
    </w:lvl>
    <w:lvl w:ilvl="5" w:tplc="D31677FA">
      <w:numFmt w:val="bullet"/>
      <w:lvlText w:val="•"/>
      <w:lvlJc w:val="left"/>
      <w:pPr>
        <w:ind w:left="5040" w:hanging="360"/>
      </w:pPr>
      <w:rPr>
        <w:rFonts w:hint="default"/>
        <w:lang w:val="ru-RU" w:eastAsia="en-US" w:bidi="ar-SA"/>
      </w:rPr>
    </w:lvl>
    <w:lvl w:ilvl="6" w:tplc="3C9A42CA">
      <w:numFmt w:val="bullet"/>
      <w:lvlText w:val="•"/>
      <w:lvlJc w:val="left"/>
      <w:pPr>
        <w:ind w:left="5884" w:hanging="360"/>
      </w:pPr>
      <w:rPr>
        <w:rFonts w:hint="default"/>
        <w:lang w:val="ru-RU" w:eastAsia="en-US" w:bidi="ar-SA"/>
      </w:rPr>
    </w:lvl>
    <w:lvl w:ilvl="7" w:tplc="958EF450">
      <w:numFmt w:val="bullet"/>
      <w:lvlText w:val="•"/>
      <w:lvlJc w:val="left"/>
      <w:pPr>
        <w:ind w:left="6728" w:hanging="360"/>
      </w:pPr>
      <w:rPr>
        <w:rFonts w:hint="default"/>
        <w:lang w:val="ru-RU" w:eastAsia="en-US" w:bidi="ar-SA"/>
      </w:rPr>
    </w:lvl>
    <w:lvl w:ilvl="8" w:tplc="2B9EAD06">
      <w:numFmt w:val="bullet"/>
      <w:lvlText w:val="•"/>
      <w:lvlJc w:val="left"/>
      <w:pPr>
        <w:ind w:left="7572" w:hanging="360"/>
      </w:pPr>
      <w:rPr>
        <w:rFonts w:hint="default"/>
        <w:lang w:val="ru-RU" w:eastAsia="en-US" w:bidi="ar-SA"/>
      </w:rPr>
    </w:lvl>
  </w:abstractNum>
  <w:abstractNum w:abstractNumId="52" w15:restartNumberingAfterBreak="0">
    <w:nsid w:val="61F24FC0"/>
    <w:multiLevelType w:val="hybridMultilevel"/>
    <w:tmpl w:val="7004BFE8"/>
    <w:lvl w:ilvl="0" w:tplc="C9E6145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A45332">
      <w:start w:val="1"/>
      <w:numFmt w:val="bullet"/>
      <w:lvlText w:val="o"/>
      <w:lvlJc w:val="left"/>
      <w:pPr>
        <w:ind w:left="1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2A499E">
      <w:start w:val="1"/>
      <w:numFmt w:val="bullet"/>
      <w:lvlText w:val="▪"/>
      <w:lvlJc w:val="left"/>
      <w:pPr>
        <w:ind w:left="2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560AD4">
      <w:start w:val="1"/>
      <w:numFmt w:val="bullet"/>
      <w:lvlText w:val="•"/>
      <w:lvlJc w:val="left"/>
      <w:pPr>
        <w:ind w:left="2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3A6A86">
      <w:start w:val="1"/>
      <w:numFmt w:val="bullet"/>
      <w:lvlText w:val="o"/>
      <w:lvlJc w:val="left"/>
      <w:pPr>
        <w:ind w:left="3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22D7EC">
      <w:start w:val="1"/>
      <w:numFmt w:val="bullet"/>
      <w:lvlText w:val="▪"/>
      <w:lvlJc w:val="left"/>
      <w:pPr>
        <w:ind w:left="4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68D90E">
      <w:start w:val="1"/>
      <w:numFmt w:val="bullet"/>
      <w:lvlText w:val="•"/>
      <w:lvlJc w:val="left"/>
      <w:pPr>
        <w:ind w:left="5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B6160A">
      <w:start w:val="1"/>
      <w:numFmt w:val="bullet"/>
      <w:lvlText w:val="o"/>
      <w:lvlJc w:val="left"/>
      <w:pPr>
        <w:ind w:left="5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8EBC3C">
      <w:start w:val="1"/>
      <w:numFmt w:val="bullet"/>
      <w:lvlText w:val="▪"/>
      <w:lvlJc w:val="left"/>
      <w:pPr>
        <w:ind w:left="6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21D3E5F"/>
    <w:multiLevelType w:val="multilevel"/>
    <w:tmpl w:val="E0FA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8414EA"/>
    <w:multiLevelType w:val="hybridMultilevel"/>
    <w:tmpl w:val="21E832A4"/>
    <w:lvl w:ilvl="0" w:tplc="DD28F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9DA2E81"/>
    <w:multiLevelType w:val="hybridMultilevel"/>
    <w:tmpl w:val="A0E87192"/>
    <w:lvl w:ilvl="0" w:tplc="5582DA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6EA33AFF"/>
    <w:multiLevelType w:val="hybridMultilevel"/>
    <w:tmpl w:val="65560F92"/>
    <w:lvl w:ilvl="0" w:tplc="BC4C5DC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F804C92"/>
    <w:multiLevelType w:val="hybridMultilevel"/>
    <w:tmpl w:val="7E90C54C"/>
    <w:lvl w:ilvl="0" w:tplc="DD28F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19B24B0"/>
    <w:multiLevelType w:val="hybridMultilevel"/>
    <w:tmpl w:val="35C07500"/>
    <w:lvl w:ilvl="0" w:tplc="1C5A2A1E">
      <w:start w:val="1"/>
      <w:numFmt w:val="decimal"/>
      <w:lvlText w:val="%1."/>
      <w:lvlJc w:val="left"/>
      <w:pPr>
        <w:ind w:left="1365" w:hanging="360"/>
      </w:pPr>
      <w:rPr>
        <w:rFonts w:ascii="Times New Roman" w:eastAsiaTheme="minorHAnsi" w:hAnsi="Times New Roman" w:cs="Times New Roman"/>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9" w15:restartNumberingAfterBreak="0">
    <w:nsid w:val="7375109E"/>
    <w:multiLevelType w:val="hybridMultilevel"/>
    <w:tmpl w:val="7362FAE2"/>
    <w:lvl w:ilvl="0" w:tplc="229E88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4B33EF9"/>
    <w:multiLevelType w:val="hybridMultilevel"/>
    <w:tmpl w:val="34C605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C471103"/>
    <w:multiLevelType w:val="hybridMultilevel"/>
    <w:tmpl w:val="AA807412"/>
    <w:lvl w:ilvl="0" w:tplc="DD28F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ED1781A"/>
    <w:multiLevelType w:val="hybridMultilevel"/>
    <w:tmpl w:val="AF967C54"/>
    <w:lvl w:ilvl="0" w:tplc="DD28FE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FA36FD1"/>
    <w:multiLevelType w:val="hybridMultilevel"/>
    <w:tmpl w:val="DE0AD8C8"/>
    <w:lvl w:ilvl="0" w:tplc="DD28FE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6"/>
  </w:num>
  <w:num w:numId="5">
    <w:abstractNumId w:val="55"/>
  </w:num>
  <w:num w:numId="6">
    <w:abstractNumId w:val="18"/>
  </w:num>
  <w:num w:numId="7">
    <w:abstractNumId w:val="22"/>
  </w:num>
  <w:num w:numId="8">
    <w:abstractNumId w:val="37"/>
  </w:num>
  <w:num w:numId="9">
    <w:abstractNumId w:val="35"/>
  </w:num>
  <w:num w:numId="10">
    <w:abstractNumId w:val="59"/>
  </w:num>
  <w:num w:numId="11">
    <w:abstractNumId w:val="21"/>
  </w:num>
  <w:num w:numId="12">
    <w:abstractNumId w:val="56"/>
  </w:num>
  <w:num w:numId="13">
    <w:abstractNumId w:val="20"/>
  </w:num>
  <w:num w:numId="14">
    <w:abstractNumId w:val="8"/>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num>
  <w:num w:numId="17">
    <w:abstractNumId w:val="33"/>
  </w:num>
  <w:num w:numId="18">
    <w:abstractNumId w:val="52"/>
  </w:num>
  <w:num w:numId="19">
    <w:abstractNumId w:val="30"/>
  </w:num>
  <w:num w:numId="20">
    <w:abstractNumId w:val="31"/>
  </w:num>
  <w:num w:numId="21">
    <w:abstractNumId w:val="43"/>
  </w:num>
  <w:num w:numId="22">
    <w:abstractNumId w:val="15"/>
  </w:num>
  <w:num w:numId="23">
    <w:abstractNumId w:val="60"/>
  </w:num>
  <w:num w:numId="24">
    <w:abstractNumId w:val="63"/>
  </w:num>
  <w:num w:numId="25">
    <w:abstractNumId w:val="50"/>
  </w:num>
  <w:num w:numId="26">
    <w:abstractNumId w:val="13"/>
  </w:num>
  <w:num w:numId="27">
    <w:abstractNumId w:val="28"/>
  </w:num>
  <w:num w:numId="28">
    <w:abstractNumId w:val="7"/>
  </w:num>
  <w:num w:numId="29">
    <w:abstractNumId w:val="36"/>
  </w:num>
  <w:num w:numId="30">
    <w:abstractNumId w:val="38"/>
  </w:num>
  <w:num w:numId="31">
    <w:abstractNumId w:val="47"/>
  </w:num>
  <w:num w:numId="32">
    <w:abstractNumId w:val="40"/>
  </w:num>
  <w:num w:numId="33">
    <w:abstractNumId w:val="32"/>
  </w:num>
  <w:num w:numId="34">
    <w:abstractNumId w:val="16"/>
  </w:num>
  <w:num w:numId="35">
    <w:abstractNumId w:val="49"/>
  </w:num>
  <w:num w:numId="36">
    <w:abstractNumId w:val="45"/>
  </w:num>
  <w:num w:numId="37">
    <w:abstractNumId w:val="25"/>
  </w:num>
  <w:num w:numId="38">
    <w:abstractNumId w:val="54"/>
  </w:num>
  <w:num w:numId="39">
    <w:abstractNumId w:val="42"/>
  </w:num>
  <w:num w:numId="40">
    <w:abstractNumId w:val="57"/>
  </w:num>
  <w:num w:numId="41">
    <w:abstractNumId w:val="62"/>
  </w:num>
  <w:num w:numId="42">
    <w:abstractNumId w:val="41"/>
  </w:num>
  <w:num w:numId="43">
    <w:abstractNumId w:val="48"/>
  </w:num>
  <w:num w:numId="44">
    <w:abstractNumId w:val="44"/>
  </w:num>
  <w:num w:numId="45">
    <w:abstractNumId w:val="26"/>
  </w:num>
  <w:num w:numId="46">
    <w:abstractNumId w:val="24"/>
  </w:num>
  <w:num w:numId="47">
    <w:abstractNumId w:val="53"/>
  </w:num>
  <w:num w:numId="48">
    <w:abstractNumId w:val="39"/>
  </w:num>
  <w:num w:numId="49">
    <w:abstractNumId w:val="51"/>
  </w:num>
  <w:num w:numId="50">
    <w:abstractNumId w:val="14"/>
  </w:num>
  <w:num w:numId="51">
    <w:abstractNumId w:val="9"/>
  </w:num>
  <w:num w:numId="52">
    <w:abstractNumId w:val="11"/>
  </w:num>
  <w:num w:numId="53">
    <w:abstractNumId w:val="23"/>
  </w:num>
  <w:num w:numId="54">
    <w:abstractNumId w:val="29"/>
  </w:num>
  <w:num w:numId="55">
    <w:abstractNumId w:val="17"/>
  </w:num>
  <w:num w:numId="56">
    <w:abstractNumId w:val="19"/>
  </w:num>
  <w:num w:numId="57">
    <w:abstractNumId w:val="46"/>
  </w:num>
  <w:num w:numId="58">
    <w:abstractNumId w:val="6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C94"/>
    <w:rsid w:val="00005BC6"/>
    <w:rsid w:val="00010461"/>
    <w:rsid w:val="00010744"/>
    <w:rsid w:val="000129CC"/>
    <w:rsid w:val="000130C0"/>
    <w:rsid w:val="000175A0"/>
    <w:rsid w:val="000177B2"/>
    <w:rsid w:val="000177CD"/>
    <w:rsid w:val="00023ABF"/>
    <w:rsid w:val="000342E0"/>
    <w:rsid w:val="00036108"/>
    <w:rsid w:val="0004011C"/>
    <w:rsid w:val="000409C2"/>
    <w:rsid w:val="00040CF2"/>
    <w:rsid w:val="0004285E"/>
    <w:rsid w:val="00045972"/>
    <w:rsid w:val="00046DE3"/>
    <w:rsid w:val="000531B8"/>
    <w:rsid w:val="00053DD0"/>
    <w:rsid w:val="00053F74"/>
    <w:rsid w:val="00054606"/>
    <w:rsid w:val="00060CD8"/>
    <w:rsid w:val="00062A7B"/>
    <w:rsid w:val="000645CB"/>
    <w:rsid w:val="0006607C"/>
    <w:rsid w:val="0007088E"/>
    <w:rsid w:val="00070D9E"/>
    <w:rsid w:val="00074CB6"/>
    <w:rsid w:val="00077331"/>
    <w:rsid w:val="00082B87"/>
    <w:rsid w:val="00084FB9"/>
    <w:rsid w:val="0008584C"/>
    <w:rsid w:val="000942FC"/>
    <w:rsid w:val="0009796F"/>
    <w:rsid w:val="000A03EA"/>
    <w:rsid w:val="000A057E"/>
    <w:rsid w:val="000A281B"/>
    <w:rsid w:val="000A317A"/>
    <w:rsid w:val="000A691A"/>
    <w:rsid w:val="000B14AC"/>
    <w:rsid w:val="000B37B2"/>
    <w:rsid w:val="000B725B"/>
    <w:rsid w:val="000B7F29"/>
    <w:rsid w:val="000C12C9"/>
    <w:rsid w:val="000C165C"/>
    <w:rsid w:val="000C464D"/>
    <w:rsid w:val="000D13AD"/>
    <w:rsid w:val="000D23DB"/>
    <w:rsid w:val="000D3576"/>
    <w:rsid w:val="000D3BAB"/>
    <w:rsid w:val="000D674C"/>
    <w:rsid w:val="000E0A21"/>
    <w:rsid w:val="000E101F"/>
    <w:rsid w:val="000E5BD8"/>
    <w:rsid w:val="000E7521"/>
    <w:rsid w:val="000F0977"/>
    <w:rsid w:val="000F0FAB"/>
    <w:rsid w:val="000F2DBD"/>
    <w:rsid w:val="000F3BB4"/>
    <w:rsid w:val="000F6787"/>
    <w:rsid w:val="000F6B48"/>
    <w:rsid w:val="001127CC"/>
    <w:rsid w:val="00114254"/>
    <w:rsid w:val="001152B4"/>
    <w:rsid w:val="001153B8"/>
    <w:rsid w:val="00115E06"/>
    <w:rsid w:val="001213CD"/>
    <w:rsid w:val="00121CE3"/>
    <w:rsid w:val="00123647"/>
    <w:rsid w:val="00126BDE"/>
    <w:rsid w:val="0013404E"/>
    <w:rsid w:val="00135FD5"/>
    <w:rsid w:val="001377E0"/>
    <w:rsid w:val="001427BB"/>
    <w:rsid w:val="00143260"/>
    <w:rsid w:val="0014340D"/>
    <w:rsid w:val="00146C94"/>
    <w:rsid w:val="001566D0"/>
    <w:rsid w:val="001600DF"/>
    <w:rsid w:val="00164274"/>
    <w:rsid w:val="001646B3"/>
    <w:rsid w:val="00171406"/>
    <w:rsid w:val="0017184E"/>
    <w:rsid w:val="00172441"/>
    <w:rsid w:val="00172C77"/>
    <w:rsid w:val="001831E8"/>
    <w:rsid w:val="001842C6"/>
    <w:rsid w:val="00185B31"/>
    <w:rsid w:val="0019272A"/>
    <w:rsid w:val="0019373B"/>
    <w:rsid w:val="00196549"/>
    <w:rsid w:val="00196CFA"/>
    <w:rsid w:val="0019707E"/>
    <w:rsid w:val="001A0905"/>
    <w:rsid w:val="001A4F1E"/>
    <w:rsid w:val="001A55F5"/>
    <w:rsid w:val="001B3A16"/>
    <w:rsid w:val="001B4AE1"/>
    <w:rsid w:val="001B73BB"/>
    <w:rsid w:val="001B7BFC"/>
    <w:rsid w:val="001C37F6"/>
    <w:rsid w:val="001C4192"/>
    <w:rsid w:val="001C4B78"/>
    <w:rsid w:val="001E0470"/>
    <w:rsid w:val="001E1955"/>
    <w:rsid w:val="001E210A"/>
    <w:rsid w:val="001E2DAF"/>
    <w:rsid w:val="001E3713"/>
    <w:rsid w:val="001E6C4F"/>
    <w:rsid w:val="001F25D2"/>
    <w:rsid w:val="001F3557"/>
    <w:rsid w:val="001F3F8D"/>
    <w:rsid w:val="001F7222"/>
    <w:rsid w:val="001F7864"/>
    <w:rsid w:val="00200C31"/>
    <w:rsid w:val="00202B26"/>
    <w:rsid w:val="00203F97"/>
    <w:rsid w:val="002100A6"/>
    <w:rsid w:val="00212C4F"/>
    <w:rsid w:val="00214BB2"/>
    <w:rsid w:val="0021774B"/>
    <w:rsid w:val="00221885"/>
    <w:rsid w:val="00224744"/>
    <w:rsid w:val="002262A3"/>
    <w:rsid w:val="00231C40"/>
    <w:rsid w:val="002323DC"/>
    <w:rsid w:val="00234343"/>
    <w:rsid w:val="0023459D"/>
    <w:rsid w:val="002359B8"/>
    <w:rsid w:val="00235ED4"/>
    <w:rsid w:val="00237516"/>
    <w:rsid w:val="00243F71"/>
    <w:rsid w:val="00245039"/>
    <w:rsid w:val="00246293"/>
    <w:rsid w:val="0024652F"/>
    <w:rsid w:val="002465B1"/>
    <w:rsid w:val="00246C86"/>
    <w:rsid w:val="00253525"/>
    <w:rsid w:val="0025401A"/>
    <w:rsid w:val="00257F33"/>
    <w:rsid w:val="00260FE8"/>
    <w:rsid w:val="00261BD4"/>
    <w:rsid w:val="00264428"/>
    <w:rsid w:val="002658FD"/>
    <w:rsid w:val="00266C03"/>
    <w:rsid w:val="00267392"/>
    <w:rsid w:val="0027357F"/>
    <w:rsid w:val="0027482F"/>
    <w:rsid w:val="00280B49"/>
    <w:rsid w:val="00280EEF"/>
    <w:rsid w:val="00283E86"/>
    <w:rsid w:val="0028439F"/>
    <w:rsid w:val="002870B0"/>
    <w:rsid w:val="002961FC"/>
    <w:rsid w:val="002974E8"/>
    <w:rsid w:val="002A0EA9"/>
    <w:rsid w:val="002A244F"/>
    <w:rsid w:val="002A461A"/>
    <w:rsid w:val="002A7BB6"/>
    <w:rsid w:val="002B036D"/>
    <w:rsid w:val="002B3C4B"/>
    <w:rsid w:val="002B687D"/>
    <w:rsid w:val="002B6B59"/>
    <w:rsid w:val="002C06D8"/>
    <w:rsid w:val="002C0ABF"/>
    <w:rsid w:val="002C21B3"/>
    <w:rsid w:val="002C2498"/>
    <w:rsid w:val="002C4944"/>
    <w:rsid w:val="002D1291"/>
    <w:rsid w:val="002D274C"/>
    <w:rsid w:val="002E055A"/>
    <w:rsid w:val="002E5FFC"/>
    <w:rsid w:val="002E6BE8"/>
    <w:rsid w:val="002F00D3"/>
    <w:rsid w:val="002F2109"/>
    <w:rsid w:val="0030097E"/>
    <w:rsid w:val="00303477"/>
    <w:rsid w:val="00304468"/>
    <w:rsid w:val="00304DEE"/>
    <w:rsid w:val="003076C4"/>
    <w:rsid w:val="00313C42"/>
    <w:rsid w:val="00314BF4"/>
    <w:rsid w:val="0031732B"/>
    <w:rsid w:val="00317DA0"/>
    <w:rsid w:val="00317DBA"/>
    <w:rsid w:val="00321B26"/>
    <w:rsid w:val="00324465"/>
    <w:rsid w:val="00325CEB"/>
    <w:rsid w:val="0033120D"/>
    <w:rsid w:val="00331289"/>
    <w:rsid w:val="00332B43"/>
    <w:rsid w:val="00332D89"/>
    <w:rsid w:val="00334235"/>
    <w:rsid w:val="00334D2C"/>
    <w:rsid w:val="00336007"/>
    <w:rsid w:val="00340BC1"/>
    <w:rsid w:val="00342A7F"/>
    <w:rsid w:val="0034671F"/>
    <w:rsid w:val="00346900"/>
    <w:rsid w:val="00347DD2"/>
    <w:rsid w:val="00350B24"/>
    <w:rsid w:val="003512DD"/>
    <w:rsid w:val="0035202F"/>
    <w:rsid w:val="003522CE"/>
    <w:rsid w:val="003532A9"/>
    <w:rsid w:val="00354BCE"/>
    <w:rsid w:val="00357F69"/>
    <w:rsid w:val="00372850"/>
    <w:rsid w:val="00372D7D"/>
    <w:rsid w:val="00373402"/>
    <w:rsid w:val="00376640"/>
    <w:rsid w:val="00380519"/>
    <w:rsid w:val="00380BFF"/>
    <w:rsid w:val="00380C83"/>
    <w:rsid w:val="0038364E"/>
    <w:rsid w:val="00384A17"/>
    <w:rsid w:val="003876ED"/>
    <w:rsid w:val="003900AB"/>
    <w:rsid w:val="00391043"/>
    <w:rsid w:val="00391EF4"/>
    <w:rsid w:val="00395821"/>
    <w:rsid w:val="00396053"/>
    <w:rsid w:val="003A1440"/>
    <w:rsid w:val="003A1549"/>
    <w:rsid w:val="003A3D8E"/>
    <w:rsid w:val="003A40AA"/>
    <w:rsid w:val="003A40AD"/>
    <w:rsid w:val="003A5DED"/>
    <w:rsid w:val="003B5DF5"/>
    <w:rsid w:val="003C1BCB"/>
    <w:rsid w:val="003C2C0F"/>
    <w:rsid w:val="003C423A"/>
    <w:rsid w:val="003C6B9F"/>
    <w:rsid w:val="003C7580"/>
    <w:rsid w:val="003C773E"/>
    <w:rsid w:val="003D08D4"/>
    <w:rsid w:val="003D1779"/>
    <w:rsid w:val="003D29AB"/>
    <w:rsid w:val="003D2A77"/>
    <w:rsid w:val="003D5870"/>
    <w:rsid w:val="003D5A3C"/>
    <w:rsid w:val="003D6DD2"/>
    <w:rsid w:val="003D753E"/>
    <w:rsid w:val="003E160E"/>
    <w:rsid w:val="003E3DA6"/>
    <w:rsid w:val="003F0A02"/>
    <w:rsid w:val="003F1536"/>
    <w:rsid w:val="003F791B"/>
    <w:rsid w:val="003F7957"/>
    <w:rsid w:val="004000BF"/>
    <w:rsid w:val="00402C14"/>
    <w:rsid w:val="004049E4"/>
    <w:rsid w:val="00412B86"/>
    <w:rsid w:val="00414184"/>
    <w:rsid w:val="00420CCB"/>
    <w:rsid w:val="00422B9C"/>
    <w:rsid w:val="00422E6F"/>
    <w:rsid w:val="00424570"/>
    <w:rsid w:val="00425922"/>
    <w:rsid w:val="00425BB8"/>
    <w:rsid w:val="00426F40"/>
    <w:rsid w:val="00427251"/>
    <w:rsid w:val="00431ECE"/>
    <w:rsid w:val="0043353A"/>
    <w:rsid w:val="00434EFA"/>
    <w:rsid w:val="004377BA"/>
    <w:rsid w:val="00441364"/>
    <w:rsid w:val="00442B0A"/>
    <w:rsid w:val="00450AA7"/>
    <w:rsid w:val="004529DE"/>
    <w:rsid w:val="0045491F"/>
    <w:rsid w:val="00455A7A"/>
    <w:rsid w:val="00460374"/>
    <w:rsid w:val="004617C6"/>
    <w:rsid w:val="004628A5"/>
    <w:rsid w:val="00470FAC"/>
    <w:rsid w:val="004732CE"/>
    <w:rsid w:val="004737BE"/>
    <w:rsid w:val="00475B94"/>
    <w:rsid w:val="0047720D"/>
    <w:rsid w:val="00481CCD"/>
    <w:rsid w:val="00485372"/>
    <w:rsid w:val="004855BB"/>
    <w:rsid w:val="00485731"/>
    <w:rsid w:val="00486543"/>
    <w:rsid w:val="004947CF"/>
    <w:rsid w:val="00496623"/>
    <w:rsid w:val="004A0B44"/>
    <w:rsid w:val="004A1AAF"/>
    <w:rsid w:val="004A6946"/>
    <w:rsid w:val="004A72A5"/>
    <w:rsid w:val="004B7B2E"/>
    <w:rsid w:val="004B7E25"/>
    <w:rsid w:val="004C5FD3"/>
    <w:rsid w:val="004D1AA1"/>
    <w:rsid w:val="004D1D11"/>
    <w:rsid w:val="004D29FE"/>
    <w:rsid w:val="004D7B69"/>
    <w:rsid w:val="004E1ACB"/>
    <w:rsid w:val="004E52CA"/>
    <w:rsid w:val="004E6546"/>
    <w:rsid w:val="004F167D"/>
    <w:rsid w:val="004F3109"/>
    <w:rsid w:val="004F7079"/>
    <w:rsid w:val="004F721F"/>
    <w:rsid w:val="004F7EDC"/>
    <w:rsid w:val="00501480"/>
    <w:rsid w:val="00502C8B"/>
    <w:rsid w:val="00510A19"/>
    <w:rsid w:val="00514C68"/>
    <w:rsid w:val="00515EC1"/>
    <w:rsid w:val="00516F96"/>
    <w:rsid w:val="0052069A"/>
    <w:rsid w:val="00532C0A"/>
    <w:rsid w:val="0053509A"/>
    <w:rsid w:val="00535C01"/>
    <w:rsid w:val="00536B39"/>
    <w:rsid w:val="00540C61"/>
    <w:rsid w:val="00542FBF"/>
    <w:rsid w:val="005446BB"/>
    <w:rsid w:val="00545BC1"/>
    <w:rsid w:val="00546E1E"/>
    <w:rsid w:val="00555962"/>
    <w:rsid w:val="0055759B"/>
    <w:rsid w:val="00566DF7"/>
    <w:rsid w:val="00566FA1"/>
    <w:rsid w:val="00571844"/>
    <w:rsid w:val="00572999"/>
    <w:rsid w:val="005733B7"/>
    <w:rsid w:val="00576720"/>
    <w:rsid w:val="0058062A"/>
    <w:rsid w:val="005846A3"/>
    <w:rsid w:val="005867F2"/>
    <w:rsid w:val="005A19F9"/>
    <w:rsid w:val="005A1EA1"/>
    <w:rsid w:val="005A38AA"/>
    <w:rsid w:val="005A4A37"/>
    <w:rsid w:val="005B0359"/>
    <w:rsid w:val="005B11A3"/>
    <w:rsid w:val="005B1DEC"/>
    <w:rsid w:val="005B2050"/>
    <w:rsid w:val="005B5A33"/>
    <w:rsid w:val="005C03D3"/>
    <w:rsid w:val="005C280F"/>
    <w:rsid w:val="005C35CB"/>
    <w:rsid w:val="005C3EAC"/>
    <w:rsid w:val="005C5125"/>
    <w:rsid w:val="005C5E97"/>
    <w:rsid w:val="005C6079"/>
    <w:rsid w:val="005D07B5"/>
    <w:rsid w:val="005D0AA6"/>
    <w:rsid w:val="005D5359"/>
    <w:rsid w:val="005D57A3"/>
    <w:rsid w:val="005D75EC"/>
    <w:rsid w:val="005E103D"/>
    <w:rsid w:val="005E4867"/>
    <w:rsid w:val="005F2131"/>
    <w:rsid w:val="005F5E94"/>
    <w:rsid w:val="005F632A"/>
    <w:rsid w:val="006002FA"/>
    <w:rsid w:val="00600956"/>
    <w:rsid w:val="00601BF1"/>
    <w:rsid w:val="00604D43"/>
    <w:rsid w:val="00606ECE"/>
    <w:rsid w:val="0061104E"/>
    <w:rsid w:val="006123AC"/>
    <w:rsid w:val="00615DF9"/>
    <w:rsid w:val="00616BB6"/>
    <w:rsid w:val="00617682"/>
    <w:rsid w:val="006206C6"/>
    <w:rsid w:val="00623FFA"/>
    <w:rsid w:val="00625160"/>
    <w:rsid w:val="00625771"/>
    <w:rsid w:val="00631EA3"/>
    <w:rsid w:val="006349AF"/>
    <w:rsid w:val="00637649"/>
    <w:rsid w:val="00642DDE"/>
    <w:rsid w:val="00643BAA"/>
    <w:rsid w:val="006500A2"/>
    <w:rsid w:val="00651EE7"/>
    <w:rsid w:val="0065522E"/>
    <w:rsid w:val="00655D87"/>
    <w:rsid w:val="0065686B"/>
    <w:rsid w:val="00667D59"/>
    <w:rsid w:val="00671493"/>
    <w:rsid w:val="00671EB0"/>
    <w:rsid w:val="00672620"/>
    <w:rsid w:val="006737AD"/>
    <w:rsid w:val="00675DF1"/>
    <w:rsid w:val="00676ED6"/>
    <w:rsid w:val="0068104F"/>
    <w:rsid w:val="006845DC"/>
    <w:rsid w:val="00685624"/>
    <w:rsid w:val="00694C90"/>
    <w:rsid w:val="0069549B"/>
    <w:rsid w:val="006969A4"/>
    <w:rsid w:val="00697A04"/>
    <w:rsid w:val="00697E5F"/>
    <w:rsid w:val="006A3BB6"/>
    <w:rsid w:val="006A4FE0"/>
    <w:rsid w:val="006A7F49"/>
    <w:rsid w:val="006B13CC"/>
    <w:rsid w:val="006B23FF"/>
    <w:rsid w:val="006B480A"/>
    <w:rsid w:val="006B668D"/>
    <w:rsid w:val="006B70A5"/>
    <w:rsid w:val="006C33DA"/>
    <w:rsid w:val="006C3B69"/>
    <w:rsid w:val="006C4F89"/>
    <w:rsid w:val="006C63A2"/>
    <w:rsid w:val="006C785B"/>
    <w:rsid w:val="006D10C2"/>
    <w:rsid w:val="006D18C4"/>
    <w:rsid w:val="006D23DB"/>
    <w:rsid w:val="006D2669"/>
    <w:rsid w:val="006D30C5"/>
    <w:rsid w:val="006D35CD"/>
    <w:rsid w:val="006D4167"/>
    <w:rsid w:val="006D4ECF"/>
    <w:rsid w:val="006E2F40"/>
    <w:rsid w:val="006E4C53"/>
    <w:rsid w:val="006E6BE8"/>
    <w:rsid w:val="006E6BEE"/>
    <w:rsid w:val="006E72DB"/>
    <w:rsid w:val="006F1E18"/>
    <w:rsid w:val="006F228A"/>
    <w:rsid w:val="006F2EAB"/>
    <w:rsid w:val="006F2FF7"/>
    <w:rsid w:val="006F3379"/>
    <w:rsid w:val="006F6822"/>
    <w:rsid w:val="00700C37"/>
    <w:rsid w:val="00701C83"/>
    <w:rsid w:val="0070368C"/>
    <w:rsid w:val="00706530"/>
    <w:rsid w:val="00706580"/>
    <w:rsid w:val="00711F17"/>
    <w:rsid w:val="007133A2"/>
    <w:rsid w:val="0071490A"/>
    <w:rsid w:val="0071515B"/>
    <w:rsid w:val="0072007C"/>
    <w:rsid w:val="007206B1"/>
    <w:rsid w:val="007235B8"/>
    <w:rsid w:val="00724841"/>
    <w:rsid w:val="0072494D"/>
    <w:rsid w:val="0072539F"/>
    <w:rsid w:val="0072588F"/>
    <w:rsid w:val="00730EE1"/>
    <w:rsid w:val="0073162C"/>
    <w:rsid w:val="00732AFC"/>
    <w:rsid w:val="00732DF7"/>
    <w:rsid w:val="007456DA"/>
    <w:rsid w:val="00747544"/>
    <w:rsid w:val="00747D14"/>
    <w:rsid w:val="007559C8"/>
    <w:rsid w:val="007566D8"/>
    <w:rsid w:val="00756754"/>
    <w:rsid w:val="007567DB"/>
    <w:rsid w:val="0076029F"/>
    <w:rsid w:val="00764269"/>
    <w:rsid w:val="00764812"/>
    <w:rsid w:val="00766FA8"/>
    <w:rsid w:val="00767458"/>
    <w:rsid w:val="00771D77"/>
    <w:rsid w:val="00773669"/>
    <w:rsid w:val="00774984"/>
    <w:rsid w:val="00775508"/>
    <w:rsid w:val="007758BB"/>
    <w:rsid w:val="00780FE0"/>
    <w:rsid w:val="00792D18"/>
    <w:rsid w:val="00795F1B"/>
    <w:rsid w:val="007962B2"/>
    <w:rsid w:val="007A243D"/>
    <w:rsid w:val="007A5602"/>
    <w:rsid w:val="007B1E52"/>
    <w:rsid w:val="007B2934"/>
    <w:rsid w:val="007B426B"/>
    <w:rsid w:val="007B43AF"/>
    <w:rsid w:val="007B5A9E"/>
    <w:rsid w:val="007B6774"/>
    <w:rsid w:val="007C2280"/>
    <w:rsid w:val="007C2318"/>
    <w:rsid w:val="007C5130"/>
    <w:rsid w:val="007C51DF"/>
    <w:rsid w:val="007D0520"/>
    <w:rsid w:val="007D17C0"/>
    <w:rsid w:val="007D1998"/>
    <w:rsid w:val="007D6A1A"/>
    <w:rsid w:val="007E0DC9"/>
    <w:rsid w:val="007E19D7"/>
    <w:rsid w:val="007E1DDB"/>
    <w:rsid w:val="007E525B"/>
    <w:rsid w:val="007E5FA8"/>
    <w:rsid w:val="007F037D"/>
    <w:rsid w:val="007F4F14"/>
    <w:rsid w:val="007F67AF"/>
    <w:rsid w:val="00802D6F"/>
    <w:rsid w:val="00803185"/>
    <w:rsid w:val="00805679"/>
    <w:rsid w:val="00805E8F"/>
    <w:rsid w:val="00806B7D"/>
    <w:rsid w:val="00811432"/>
    <w:rsid w:val="00814562"/>
    <w:rsid w:val="00816A88"/>
    <w:rsid w:val="00817A1D"/>
    <w:rsid w:val="00823D6D"/>
    <w:rsid w:val="00826BC7"/>
    <w:rsid w:val="00830ABF"/>
    <w:rsid w:val="00831143"/>
    <w:rsid w:val="0083307F"/>
    <w:rsid w:val="00835276"/>
    <w:rsid w:val="00835DF1"/>
    <w:rsid w:val="00842FD3"/>
    <w:rsid w:val="008443CD"/>
    <w:rsid w:val="00844BB1"/>
    <w:rsid w:val="0084546B"/>
    <w:rsid w:val="00850CC6"/>
    <w:rsid w:val="00851F6A"/>
    <w:rsid w:val="008524B0"/>
    <w:rsid w:val="008532C3"/>
    <w:rsid w:val="0085599E"/>
    <w:rsid w:val="00855D0A"/>
    <w:rsid w:val="008624DD"/>
    <w:rsid w:val="00862785"/>
    <w:rsid w:val="0086312C"/>
    <w:rsid w:val="008659BE"/>
    <w:rsid w:val="0086705D"/>
    <w:rsid w:val="008731EE"/>
    <w:rsid w:val="008745C0"/>
    <w:rsid w:val="00874C20"/>
    <w:rsid w:val="00874C2B"/>
    <w:rsid w:val="00881410"/>
    <w:rsid w:val="00884881"/>
    <w:rsid w:val="00884B4C"/>
    <w:rsid w:val="00884EC5"/>
    <w:rsid w:val="008864DA"/>
    <w:rsid w:val="008868EE"/>
    <w:rsid w:val="0089343E"/>
    <w:rsid w:val="00894A54"/>
    <w:rsid w:val="008961E2"/>
    <w:rsid w:val="00896F3F"/>
    <w:rsid w:val="008A08AF"/>
    <w:rsid w:val="008A2916"/>
    <w:rsid w:val="008A391D"/>
    <w:rsid w:val="008A45C9"/>
    <w:rsid w:val="008A6913"/>
    <w:rsid w:val="008A76AC"/>
    <w:rsid w:val="008B2528"/>
    <w:rsid w:val="008C0D31"/>
    <w:rsid w:val="008C1FD2"/>
    <w:rsid w:val="008C481B"/>
    <w:rsid w:val="008D0E49"/>
    <w:rsid w:val="008D2572"/>
    <w:rsid w:val="008D48FD"/>
    <w:rsid w:val="008D4BE5"/>
    <w:rsid w:val="008D5D15"/>
    <w:rsid w:val="008E1321"/>
    <w:rsid w:val="008E2DDA"/>
    <w:rsid w:val="008E4E83"/>
    <w:rsid w:val="008F3AB0"/>
    <w:rsid w:val="008F4132"/>
    <w:rsid w:val="008F6B52"/>
    <w:rsid w:val="00902417"/>
    <w:rsid w:val="00905960"/>
    <w:rsid w:val="00907DC3"/>
    <w:rsid w:val="00914DE1"/>
    <w:rsid w:val="00917762"/>
    <w:rsid w:val="00920B36"/>
    <w:rsid w:val="0092187B"/>
    <w:rsid w:val="009226A4"/>
    <w:rsid w:val="009227C1"/>
    <w:rsid w:val="00923944"/>
    <w:rsid w:val="0092473D"/>
    <w:rsid w:val="00925804"/>
    <w:rsid w:val="009271E6"/>
    <w:rsid w:val="00927549"/>
    <w:rsid w:val="009276AD"/>
    <w:rsid w:val="00932A51"/>
    <w:rsid w:val="0093485C"/>
    <w:rsid w:val="00936042"/>
    <w:rsid w:val="00937D41"/>
    <w:rsid w:val="009405DC"/>
    <w:rsid w:val="009413B9"/>
    <w:rsid w:val="00944BC0"/>
    <w:rsid w:val="009450AA"/>
    <w:rsid w:val="009453D4"/>
    <w:rsid w:val="00945792"/>
    <w:rsid w:val="00945B6D"/>
    <w:rsid w:val="009461EE"/>
    <w:rsid w:val="009465E1"/>
    <w:rsid w:val="00950629"/>
    <w:rsid w:val="0095231E"/>
    <w:rsid w:val="00952388"/>
    <w:rsid w:val="00952E98"/>
    <w:rsid w:val="00963882"/>
    <w:rsid w:val="00975537"/>
    <w:rsid w:val="00976A92"/>
    <w:rsid w:val="00976BA6"/>
    <w:rsid w:val="00982364"/>
    <w:rsid w:val="0098490E"/>
    <w:rsid w:val="00986D7E"/>
    <w:rsid w:val="0098746F"/>
    <w:rsid w:val="00990BB8"/>
    <w:rsid w:val="00990F3D"/>
    <w:rsid w:val="009961C3"/>
    <w:rsid w:val="009A074E"/>
    <w:rsid w:val="009A0C8C"/>
    <w:rsid w:val="009A18E6"/>
    <w:rsid w:val="009A3604"/>
    <w:rsid w:val="009A5A3F"/>
    <w:rsid w:val="009A6EB9"/>
    <w:rsid w:val="009B01BA"/>
    <w:rsid w:val="009B0DF4"/>
    <w:rsid w:val="009B21C0"/>
    <w:rsid w:val="009B5BA9"/>
    <w:rsid w:val="009B67E0"/>
    <w:rsid w:val="009C059D"/>
    <w:rsid w:val="009C372E"/>
    <w:rsid w:val="009C3F6E"/>
    <w:rsid w:val="009C4514"/>
    <w:rsid w:val="009D3307"/>
    <w:rsid w:val="009D46D6"/>
    <w:rsid w:val="009D748D"/>
    <w:rsid w:val="009E0CEF"/>
    <w:rsid w:val="009E7588"/>
    <w:rsid w:val="009E758F"/>
    <w:rsid w:val="009F0D00"/>
    <w:rsid w:val="009F31FE"/>
    <w:rsid w:val="009F4464"/>
    <w:rsid w:val="009F450D"/>
    <w:rsid w:val="009F65E2"/>
    <w:rsid w:val="009F7C8C"/>
    <w:rsid w:val="00A03293"/>
    <w:rsid w:val="00A05921"/>
    <w:rsid w:val="00A07694"/>
    <w:rsid w:val="00A10E5E"/>
    <w:rsid w:val="00A12E0A"/>
    <w:rsid w:val="00A14F59"/>
    <w:rsid w:val="00A1521A"/>
    <w:rsid w:val="00A15F87"/>
    <w:rsid w:val="00A1793D"/>
    <w:rsid w:val="00A20CAA"/>
    <w:rsid w:val="00A318F5"/>
    <w:rsid w:val="00A323E8"/>
    <w:rsid w:val="00A33B50"/>
    <w:rsid w:val="00A344A1"/>
    <w:rsid w:val="00A34CC0"/>
    <w:rsid w:val="00A47985"/>
    <w:rsid w:val="00A55E0F"/>
    <w:rsid w:val="00A60341"/>
    <w:rsid w:val="00A6039F"/>
    <w:rsid w:val="00A62BDC"/>
    <w:rsid w:val="00A62E21"/>
    <w:rsid w:val="00A635C5"/>
    <w:rsid w:val="00A664B6"/>
    <w:rsid w:val="00A6762A"/>
    <w:rsid w:val="00A7577D"/>
    <w:rsid w:val="00A7586A"/>
    <w:rsid w:val="00A75D0A"/>
    <w:rsid w:val="00A7601D"/>
    <w:rsid w:val="00A764C1"/>
    <w:rsid w:val="00A768A5"/>
    <w:rsid w:val="00A7792C"/>
    <w:rsid w:val="00A81DD0"/>
    <w:rsid w:val="00A82046"/>
    <w:rsid w:val="00A828DA"/>
    <w:rsid w:val="00A83454"/>
    <w:rsid w:val="00A83DF4"/>
    <w:rsid w:val="00A91156"/>
    <w:rsid w:val="00A9338A"/>
    <w:rsid w:val="00A93F22"/>
    <w:rsid w:val="00AA08C2"/>
    <w:rsid w:val="00AA1C54"/>
    <w:rsid w:val="00AA377C"/>
    <w:rsid w:val="00AA6B0A"/>
    <w:rsid w:val="00AA76D5"/>
    <w:rsid w:val="00AB25FE"/>
    <w:rsid w:val="00AB351D"/>
    <w:rsid w:val="00AB40A9"/>
    <w:rsid w:val="00AB51D1"/>
    <w:rsid w:val="00AB52F2"/>
    <w:rsid w:val="00AB584F"/>
    <w:rsid w:val="00AB5C97"/>
    <w:rsid w:val="00AB65F6"/>
    <w:rsid w:val="00AD3B1B"/>
    <w:rsid w:val="00AE0A24"/>
    <w:rsid w:val="00AE12EA"/>
    <w:rsid w:val="00AE15A3"/>
    <w:rsid w:val="00AE1CEA"/>
    <w:rsid w:val="00AE251D"/>
    <w:rsid w:val="00AE29B2"/>
    <w:rsid w:val="00AE4859"/>
    <w:rsid w:val="00AF2CF4"/>
    <w:rsid w:val="00AF56F6"/>
    <w:rsid w:val="00AF7A36"/>
    <w:rsid w:val="00B00738"/>
    <w:rsid w:val="00B032DD"/>
    <w:rsid w:val="00B05DDC"/>
    <w:rsid w:val="00B05F47"/>
    <w:rsid w:val="00B07FB7"/>
    <w:rsid w:val="00B10B9D"/>
    <w:rsid w:val="00B13F8F"/>
    <w:rsid w:val="00B14366"/>
    <w:rsid w:val="00B14BA6"/>
    <w:rsid w:val="00B246E0"/>
    <w:rsid w:val="00B25DC5"/>
    <w:rsid w:val="00B273E5"/>
    <w:rsid w:val="00B301BE"/>
    <w:rsid w:val="00B33CE5"/>
    <w:rsid w:val="00B349F7"/>
    <w:rsid w:val="00B40215"/>
    <w:rsid w:val="00B44123"/>
    <w:rsid w:val="00B4573A"/>
    <w:rsid w:val="00B518C7"/>
    <w:rsid w:val="00B51F50"/>
    <w:rsid w:val="00B54CA5"/>
    <w:rsid w:val="00B55FA6"/>
    <w:rsid w:val="00B64CBF"/>
    <w:rsid w:val="00B679ED"/>
    <w:rsid w:val="00B7246F"/>
    <w:rsid w:val="00B72A72"/>
    <w:rsid w:val="00B72F7B"/>
    <w:rsid w:val="00B7348A"/>
    <w:rsid w:val="00B747F8"/>
    <w:rsid w:val="00B77343"/>
    <w:rsid w:val="00B84AC5"/>
    <w:rsid w:val="00B85695"/>
    <w:rsid w:val="00B85AFA"/>
    <w:rsid w:val="00B9037C"/>
    <w:rsid w:val="00B90916"/>
    <w:rsid w:val="00B9256C"/>
    <w:rsid w:val="00B93F44"/>
    <w:rsid w:val="00B97AF0"/>
    <w:rsid w:val="00BA3F5F"/>
    <w:rsid w:val="00BA7BAA"/>
    <w:rsid w:val="00BB0AA5"/>
    <w:rsid w:val="00BB0C33"/>
    <w:rsid w:val="00BB10A7"/>
    <w:rsid w:val="00BB3FCB"/>
    <w:rsid w:val="00BB6F17"/>
    <w:rsid w:val="00BC05C5"/>
    <w:rsid w:val="00BC09CC"/>
    <w:rsid w:val="00BC7AF4"/>
    <w:rsid w:val="00BD1CE7"/>
    <w:rsid w:val="00BD2314"/>
    <w:rsid w:val="00BD7B0A"/>
    <w:rsid w:val="00BE136E"/>
    <w:rsid w:val="00BE1CEC"/>
    <w:rsid w:val="00BE294F"/>
    <w:rsid w:val="00BE6E18"/>
    <w:rsid w:val="00BF0EA8"/>
    <w:rsid w:val="00BF6973"/>
    <w:rsid w:val="00C01636"/>
    <w:rsid w:val="00C02FD6"/>
    <w:rsid w:val="00C038D3"/>
    <w:rsid w:val="00C07781"/>
    <w:rsid w:val="00C14589"/>
    <w:rsid w:val="00C1485C"/>
    <w:rsid w:val="00C15020"/>
    <w:rsid w:val="00C15A6E"/>
    <w:rsid w:val="00C168F7"/>
    <w:rsid w:val="00C17132"/>
    <w:rsid w:val="00C20089"/>
    <w:rsid w:val="00C23360"/>
    <w:rsid w:val="00C2557D"/>
    <w:rsid w:val="00C32129"/>
    <w:rsid w:val="00C342A2"/>
    <w:rsid w:val="00C473F6"/>
    <w:rsid w:val="00C47670"/>
    <w:rsid w:val="00C50A8A"/>
    <w:rsid w:val="00C54898"/>
    <w:rsid w:val="00C54AC7"/>
    <w:rsid w:val="00C54FA2"/>
    <w:rsid w:val="00C701ED"/>
    <w:rsid w:val="00C73486"/>
    <w:rsid w:val="00C736B4"/>
    <w:rsid w:val="00C73811"/>
    <w:rsid w:val="00C75064"/>
    <w:rsid w:val="00C76F5C"/>
    <w:rsid w:val="00C776EF"/>
    <w:rsid w:val="00C81077"/>
    <w:rsid w:val="00C8250F"/>
    <w:rsid w:val="00C84EF3"/>
    <w:rsid w:val="00C87914"/>
    <w:rsid w:val="00C943BC"/>
    <w:rsid w:val="00CA022C"/>
    <w:rsid w:val="00CA3BBC"/>
    <w:rsid w:val="00CA4081"/>
    <w:rsid w:val="00CA54FB"/>
    <w:rsid w:val="00CA6558"/>
    <w:rsid w:val="00CA655B"/>
    <w:rsid w:val="00CA6D6C"/>
    <w:rsid w:val="00CB50E8"/>
    <w:rsid w:val="00CB5978"/>
    <w:rsid w:val="00CB5DBA"/>
    <w:rsid w:val="00CC17FE"/>
    <w:rsid w:val="00CC5CD2"/>
    <w:rsid w:val="00CC7C3B"/>
    <w:rsid w:val="00CD26B1"/>
    <w:rsid w:val="00CD45FC"/>
    <w:rsid w:val="00CD574C"/>
    <w:rsid w:val="00CE014B"/>
    <w:rsid w:val="00CE5AE5"/>
    <w:rsid w:val="00CE6404"/>
    <w:rsid w:val="00CE7326"/>
    <w:rsid w:val="00CF20B2"/>
    <w:rsid w:val="00D000CB"/>
    <w:rsid w:val="00D00B05"/>
    <w:rsid w:val="00D034BC"/>
    <w:rsid w:val="00D03835"/>
    <w:rsid w:val="00D05130"/>
    <w:rsid w:val="00D07F19"/>
    <w:rsid w:val="00D126BA"/>
    <w:rsid w:val="00D137B1"/>
    <w:rsid w:val="00D15C3C"/>
    <w:rsid w:val="00D205A7"/>
    <w:rsid w:val="00D266E8"/>
    <w:rsid w:val="00D379D9"/>
    <w:rsid w:val="00D37A52"/>
    <w:rsid w:val="00D37DA8"/>
    <w:rsid w:val="00D40BF1"/>
    <w:rsid w:val="00D4187E"/>
    <w:rsid w:val="00D42F5A"/>
    <w:rsid w:val="00D44C04"/>
    <w:rsid w:val="00D46924"/>
    <w:rsid w:val="00D46BC5"/>
    <w:rsid w:val="00D5246B"/>
    <w:rsid w:val="00D52FC9"/>
    <w:rsid w:val="00D56558"/>
    <w:rsid w:val="00D629B0"/>
    <w:rsid w:val="00D6448D"/>
    <w:rsid w:val="00D65101"/>
    <w:rsid w:val="00D67022"/>
    <w:rsid w:val="00D76C95"/>
    <w:rsid w:val="00D77D05"/>
    <w:rsid w:val="00D855DE"/>
    <w:rsid w:val="00D86BE4"/>
    <w:rsid w:val="00D918BA"/>
    <w:rsid w:val="00DA0D8E"/>
    <w:rsid w:val="00DA17B0"/>
    <w:rsid w:val="00DA5874"/>
    <w:rsid w:val="00DA702D"/>
    <w:rsid w:val="00DA7846"/>
    <w:rsid w:val="00DB1EEB"/>
    <w:rsid w:val="00DB3D2A"/>
    <w:rsid w:val="00DB4D9E"/>
    <w:rsid w:val="00DB55B0"/>
    <w:rsid w:val="00DB709C"/>
    <w:rsid w:val="00DC011D"/>
    <w:rsid w:val="00DC1A7D"/>
    <w:rsid w:val="00DC1E03"/>
    <w:rsid w:val="00DC4033"/>
    <w:rsid w:val="00DC662B"/>
    <w:rsid w:val="00DD05E0"/>
    <w:rsid w:val="00DD3AFA"/>
    <w:rsid w:val="00DD4794"/>
    <w:rsid w:val="00DD49A4"/>
    <w:rsid w:val="00DD59AE"/>
    <w:rsid w:val="00DD5F5B"/>
    <w:rsid w:val="00DD6221"/>
    <w:rsid w:val="00DE2B02"/>
    <w:rsid w:val="00DE3AB2"/>
    <w:rsid w:val="00DF342A"/>
    <w:rsid w:val="00DF5996"/>
    <w:rsid w:val="00E03E13"/>
    <w:rsid w:val="00E053BC"/>
    <w:rsid w:val="00E0775C"/>
    <w:rsid w:val="00E12C0E"/>
    <w:rsid w:val="00E135C6"/>
    <w:rsid w:val="00E2005E"/>
    <w:rsid w:val="00E30496"/>
    <w:rsid w:val="00E31CF1"/>
    <w:rsid w:val="00E3389C"/>
    <w:rsid w:val="00E33B18"/>
    <w:rsid w:val="00E35391"/>
    <w:rsid w:val="00E3556F"/>
    <w:rsid w:val="00E35873"/>
    <w:rsid w:val="00E36605"/>
    <w:rsid w:val="00E42476"/>
    <w:rsid w:val="00E50467"/>
    <w:rsid w:val="00E51804"/>
    <w:rsid w:val="00E5197E"/>
    <w:rsid w:val="00E523D1"/>
    <w:rsid w:val="00E531B4"/>
    <w:rsid w:val="00E56208"/>
    <w:rsid w:val="00E57B9A"/>
    <w:rsid w:val="00E63251"/>
    <w:rsid w:val="00E640CD"/>
    <w:rsid w:val="00E652B8"/>
    <w:rsid w:val="00E66CE1"/>
    <w:rsid w:val="00E67766"/>
    <w:rsid w:val="00E70756"/>
    <w:rsid w:val="00E74990"/>
    <w:rsid w:val="00E83F88"/>
    <w:rsid w:val="00E84EF3"/>
    <w:rsid w:val="00E911D4"/>
    <w:rsid w:val="00E939EC"/>
    <w:rsid w:val="00E94AF4"/>
    <w:rsid w:val="00EA09E0"/>
    <w:rsid w:val="00EA3C14"/>
    <w:rsid w:val="00EA59F5"/>
    <w:rsid w:val="00EB5407"/>
    <w:rsid w:val="00EB549F"/>
    <w:rsid w:val="00EB5F9E"/>
    <w:rsid w:val="00EC0AF3"/>
    <w:rsid w:val="00EC4400"/>
    <w:rsid w:val="00ED1A73"/>
    <w:rsid w:val="00ED2370"/>
    <w:rsid w:val="00ED5028"/>
    <w:rsid w:val="00ED6B30"/>
    <w:rsid w:val="00EE04B7"/>
    <w:rsid w:val="00EE0DCB"/>
    <w:rsid w:val="00EE117E"/>
    <w:rsid w:val="00EE2752"/>
    <w:rsid w:val="00EE5DC5"/>
    <w:rsid w:val="00EE6901"/>
    <w:rsid w:val="00EE7139"/>
    <w:rsid w:val="00EE74C4"/>
    <w:rsid w:val="00EF12C4"/>
    <w:rsid w:val="00EF332F"/>
    <w:rsid w:val="00EF622E"/>
    <w:rsid w:val="00EF63D5"/>
    <w:rsid w:val="00F0347E"/>
    <w:rsid w:val="00F07970"/>
    <w:rsid w:val="00F10266"/>
    <w:rsid w:val="00F12259"/>
    <w:rsid w:val="00F12B39"/>
    <w:rsid w:val="00F14BE1"/>
    <w:rsid w:val="00F1667F"/>
    <w:rsid w:val="00F171D6"/>
    <w:rsid w:val="00F25B2D"/>
    <w:rsid w:val="00F279DB"/>
    <w:rsid w:val="00F27F8B"/>
    <w:rsid w:val="00F315B6"/>
    <w:rsid w:val="00F4115E"/>
    <w:rsid w:val="00F41479"/>
    <w:rsid w:val="00F45481"/>
    <w:rsid w:val="00F466C8"/>
    <w:rsid w:val="00F514FE"/>
    <w:rsid w:val="00F520E1"/>
    <w:rsid w:val="00F63B24"/>
    <w:rsid w:val="00F70B1C"/>
    <w:rsid w:val="00F72880"/>
    <w:rsid w:val="00F74EC3"/>
    <w:rsid w:val="00F75F3F"/>
    <w:rsid w:val="00F81BB3"/>
    <w:rsid w:val="00F83C8D"/>
    <w:rsid w:val="00F8737B"/>
    <w:rsid w:val="00F93BE5"/>
    <w:rsid w:val="00F94217"/>
    <w:rsid w:val="00F94986"/>
    <w:rsid w:val="00F95D86"/>
    <w:rsid w:val="00F96574"/>
    <w:rsid w:val="00F96812"/>
    <w:rsid w:val="00FA1621"/>
    <w:rsid w:val="00FA290A"/>
    <w:rsid w:val="00FA4BB5"/>
    <w:rsid w:val="00FA6584"/>
    <w:rsid w:val="00FB0343"/>
    <w:rsid w:val="00FB1309"/>
    <w:rsid w:val="00FB14D4"/>
    <w:rsid w:val="00FB16F1"/>
    <w:rsid w:val="00FB19C3"/>
    <w:rsid w:val="00FB2D61"/>
    <w:rsid w:val="00FB31CF"/>
    <w:rsid w:val="00FB583D"/>
    <w:rsid w:val="00FB59CB"/>
    <w:rsid w:val="00FC13AC"/>
    <w:rsid w:val="00FC157C"/>
    <w:rsid w:val="00FC167D"/>
    <w:rsid w:val="00FC4EA4"/>
    <w:rsid w:val="00FC607D"/>
    <w:rsid w:val="00FC628B"/>
    <w:rsid w:val="00FD492A"/>
    <w:rsid w:val="00FD4E07"/>
    <w:rsid w:val="00FD5FE1"/>
    <w:rsid w:val="00FD71EC"/>
    <w:rsid w:val="00FF1B7A"/>
    <w:rsid w:val="00FF468C"/>
    <w:rsid w:val="00FF4EEB"/>
    <w:rsid w:val="00FF6F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D4CFB"/>
  <w15:docId w15:val="{3B5C1C27-96BA-4230-9089-971FA6D4A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2F7B"/>
  </w:style>
  <w:style w:type="paragraph" w:styleId="1">
    <w:name w:val="heading 1"/>
    <w:basedOn w:val="a"/>
    <w:next w:val="a"/>
    <w:link w:val="10"/>
    <w:uiPriority w:val="1"/>
    <w:qFormat/>
    <w:rsid w:val="008745C0"/>
    <w:pPr>
      <w:keepNext/>
      <w:spacing w:before="240" w:after="60" w:line="240" w:lineRule="auto"/>
      <w:ind w:firstLine="397"/>
      <w:jc w:val="both"/>
      <w:outlineLvl w:val="0"/>
    </w:pPr>
    <w:rPr>
      <w:rFonts w:ascii="Cambria" w:eastAsia="Times New Roman" w:hAnsi="Cambria" w:cs="Times New Roman"/>
      <w:b/>
      <w:bCs/>
      <w:kern w:val="32"/>
      <w:sz w:val="32"/>
      <w:szCs w:val="32"/>
      <w:lang w:val="x-none" w:eastAsia="ru-RU"/>
    </w:rPr>
  </w:style>
  <w:style w:type="paragraph" w:styleId="2">
    <w:name w:val="heading 2"/>
    <w:basedOn w:val="a"/>
    <w:link w:val="20"/>
    <w:uiPriority w:val="1"/>
    <w:qFormat/>
    <w:rsid w:val="008D48FD"/>
    <w:pPr>
      <w:widowControl w:val="0"/>
      <w:autoSpaceDE w:val="0"/>
      <w:autoSpaceDN w:val="0"/>
      <w:spacing w:before="1" w:after="0" w:line="240" w:lineRule="auto"/>
      <w:ind w:left="850"/>
      <w:outlineLvl w:val="1"/>
    </w:pPr>
    <w:rPr>
      <w:rFonts w:ascii="Calibri" w:eastAsia="Calibri" w:hAnsi="Calibri" w:cs="Calibri"/>
      <w:b/>
      <w:bCs/>
      <w:i/>
      <w:iCs/>
      <w:sz w:val="32"/>
      <w:szCs w:val="32"/>
    </w:rPr>
  </w:style>
  <w:style w:type="paragraph" w:styleId="3">
    <w:name w:val="heading 3"/>
    <w:basedOn w:val="a"/>
    <w:next w:val="a"/>
    <w:link w:val="30"/>
    <w:uiPriority w:val="1"/>
    <w:unhideWhenUsed/>
    <w:qFormat/>
    <w:rsid w:val="00676E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unhideWhenUsed/>
    <w:qFormat/>
    <w:rsid w:val="008D48F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B3C4B"/>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DC1E0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8745C0"/>
    <w:rPr>
      <w:rFonts w:ascii="Cambria" w:eastAsia="Times New Roman" w:hAnsi="Cambria" w:cs="Times New Roman"/>
      <w:b/>
      <w:bCs/>
      <w:kern w:val="32"/>
      <w:sz w:val="32"/>
      <w:szCs w:val="32"/>
      <w:lang w:val="x-none" w:eastAsia="ru-RU"/>
    </w:rPr>
  </w:style>
  <w:style w:type="character" w:styleId="a3">
    <w:name w:val="Hyperlink"/>
    <w:unhideWhenUsed/>
    <w:rsid w:val="00773669"/>
    <w:rPr>
      <w:color w:val="0000FF"/>
      <w:u w:val="single"/>
    </w:rPr>
  </w:style>
  <w:style w:type="paragraph" w:styleId="11">
    <w:name w:val="toc 1"/>
    <w:basedOn w:val="a"/>
    <w:next w:val="a"/>
    <w:autoRedefine/>
    <w:uiPriority w:val="1"/>
    <w:unhideWhenUsed/>
    <w:qFormat/>
    <w:rsid w:val="00773669"/>
    <w:pPr>
      <w:spacing w:before="360" w:after="0"/>
    </w:pPr>
    <w:rPr>
      <w:rFonts w:ascii="Times New Roman" w:hAnsi="Times New Roman"/>
      <w:b/>
      <w:bCs/>
      <w:caps/>
      <w:sz w:val="28"/>
      <w:szCs w:val="24"/>
    </w:rPr>
  </w:style>
  <w:style w:type="paragraph" w:styleId="a4">
    <w:name w:val="TOC Heading"/>
    <w:basedOn w:val="1"/>
    <w:next w:val="a"/>
    <w:uiPriority w:val="39"/>
    <w:unhideWhenUsed/>
    <w:qFormat/>
    <w:rsid w:val="00773669"/>
    <w:pPr>
      <w:keepLines/>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lang w:val="ru-RU"/>
    </w:rPr>
  </w:style>
  <w:style w:type="paragraph" w:styleId="a5">
    <w:name w:val="Balloon Text"/>
    <w:basedOn w:val="a"/>
    <w:link w:val="a6"/>
    <w:uiPriority w:val="99"/>
    <w:semiHidden/>
    <w:unhideWhenUsed/>
    <w:rsid w:val="007736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3669"/>
    <w:rPr>
      <w:rFonts w:ascii="Tahoma" w:hAnsi="Tahoma" w:cs="Tahoma"/>
      <w:sz w:val="16"/>
      <w:szCs w:val="16"/>
    </w:rPr>
  </w:style>
  <w:style w:type="table" w:styleId="a7">
    <w:name w:val="Table Grid"/>
    <w:basedOn w:val="a1"/>
    <w:uiPriority w:val="39"/>
    <w:qFormat/>
    <w:rsid w:val="00CD4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бычный (Интернет)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веб) Знак Знак Знак1"/>
    <w:link w:val="a9"/>
    <w:uiPriority w:val="99"/>
    <w:locked/>
    <w:rsid w:val="00CD45FC"/>
    <w:rPr>
      <w:rFonts w:ascii="Times New Roman" w:eastAsia="Times New Roman" w:hAnsi="Times New Roman" w:cs="Times New Roman"/>
      <w:sz w:val="24"/>
      <w:szCs w:val="24"/>
      <w:lang w:eastAsia="ru-RU"/>
    </w:rPr>
  </w:style>
  <w:style w:type="paragraph" w:styleId="a9">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веб) Знак Знак,Обычный (Web)1,Знак Знак3,Знак4 Зна,Знак4"/>
    <w:basedOn w:val="a"/>
    <w:link w:val="a8"/>
    <w:uiPriority w:val="99"/>
    <w:unhideWhenUsed/>
    <w:qFormat/>
    <w:rsid w:val="00CD45FC"/>
    <w:pPr>
      <w:ind w:left="720"/>
      <w:contextualSpacing/>
    </w:pPr>
    <w:rPr>
      <w:rFonts w:ascii="Times New Roman" w:eastAsia="Times New Roman" w:hAnsi="Times New Roman" w:cs="Times New Roman"/>
      <w:sz w:val="24"/>
      <w:szCs w:val="24"/>
      <w:lang w:eastAsia="ru-RU"/>
    </w:rPr>
  </w:style>
  <w:style w:type="character" w:styleId="aa">
    <w:name w:val="Strong"/>
    <w:uiPriority w:val="22"/>
    <w:qFormat/>
    <w:rsid w:val="005C280F"/>
    <w:rPr>
      <w:rFonts w:cs="Times New Roman"/>
      <w:b/>
    </w:rPr>
  </w:style>
  <w:style w:type="paragraph" w:styleId="ab">
    <w:name w:val="List Paragraph"/>
    <w:aliases w:val="Heading1,Colorful List - Accent 11,маркированный,List Paragraph,Абзац списка1,Задания,2 список маркированный,List Paragraph_0,Bullets,List Paragraph (numbered (a)),NUMBERED PARAGRAPH,List Paragraph 1,List_Paragraph,Multilevel para_II"/>
    <w:basedOn w:val="a"/>
    <w:link w:val="ac"/>
    <w:uiPriority w:val="1"/>
    <w:qFormat/>
    <w:rsid w:val="005C280F"/>
    <w:pPr>
      <w:spacing w:after="0" w:line="240" w:lineRule="auto"/>
      <w:ind w:left="720"/>
      <w:contextualSpacing/>
    </w:pPr>
    <w:rPr>
      <w:rFonts w:ascii="Times New Roman" w:eastAsia="Times New Roman" w:hAnsi="Times New Roman" w:cs="Times New Roman"/>
      <w:sz w:val="20"/>
      <w:szCs w:val="20"/>
      <w:lang w:val="x-none" w:eastAsia="x-none"/>
    </w:rPr>
  </w:style>
  <w:style w:type="character" w:customStyle="1" w:styleId="ac">
    <w:name w:val="Абзац списка Знак"/>
    <w:aliases w:val="Heading1 Знак,Colorful List - Accent 11 Знак,маркированный Знак,List Paragraph Знак,Абзац списка1 Знак,Задания Знак,2 список маркированный Знак,List Paragraph_0 Знак,Bullets Знак,List Paragraph (numbered (a)) Знак,List Paragraph 1 Знак"/>
    <w:link w:val="ab"/>
    <w:uiPriority w:val="1"/>
    <w:locked/>
    <w:rsid w:val="005C280F"/>
    <w:rPr>
      <w:rFonts w:ascii="Times New Roman" w:eastAsia="Times New Roman" w:hAnsi="Times New Roman" w:cs="Times New Roman"/>
      <w:sz w:val="20"/>
      <w:szCs w:val="20"/>
      <w:lang w:val="x-none" w:eastAsia="x-none"/>
    </w:rPr>
  </w:style>
  <w:style w:type="character" w:styleId="ad">
    <w:name w:val="Emphasis"/>
    <w:uiPriority w:val="20"/>
    <w:qFormat/>
    <w:rsid w:val="005C280F"/>
    <w:rPr>
      <w:rFonts w:cs="Times New Roman"/>
      <w:i/>
    </w:rPr>
  </w:style>
  <w:style w:type="paragraph" w:customStyle="1" w:styleId="ae">
    <w:name w:val="Словарь"/>
    <w:rsid w:val="00E35391"/>
    <w:pPr>
      <w:tabs>
        <w:tab w:val="left" w:pos="2835"/>
        <w:tab w:val="left" w:pos="3261"/>
        <w:tab w:val="left" w:pos="3686"/>
        <w:tab w:val="left" w:pos="4253"/>
        <w:tab w:val="left" w:pos="4678"/>
        <w:tab w:val="left" w:pos="5103"/>
        <w:tab w:val="left" w:pos="5529"/>
      </w:tabs>
      <w:spacing w:after="0" w:line="240" w:lineRule="auto"/>
    </w:pPr>
    <w:rPr>
      <w:rFonts w:ascii="Arial" w:eastAsia="Times New Roman" w:hAnsi="Arial" w:cs="Times New Roman"/>
      <w:szCs w:val="20"/>
      <w:lang w:eastAsia="ru-RU"/>
    </w:rPr>
  </w:style>
  <w:style w:type="paragraph" w:customStyle="1" w:styleId="af">
    <w:name w:val="Абзац"/>
    <w:basedOn w:val="a"/>
    <w:rsid w:val="00E35391"/>
    <w:pPr>
      <w:tabs>
        <w:tab w:val="left" w:pos="851"/>
      </w:tabs>
      <w:spacing w:before="80" w:after="0" w:line="240" w:lineRule="auto"/>
      <w:ind w:left="851" w:hanging="851"/>
      <w:jc w:val="both"/>
    </w:pPr>
    <w:rPr>
      <w:rFonts w:ascii="Arial" w:eastAsia="Times New Roman" w:hAnsi="Arial" w:cs="Times New Roman"/>
      <w:szCs w:val="24"/>
      <w:lang w:val="en-US" w:eastAsia="ru-RU"/>
    </w:rPr>
  </w:style>
  <w:style w:type="paragraph" w:styleId="af0">
    <w:name w:val="Body Text"/>
    <w:basedOn w:val="a"/>
    <w:link w:val="af1"/>
    <w:uiPriority w:val="1"/>
    <w:unhideWhenUsed/>
    <w:qFormat/>
    <w:rsid w:val="00502C8B"/>
    <w:pPr>
      <w:shd w:val="clear" w:color="auto" w:fill="FFFFFF"/>
      <w:suppressAutoHyphens/>
      <w:spacing w:after="0" w:line="100" w:lineRule="atLeast"/>
      <w:ind w:firstLine="34"/>
      <w:jc w:val="both"/>
    </w:pPr>
    <w:rPr>
      <w:rFonts w:ascii="Arial" w:eastAsia="Calibri" w:hAnsi="Arial" w:cs="Times New Roman"/>
      <w:sz w:val="19"/>
      <w:szCs w:val="19"/>
      <w:lang w:val="x-none" w:eastAsia="ar-SA"/>
    </w:rPr>
  </w:style>
  <w:style w:type="character" w:customStyle="1" w:styleId="af1">
    <w:name w:val="Основной текст Знак"/>
    <w:basedOn w:val="a0"/>
    <w:link w:val="af0"/>
    <w:uiPriority w:val="1"/>
    <w:rsid w:val="00502C8B"/>
    <w:rPr>
      <w:rFonts w:ascii="Arial" w:eastAsia="Calibri" w:hAnsi="Arial" w:cs="Times New Roman"/>
      <w:sz w:val="19"/>
      <w:szCs w:val="19"/>
      <w:shd w:val="clear" w:color="auto" w:fill="FFFFFF"/>
      <w:lang w:val="x-none" w:eastAsia="ar-SA"/>
    </w:rPr>
  </w:style>
  <w:style w:type="character" w:customStyle="1" w:styleId="s1">
    <w:name w:val="s1"/>
    <w:rsid w:val="008D2572"/>
  </w:style>
  <w:style w:type="paragraph" w:customStyle="1" w:styleId="Default">
    <w:name w:val="Default"/>
    <w:rsid w:val="00D07F19"/>
    <w:pPr>
      <w:autoSpaceDE w:val="0"/>
      <w:autoSpaceDN w:val="0"/>
      <w:adjustRightInd w:val="0"/>
      <w:spacing w:after="0" w:line="240" w:lineRule="auto"/>
    </w:pPr>
    <w:rPr>
      <w:rFonts w:ascii="Calibri" w:eastAsiaTheme="minorEastAsia" w:hAnsi="Calibri" w:cs="Calibri"/>
      <w:color w:val="000000"/>
      <w:sz w:val="24"/>
      <w:szCs w:val="24"/>
    </w:rPr>
  </w:style>
  <w:style w:type="table" w:customStyle="1" w:styleId="TableNormal">
    <w:name w:val="Table Normal"/>
    <w:uiPriority w:val="2"/>
    <w:semiHidden/>
    <w:unhideWhenUsed/>
    <w:qFormat/>
    <w:rsid w:val="00E358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35873"/>
    <w:pPr>
      <w:widowControl w:val="0"/>
      <w:autoSpaceDE w:val="0"/>
      <w:autoSpaceDN w:val="0"/>
      <w:spacing w:after="0" w:line="240" w:lineRule="auto"/>
    </w:pPr>
    <w:rPr>
      <w:rFonts w:ascii="Times New Roman" w:eastAsia="Times New Roman" w:hAnsi="Times New Roman" w:cs="Times New Roman"/>
    </w:rPr>
  </w:style>
  <w:style w:type="character" w:customStyle="1" w:styleId="21">
    <w:name w:val="Заголовок №2_"/>
    <w:basedOn w:val="a0"/>
    <w:link w:val="22"/>
    <w:rsid w:val="00676ED6"/>
    <w:rPr>
      <w:rFonts w:ascii="Times New Roman" w:eastAsia="Times New Roman" w:hAnsi="Times New Roman" w:cs="Times New Roman"/>
      <w:b/>
      <w:bCs/>
      <w:sz w:val="28"/>
      <w:szCs w:val="28"/>
      <w:shd w:val="clear" w:color="auto" w:fill="FFFFFF"/>
    </w:rPr>
  </w:style>
  <w:style w:type="character" w:customStyle="1" w:styleId="23">
    <w:name w:val="Основной текст (2)_"/>
    <w:basedOn w:val="a0"/>
    <w:link w:val="24"/>
    <w:rsid w:val="00676ED6"/>
    <w:rPr>
      <w:rFonts w:ascii="Times New Roman" w:eastAsia="Times New Roman" w:hAnsi="Times New Roman" w:cs="Times New Roman"/>
      <w:sz w:val="28"/>
      <w:szCs w:val="28"/>
      <w:shd w:val="clear" w:color="auto" w:fill="FFFFFF"/>
    </w:rPr>
  </w:style>
  <w:style w:type="paragraph" w:customStyle="1" w:styleId="22">
    <w:name w:val="Заголовок №2"/>
    <w:basedOn w:val="a"/>
    <w:link w:val="21"/>
    <w:rsid w:val="00676ED6"/>
    <w:pPr>
      <w:widowControl w:val="0"/>
      <w:shd w:val="clear" w:color="auto" w:fill="FFFFFF"/>
      <w:spacing w:after="1800" w:line="0" w:lineRule="atLeast"/>
      <w:jc w:val="center"/>
      <w:outlineLvl w:val="1"/>
    </w:pPr>
    <w:rPr>
      <w:rFonts w:ascii="Times New Roman" w:eastAsia="Times New Roman" w:hAnsi="Times New Roman" w:cs="Times New Roman"/>
      <w:b/>
      <w:bCs/>
      <w:sz w:val="28"/>
      <w:szCs w:val="28"/>
    </w:rPr>
  </w:style>
  <w:style w:type="paragraph" w:customStyle="1" w:styleId="24">
    <w:name w:val="Основной текст (2)"/>
    <w:basedOn w:val="a"/>
    <w:link w:val="23"/>
    <w:rsid w:val="00676ED6"/>
    <w:pPr>
      <w:widowControl w:val="0"/>
      <w:shd w:val="clear" w:color="auto" w:fill="FFFFFF"/>
      <w:spacing w:before="420" w:after="0" w:line="322" w:lineRule="exact"/>
      <w:jc w:val="both"/>
    </w:pPr>
    <w:rPr>
      <w:rFonts w:ascii="Times New Roman" w:eastAsia="Times New Roman" w:hAnsi="Times New Roman" w:cs="Times New Roman"/>
      <w:sz w:val="28"/>
      <w:szCs w:val="28"/>
    </w:rPr>
  </w:style>
  <w:style w:type="character" w:customStyle="1" w:styleId="30">
    <w:name w:val="Заголовок 3 Знак"/>
    <w:basedOn w:val="a0"/>
    <w:link w:val="3"/>
    <w:uiPriority w:val="1"/>
    <w:rsid w:val="00676ED6"/>
    <w:rPr>
      <w:rFonts w:asciiTheme="majorHAnsi" w:eastAsiaTheme="majorEastAsia" w:hAnsiTheme="majorHAnsi" w:cstheme="majorBidi"/>
      <w:b/>
      <w:bCs/>
      <w:color w:val="4F81BD" w:themeColor="accent1"/>
    </w:rPr>
  </w:style>
  <w:style w:type="character" w:customStyle="1" w:styleId="note">
    <w:name w:val="note"/>
    <w:basedOn w:val="a0"/>
    <w:rsid w:val="00676ED6"/>
  </w:style>
  <w:style w:type="paragraph" w:styleId="af2">
    <w:name w:val="Title"/>
    <w:basedOn w:val="a"/>
    <w:link w:val="af3"/>
    <w:uiPriority w:val="1"/>
    <w:qFormat/>
    <w:rsid w:val="00C776EF"/>
    <w:pPr>
      <w:widowControl w:val="0"/>
      <w:autoSpaceDE w:val="0"/>
      <w:autoSpaceDN w:val="0"/>
      <w:spacing w:after="0" w:line="240" w:lineRule="auto"/>
      <w:ind w:left="707" w:right="699"/>
      <w:jc w:val="center"/>
    </w:pPr>
    <w:rPr>
      <w:rFonts w:ascii="Times New Roman" w:eastAsia="Times New Roman" w:hAnsi="Times New Roman" w:cs="Times New Roman"/>
      <w:b/>
      <w:bCs/>
      <w:sz w:val="28"/>
      <w:szCs w:val="28"/>
    </w:rPr>
  </w:style>
  <w:style w:type="character" w:customStyle="1" w:styleId="af3">
    <w:name w:val="Заголовок Знак"/>
    <w:basedOn w:val="a0"/>
    <w:link w:val="af2"/>
    <w:uiPriority w:val="1"/>
    <w:rsid w:val="00C776EF"/>
    <w:rPr>
      <w:rFonts w:ascii="Times New Roman" w:eastAsia="Times New Roman" w:hAnsi="Times New Roman" w:cs="Times New Roman"/>
      <w:b/>
      <w:bCs/>
      <w:sz w:val="28"/>
      <w:szCs w:val="28"/>
    </w:rPr>
  </w:style>
  <w:style w:type="character" w:customStyle="1" w:styleId="40">
    <w:name w:val="Заголовок 4 Знак"/>
    <w:basedOn w:val="a0"/>
    <w:link w:val="4"/>
    <w:uiPriority w:val="1"/>
    <w:rsid w:val="008D48FD"/>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1"/>
    <w:rsid w:val="008D48FD"/>
    <w:rPr>
      <w:rFonts w:ascii="Calibri" w:eastAsia="Calibri" w:hAnsi="Calibri" w:cs="Calibri"/>
      <w:b/>
      <w:bCs/>
      <w:i/>
      <w:iCs/>
      <w:sz w:val="32"/>
      <w:szCs w:val="32"/>
    </w:rPr>
  </w:style>
  <w:style w:type="paragraph" w:styleId="25">
    <w:name w:val="toc 2"/>
    <w:basedOn w:val="a"/>
    <w:uiPriority w:val="1"/>
    <w:qFormat/>
    <w:rsid w:val="008D48FD"/>
    <w:pPr>
      <w:widowControl w:val="0"/>
      <w:autoSpaceDE w:val="0"/>
      <w:autoSpaceDN w:val="0"/>
      <w:spacing w:before="161" w:after="0" w:line="240" w:lineRule="auto"/>
      <w:ind w:left="806"/>
    </w:pPr>
    <w:rPr>
      <w:rFonts w:ascii="Times New Roman" w:eastAsia="Times New Roman" w:hAnsi="Times New Roman" w:cs="Times New Roman"/>
      <w:sz w:val="28"/>
      <w:szCs w:val="28"/>
    </w:rPr>
  </w:style>
  <w:style w:type="paragraph" w:styleId="af4">
    <w:name w:val="footer"/>
    <w:basedOn w:val="a"/>
    <w:link w:val="af5"/>
    <w:uiPriority w:val="99"/>
    <w:rsid w:val="004F7079"/>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5">
    <w:name w:val="Нижний колонтитул Знак"/>
    <w:basedOn w:val="a0"/>
    <w:link w:val="af4"/>
    <w:uiPriority w:val="99"/>
    <w:rsid w:val="004F7079"/>
    <w:rPr>
      <w:rFonts w:ascii="Times New Roman" w:eastAsia="Times New Roman" w:hAnsi="Times New Roman" w:cs="Times New Roman"/>
      <w:sz w:val="24"/>
      <w:szCs w:val="24"/>
      <w:lang w:val="x-none" w:eastAsia="x-none"/>
    </w:rPr>
  </w:style>
  <w:style w:type="paragraph" w:customStyle="1" w:styleId="35hsvh4y4vdc2vwz6rhnnw">
    <w:name w:val="_35hsvh4y4vdc2vwz6rhnnw"/>
    <w:basedOn w:val="a"/>
    <w:rsid w:val="006E4C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rx2sghwadndqnlhylkgvo">
    <w:name w:val="_1rx2sghwadndqnlhylkgvo"/>
    <w:basedOn w:val="a0"/>
    <w:rsid w:val="006E4C53"/>
  </w:style>
  <w:style w:type="character" w:customStyle="1" w:styleId="1llbxsekyhxtuaj0jbyi37">
    <w:name w:val="_1llbxsekyhxtuaj0jbyi37"/>
    <w:basedOn w:val="a0"/>
    <w:rsid w:val="006E4C53"/>
  </w:style>
  <w:style w:type="character" w:customStyle="1" w:styleId="1gxfouio61nkf2diojtpbc">
    <w:name w:val="_1gxfouio61nkf2diojtpbc"/>
    <w:basedOn w:val="a0"/>
    <w:rsid w:val="006E4C53"/>
  </w:style>
  <w:style w:type="character" w:customStyle="1" w:styleId="3dsr8mjzkgu7qgsddzfzml">
    <w:name w:val="_3dsr8mjzkgu7qgsddzfzml"/>
    <w:basedOn w:val="a0"/>
    <w:rsid w:val="006E4C53"/>
  </w:style>
  <w:style w:type="character" w:customStyle="1" w:styleId="50">
    <w:name w:val="Заголовок 5 Знак"/>
    <w:basedOn w:val="a0"/>
    <w:link w:val="5"/>
    <w:uiPriority w:val="9"/>
    <w:semiHidden/>
    <w:rsid w:val="002B3C4B"/>
    <w:rPr>
      <w:rFonts w:asciiTheme="majorHAnsi" w:eastAsiaTheme="majorEastAsia" w:hAnsiTheme="majorHAnsi" w:cstheme="majorBidi"/>
      <w:color w:val="243F60" w:themeColor="accent1" w:themeShade="7F"/>
    </w:rPr>
  </w:style>
  <w:style w:type="character" w:customStyle="1" w:styleId="tocnumber">
    <w:name w:val="tocnumber"/>
    <w:basedOn w:val="a0"/>
    <w:rsid w:val="00246293"/>
  </w:style>
  <w:style w:type="character" w:customStyle="1" w:styleId="toctext">
    <w:name w:val="toctext"/>
    <w:basedOn w:val="a0"/>
    <w:rsid w:val="00246293"/>
  </w:style>
  <w:style w:type="character" w:customStyle="1" w:styleId="mw-headline">
    <w:name w:val="mw-headline"/>
    <w:basedOn w:val="a0"/>
    <w:rsid w:val="00246293"/>
  </w:style>
  <w:style w:type="character" w:customStyle="1" w:styleId="mw-editsection">
    <w:name w:val="mw-editsection"/>
    <w:basedOn w:val="a0"/>
    <w:rsid w:val="00246293"/>
  </w:style>
  <w:style w:type="character" w:customStyle="1" w:styleId="mw-editsection-bracket">
    <w:name w:val="mw-editsection-bracket"/>
    <w:basedOn w:val="a0"/>
    <w:rsid w:val="00246293"/>
  </w:style>
  <w:style w:type="character" w:customStyle="1" w:styleId="mw-editsection-divider">
    <w:name w:val="mw-editsection-divider"/>
    <w:basedOn w:val="a0"/>
    <w:rsid w:val="00246293"/>
  </w:style>
  <w:style w:type="paragraph" w:styleId="af6">
    <w:name w:val="header"/>
    <w:basedOn w:val="a"/>
    <w:link w:val="af7"/>
    <w:uiPriority w:val="99"/>
    <w:unhideWhenUsed/>
    <w:rsid w:val="005D75EC"/>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5D75EC"/>
  </w:style>
  <w:style w:type="character" w:styleId="af8">
    <w:name w:val="FollowedHyperlink"/>
    <w:basedOn w:val="a0"/>
    <w:uiPriority w:val="99"/>
    <w:semiHidden/>
    <w:unhideWhenUsed/>
    <w:rsid w:val="00826BC7"/>
    <w:rPr>
      <w:color w:val="800080" w:themeColor="followedHyperlink"/>
      <w:u w:val="single"/>
    </w:rPr>
  </w:style>
  <w:style w:type="table" w:customStyle="1" w:styleId="TableGrid">
    <w:name w:val="TableGrid"/>
    <w:rsid w:val="00771D77"/>
    <w:pPr>
      <w:spacing w:after="0" w:line="240" w:lineRule="auto"/>
    </w:pPr>
    <w:rPr>
      <w:rFonts w:eastAsia="Times New Roman"/>
      <w:lang w:eastAsia="ru-RU"/>
    </w:rPr>
    <w:tblPr>
      <w:tblCellMar>
        <w:top w:w="0" w:type="dxa"/>
        <w:left w:w="0" w:type="dxa"/>
        <w:bottom w:w="0" w:type="dxa"/>
        <w:right w:w="0" w:type="dxa"/>
      </w:tblCellMar>
    </w:tblPr>
  </w:style>
  <w:style w:type="character" w:styleId="af9">
    <w:name w:val="annotation reference"/>
    <w:basedOn w:val="a0"/>
    <w:uiPriority w:val="99"/>
    <w:semiHidden/>
    <w:unhideWhenUsed/>
    <w:rsid w:val="006969A4"/>
    <w:rPr>
      <w:sz w:val="16"/>
      <w:szCs w:val="16"/>
    </w:rPr>
  </w:style>
  <w:style w:type="paragraph" w:styleId="afa">
    <w:name w:val="annotation text"/>
    <w:basedOn w:val="a"/>
    <w:link w:val="afb"/>
    <w:uiPriority w:val="99"/>
    <w:semiHidden/>
    <w:unhideWhenUsed/>
    <w:rsid w:val="006969A4"/>
    <w:pPr>
      <w:spacing w:line="240" w:lineRule="auto"/>
    </w:pPr>
    <w:rPr>
      <w:sz w:val="20"/>
      <w:szCs w:val="20"/>
    </w:rPr>
  </w:style>
  <w:style w:type="character" w:customStyle="1" w:styleId="afb">
    <w:name w:val="Текст примечания Знак"/>
    <w:basedOn w:val="a0"/>
    <w:link w:val="afa"/>
    <w:uiPriority w:val="99"/>
    <w:semiHidden/>
    <w:rsid w:val="006969A4"/>
    <w:rPr>
      <w:sz w:val="20"/>
      <w:szCs w:val="20"/>
    </w:rPr>
  </w:style>
  <w:style w:type="paragraph" w:styleId="afc">
    <w:name w:val="annotation subject"/>
    <w:basedOn w:val="afa"/>
    <w:next w:val="afa"/>
    <w:link w:val="afd"/>
    <w:uiPriority w:val="99"/>
    <w:semiHidden/>
    <w:unhideWhenUsed/>
    <w:rsid w:val="006969A4"/>
    <w:rPr>
      <w:b/>
      <w:bCs/>
    </w:rPr>
  </w:style>
  <w:style w:type="character" w:customStyle="1" w:styleId="afd">
    <w:name w:val="Тема примечания Знак"/>
    <w:basedOn w:val="afb"/>
    <w:link w:val="afc"/>
    <w:uiPriority w:val="99"/>
    <w:semiHidden/>
    <w:rsid w:val="006969A4"/>
    <w:rPr>
      <w:b/>
      <w:bCs/>
      <w:sz w:val="20"/>
      <w:szCs w:val="20"/>
    </w:rPr>
  </w:style>
  <w:style w:type="paragraph" w:styleId="afe">
    <w:name w:val="No Spacing"/>
    <w:aliases w:val="Обя,мелкий,мой рабочий,норма,Айгерим"/>
    <w:link w:val="aff"/>
    <w:uiPriority w:val="1"/>
    <w:qFormat/>
    <w:rsid w:val="00DB4D9E"/>
    <w:pPr>
      <w:spacing w:after="0" w:line="240" w:lineRule="auto"/>
    </w:pPr>
    <w:rPr>
      <w:rFonts w:ascii="Times New Roman" w:eastAsia="Calibri" w:hAnsi="Times New Roman" w:cs="Times New Roman"/>
      <w:sz w:val="24"/>
    </w:rPr>
  </w:style>
  <w:style w:type="character" w:customStyle="1" w:styleId="status">
    <w:name w:val="status"/>
    <w:basedOn w:val="a0"/>
    <w:rsid w:val="00053F74"/>
  </w:style>
  <w:style w:type="table" w:customStyle="1" w:styleId="12">
    <w:name w:val="Сетка таблицы1"/>
    <w:basedOn w:val="a1"/>
    <w:next w:val="a7"/>
    <w:uiPriority w:val="39"/>
    <w:rsid w:val="00053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Подзаголовок1 Знак"/>
    <w:basedOn w:val="a0"/>
    <w:link w:val="14"/>
    <w:locked/>
    <w:rsid w:val="0071490A"/>
    <w:rPr>
      <w:rFonts w:ascii="Times New Roman" w:eastAsia="Calibri" w:hAnsi="Times New Roman" w:cs="Times New Roman"/>
      <w:b/>
      <w:sz w:val="28"/>
      <w:szCs w:val="28"/>
    </w:rPr>
  </w:style>
  <w:style w:type="paragraph" w:customStyle="1" w:styleId="14">
    <w:name w:val="Подзаголовок1"/>
    <w:basedOn w:val="a"/>
    <w:link w:val="13"/>
    <w:qFormat/>
    <w:rsid w:val="0071490A"/>
    <w:pPr>
      <w:spacing w:line="240" w:lineRule="auto"/>
      <w:ind w:firstLine="426"/>
      <w:jc w:val="both"/>
    </w:pPr>
    <w:rPr>
      <w:rFonts w:ascii="Times New Roman" w:eastAsia="Calibri" w:hAnsi="Times New Roman" w:cs="Times New Roman"/>
      <w:b/>
      <w:sz w:val="28"/>
      <w:szCs w:val="28"/>
    </w:rPr>
  </w:style>
  <w:style w:type="character" w:customStyle="1" w:styleId="apple-converted-space">
    <w:name w:val="apple-converted-space"/>
    <w:basedOn w:val="a0"/>
    <w:rsid w:val="0071490A"/>
  </w:style>
  <w:style w:type="character" w:customStyle="1" w:styleId="hvr">
    <w:name w:val="hvr"/>
    <w:basedOn w:val="a0"/>
    <w:rsid w:val="0071490A"/>
  </w:style>
  <w:style w:type="table" w:customStyle="1" w:styleId="26">
    <w:name w:val="Сетка таблицы2"/>
    <w:basedOn w:val="a1"/>
    <w:uiPriority w:val="59"/>
    <w:qFormat/>
    <w:rsid w:val="00714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39"/>
    <w:rsid w:val="00714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39"/>
    <w:rsid w:val="0071490A"/>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caption"/>
    <w:basedOn w:val="a"/>
    <w:next w:val="a"/>
    <w:uiPriority w:val="35"/>
    <w:unhideWhenUsed/>
    <w:qFormat/>
    <w:rsid w:val="00604D43"/>
    <w:pPr>
      <w:spacing w:before="240" w:line="240" w:lineRule="auto"/>
      <w:contextualSpacing/>
      <w:jc w:val="right"/>
    </w:pPr>
    <w:rPr>
      <w:rFonts w:ascii="Times New Roman" w:hAnsi="Times New Roman"/>
      <w:bCs/>
      <w:sz w:val="28"/>
      <w:szCs w:val="18"/>
    </w:rPr>
  </w:style>
  <w:style w:type="character" w:customStyle="1" w:styleId="s0">
    <w:name w:val="s0"/>
    <w:rsid w:val="00060CD8"/>
    <w:rPr>
      <w:rFonts w:ascii="Times New Roman" w:hAnsi="Times New Roman" w:cs="Times New Roman" w:hint="default"/>
      <w:b w:val="0"/>
      <w:bCs w:val="0"/>
      <w:i w:val="0"/>
      <w:iCs w:val="0"/>
      <w:color w:val="000000"/>
    </w:rPr>
  </w:style>
  <w:style w:type="numbering" w:customStyle="1" w:styleId="15">
    <w:name w:val="Нет списка1"/>
    <w:next w:val="a2"/>
    <w:uiPriority w:val="99"/>
    <w:semiHidden/>
    <w:unhideWhenUsed/>
    <w:rsid w:val="00C342A2"/>
  </w:style>
  <w:style w:type="table" w:customStyle="1" w:styleId="31">
    <w:name w:val="Сетка таблицы3"/>
    <w:basedOn w:val="a1"/>
    <w:next w:val="a7"/>
    <w:uiPriority w:val="59"/>
    <w:qFormat/>
    <w:rsid w:val="00C3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342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1">
    <w:name w:val="TableGrid1"/>
    <w:rsid w:val="00C342A2"/>
    <w:pPr>
      <w:spacing w:after="0" w:line="240" w:lineRule="auto"/>
    </w:pPr>
    <w:rPr>
      <w:rFonts w:eastAsia="Times New Roman"/>
      <w:lang w:eastAsia="ru-RU"/>
    </w:rPr>
    <w:tblPr>
      <w:tblCellMar>
        <w:top w:w="0" w:type="dxa"/>
        <w:left w:w="0" w:type="dxa"/>
        <w:bottom w:w="0" w:type="dxa"/>
        <w:right w:w="0" w:type="dxa"/>
      </w:tblCellMar>
    </w:tblPr>
  </w:style>
  <w:style w:type="table" w:customStyle="1" w:styleId="120">
    <w:name w:val="Сетка таблицы12"/>
    <w:basedOn w:val="a1"/>
    <w:next w:val="a7"/>
    <w:uiPriority w:val="39"/>
    <w:rsid w:val="00C3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uiPriority w:val="39"/>
    <w:rsid w:val="00C34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Без интервала Знак"/>
    <w:aliases w:val="Обя Знак,мелкий Знак,мой рабочий Знак,норма Знак,Айгерим Знак"/>
    <w:link w:val="afe"/>
    <w:uiPriority w:val="1"/>
    <w:rsid w:val="0027357F"/>
    <w:rPr>
      <w:rFonts w:ascii="Times New Roman" w:eastAsia="Calibri" w:hAnsi="Times New Roman" w:cs="Times New Roman"/>
      <w:sz w:val="24"/>
    </w:rPr>
  </w:style>
  <w:style w:type="table" w:customStyle="1" w:styleId="-151">
    <w:name w:val="Таблица-сетка 1 светлая — акцент 51"/>
    <w:basedOn w:val="a1"/>
    <w:next w:val="-152"/>
    <w:uiPriority w:val="46"/>
    <w:rsid w:val="0027357F"/>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52">
    <w:name w:val="Таблица-сетка 1 светлая — акцент 52"/>
    <w:basedOn w:val="a1"/>
    <w:uiPriority w:val="46"/>
    <w:rsid w:val="0027357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unhideWhenUsed/>
    <w:qFormat/>
    <w:rsid w:val="0027357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1">
    <w:name w:val="Body Text Indent"/>
    <w:basedOn w:val="a"/>
    <w:link w:val="aff2"/>
    <w:uiPriority w:val="99"/>
    <w:unhideWhenUsed/>
    <w:rsid w:val="001E3713"/>
    <w:pPr>
      <w:spacing w:after="120"/>
      <w:ind w:left="283"/>
    </w:pPr>
  </w:style>
  <w:style w:type="character" w:customStyle="1" w:styleId="aff2">
    <w:name w:val="Основной текст с отступом Знак"/>
    <w:basedOn w:val="a0"/>
    <w:link w:val="aff1"/>
    <w:uiPriority w:val="99"/>
    <w:rsid w:val="001E3713"/>
  </w:style>
  <w:style w:type="paragraph" w:customStyle="1" w:styleId="FR1">
    <w:name w:val="FR1"/>
    <w:rsid w:val="00FC157C"/>
    <w:pPr>
      <w:widowControl w:val="0"/>
      <w:autoSpaceDE w:val="0"/>
      <w:autoSpaceDN w:val="0"/>
      <w:spacing w:after="0" w:line="300" w:lineRule="auto"/>
      <w:ind w:firstLine="560"/>
      <w:jc w:val="both"/>
    </w:pPr>
    <w:rPr>
      <w:rFonts w:ascii="Courier New" w:eastAsia="Times New Roman" w:hAnsi="Courier New" w:cs="Times New Roman"/>
      <w:lang w:eastAsia="ru-RU"/>
    </w:rPr>
  </w:style>
  <w:style w:type="character" w:customStyle="1" w:styleId="90">
    <w:name w:val="Заголовок 9 Знак"/>
    <w:basedOn w:val="a0"/>
    <w:link w:val="9"/>
    <w:uiPriority w:val="9"/>
    <w:semiHidden/>
    <w:rsid w:val="00DC1E03"/>
    <w:rPr>
      <w:rFonts w:asciiTheme="majorHAnsi" w:eastAsiaTheme="majorEastAsia" w:hAnsiTheme="majorHAnsi" w:cstheme="majorBidi"/>
      <w:i/>
      <w:iCs/>
      <w:color w:val="404040" w:themeColor="text1" w:themeTint="BF"/>
      <w:sz w:val="20"/>
      <w:szCs w:val="20"/>
    </w:rPr>
  </w:style>
  <w:style w:type="paragraph" w:customStyle="1" w:styleId="Pa3">
    <w:name w:val="Pa3"/>
    <w:basedOn w:val="Default"/>
    <w:next w:val="Default"/>
    <w:uiPriority w:val="99"/>
    <w:rsid w:val="0072588F"/>
    <w:pPr>
      <w:spacing w:line="241" w:lineRule="atLeast"/>
    </w:pPr>
    <w:rPr>
      <w:rFonts w:ascii="Times New Roman" w:eastAsiaTheme="minorHAnsi" w:hAnsi="Times New Roman" w:cs="Times New Roman"/>
      <w:color w:val="auto"/>
    </w:rPr>
  </w:style>
  <w:style w:type="paragraph" w:customStyle="1" w:styleId="Pa13">
    <w:name w:val="Pa13"/>
    <w:basedOn w:val="Default"/>
    <w:next w:val="Default"/>
    <w:uiPriority w:val="99"/>
    <w:rsid w:val="00B84AC5"/>
    <w:pPr>
      <w:spacing w:line="241" w:lineRule="atLeast"/>
    </w:pPr>
    <w:rPr>
      <w:rFonts w:ascii="Times New Roman" w:eastAsiaTheme="minorHAnsi" w:hAnsi="Times New Roman" w:cs="Times New Roman"/>
      <w:color w:val="auto"/>
    </w:rPr>
  </w:style>
  <w:style w:type="paragraph" w:styleId="aff3">
    <w:name w:val="Plain Text"/>
    <w:basedOn w:val="a"/>
    <w:link w:val="aff4"/>
    <w:uiPriority w:val="99"/>
    <w:semiHidden/>
    <w:unhideWhenUsed/>
    <w:rsid w:val="00237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4">
    <w:name w:val="Текст Знак"/>
    <w:basedOn w:val="a0"/>
    <w:link w:val="aff3"/>
    <w:uiPriority w:val="99"/>
    <w:semiHidden/>
    <w:rsid w:val="00237516"/>
    <w:rPr>
      <w:rFonts w:ascii="Times New Roman" w:eastAsia="Times New Roman" w:hAnsi="Times New Roman" w:cs="Times New Roman"/>
      <w:sz w:val="24"/>
      <w:szCs w:val="24"/>
      <w:lang w:eastAsia="ru-RU"/>
    </w:rPr>
  </w:style>
  <w:style w:type="paragraph" w:customStyle="1" w:styleId="pn-section-1">
    <w:name w:val="pn-section-1"/>
    <w:basedOn w:val="a"/>
    <w:rsid w:val="009B01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Неразрешенное упоминание1"/>
    <w:basedOn w:val="a0"/>
    <w:uiPriority w:val="99"/>
    <w:semiHidden/>
    <w:unhideWhenUsed/>
    <w:rsid w:val="00B032DD"/>
    <w:rPr>
      <w:color w:val="605E5C"/>
      <w:shd w:val="clear" w:color="auto" w:fill="E1DFDD"/>
    </w:rPr>
  </w:style>
  <w:style w:type="numbering" w:customStyle="1" w:styleId="27">
    <w:name w:val="Нет списка2"/>
    <w:next w:val="a2"/>
    <w:uiPriority w:val="99"/>
    <w:semiHidden/>
    <w:unhideWhenUsed/>
    <w:rsid w:val="00CD26B1"/>
  </w:style>
  <w:style w:type="table" w:customStyle="1" w:styleId="41">
    <w:name w:val="Сетка таблицы4"/>
    <w:basedOn w:val="a1"/>
    <w:next w:val="a7"/>
    <w:uiPriority w:val="39"/>
    <w:qFormat/>
    <w:rsid w:val="00CD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CD26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2">
    <w:name w:val="TableGrid2"/>
    <w:rsid w:val="00CD26B1"/>
    <w:pPr>
      <w:spacing w:after="0" w:line="240" w:lineRule="auto"/>
    </w:pPr>
    <w:rPr>
      <w:rFonts w:eastAsia="Times New Roman"/>
      <w:lang w:eastAsia="ru-RU"/>
    </w:rPr>
    <w:tblPr>
      <w:tblCellMar>
        <w:top w:w="0" w:type="dxa"/>
        <w:left w:w="0" w:type="dxa"/>
        <w:bottom w:w="0" w:type="dxa"/>
        <w:right w:w="0" w:type="dxa"/>
      </w:tblCellMar>
    </w:tblPr>
  </w:style>
  <w:style w:type="table" w:customStyle="1" w:styleId="140">
    <w:name w:val="Сетка таблицы14"/>
    <w:basedOn w:val="a1"/>
    <w:next w:val="a7"/>
    <w:uiPriority w:val="39"/>
    <w:rsid w:val="00CD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qFormat/>
    <w:rsid w:val="00CD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uiPriority w:val="39"/>
    <w:rsid w:val="00CD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39"/>
    <w:rsid w:val="00CD26B1"/>
    <w:pPr>
      <w:spacing w:after="0" w:line="240" w:lineRule="auto"/>
    </w:pPr>
    <w:rPr>
      <w:rFonts w:ascii="Times New Roman"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CD26B1"/>
  </w:style>
  <w:style w:type="table" w:customStyle="1" w:styleId="310">
    <w:name w:val="Сетка таблицы31"/>
    <w:basedOn w:val="a1"/>
    <w:next w:val="a7"/>
    <w:uiPriority w:val="59"/>
    <w:qFormat/>
    <w:rsid w:val="00CD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D26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11">
    <w:name w:val="TableGrid11"/>
    <w:rsid w:val="00CD26B1"/>
    <w:pPr>
      <w:spacing w:after="0" w:line="240" w:lineRule="auto"/>
    </w:pPr>
    <w:rPr>
      <w:rFonts w:eastAsia="Times New Roman"/>
      <w:lang w:eastAsia="ru-RU"/>
    </w:rPr>
    <w:tblPr>
      <w:tblCellMar>
        <w:top w:w="0" w:type="dxa"/>
        <w:left w:w="0" w:type="dxa"/>
        <w:bottom w:w="0" w:type="dxa"/>
        <w:right w:w="0" w:type="dxa"/>
      </w:tblCellMar>
    </w:tblPr>
  </w:style>
  <w:style w:type="table" w:customStyle="1" w:styleId="121">
    <w:name w:val="Сетка таблицы121"/>
    <w:basedOn w:val="a1"/>
    <w:next w:val="a7"/>
    <w:uiPriority w:val="39"/>
    <w:rsid w:val="00CD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1"/>
    <w:uiPriority w:val="39"/>
    <w:rsid w:val="00CD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Таблица-сетка 1 светлая — акцент 511"/>
    <w:basedOn w:val="a1"/>
    <w:next w:val="-152"/>
    <w:uiPriority w:val="46"/>
    <w:rsid w:val="00CD26B1"/>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521">
    <w:name w:val="Таблица-сетка 1 светлая — акцент 521"/>
    <w:basedOn w:val="a1"/>
    <w:uiPriority w:val="46"/>
    <w:rsid w:val="00CD26B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Normal21">
    <w:name w:val="Table Normal21"/>
    <w:uiPriority w:val="2"/>
    <w:semiHidden/>
    <w:unhideWhenUsed/>
    <w:qFormat/>
    <w:rsid w:val="00CD26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Contents">
    <w:name w:val="Table Contents"/>
    <w:basedOn w:val="a"/>
    <w:rsid w:val="00CD26B1"/>
    <w:pPr>
      <w:widowControl w:val="0"/>
      <w:suppressLineNumbers/>
      <w:suppressAutoHyphens/>
      <w:spacing w:after="0" w:line="240" w:lineRule="auto"/>
    </w:pPr>
    <w:rPr>
      <w:rFonts w:ascii="Times New Roman" w:eastAsia="Lucida Sans Unicode" w:hAnsi="Times New Roman" w:cs="Times New Roman"/>
      <w:sz w:val="24"/>
      <w:szCs w:val="24"/>
      <w:lang w:val="en-GB"/>
    </w:rPr>
  </w:style>
  <w:style w:type="character" w:customStyle="1" w:styleId="fontstyle01">
    <w:name w:val="fontstyle01"/>
    <w:basedOn w:val="a0"/>
    <w:rsid w:val="00CD26B1"/>
    <w:rPr>
      <w:rFonts w:ascii="ArialMT" w:hAnsi="ArialMT" w:hint="default"/>
      <w:b w:val="0"/>
      <w:bCs w:val="0"/>
      <w:i w:val="0"/>
      <w:iCs w:val="0"/>
      <w:color w:val="000000"/>
      <w:sz w:val="22"/>
      <w:szCs w:val="22"/>
    </w:rPr>
  </w:style>
  <w:style w:type="character" w:customStyle="1" w:styleId="fontstyle21">
    <w:name w:val="fontstyle21"/>
    <w:basedOn w:val="a0"/>
    <w:rsid w:val="00CD26B1"/>
    <w:rPr>
      <w:rFonts w:ascii="Arial-BoldMT" w:hAnsi="Arial-BoldMT"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59535">
      <w:bodyDiv w:val="1"/>
      <w:marLeft w:val="0"/>
      <w:marRight w:val="0"/>
      <w:marTop w:val="0"/>
      <w:marBottom w:val="0"/>
      <w:divBdr>
        <w:top w:val="none" w:sz="0" w:space="0" w:color="auto"/>
        <w:left w:val="none" w:sz="0" w:space="0" w:color="auto"/>
        <w:bottom w:val="none" w:sz="0" w:space="0" w:color="auto"/>
        <w:right w:val="none" w:sz="0" w:space="0" w:color="auto"/>
      </w:divBdr>
      <w:divsChild>
        <w:div w:id="1495947691">
          <w:marLeft w:val="547"/>
          <w:marRight w:val="0"/>
          <w:marTop w:val="0"/>
          <w:marBottom w:val="0"/>
          <w:divBdr>
            <w:top w:val="none" w:sz="0" w:space="0" w:color="auto"/>
            <w:left w:val="none" w:sz="0" w:space="0" w:color="auto"/>
            <w:bottom w:val="none" w:sz="0" w:space="0" w:color="auto"/>
            <w:right w:val="none" w:sz="0" w:space="0" w:color="auto"/>
          </w:divBdr>
        </w:div>
      </w:divsChild>
    </w:div>
    <w:div w:id="125586522">
      <w:bodyDiv w:val="1"/>
      <w:marLeft w:val="0"/>
      <w:marRight w:val="0"/>
      <w:marTop w:val="0"/>
      <w:marBottom w:val="0"/>
      <w:divBdr>
        <w:top w:val="none" w:sz="0" w:space="0" w:color="auto"/>
        <w:left w:val="none" w:sz="0" w:space="0" w:color="auto"/>
        <w:bottom w:val="none" w:sz="0" w:space="0" w:color="auto"/>
        <w:right w:val="none" w:sz="0" w:space="0" w:color="auto"/>
      </w:divBdr>
      <w:divsChild>
        <w:div w:id="1282686485">
          <w:marLeft w:val="0"/>
          <w:marRight w:val="0"/>
          <w:marTop w:val="0"/>
          <w:marBottom w:val="0"/>
          <w:divBdr>
            <w:top w:val="none" w:sz="0" w:space="0" w:color="auto"/>
            <w:left w:val="none" w:sz="0" w:space="0" w:color="auto"/>
            <w:bottom w:val="none" w:sz="0" w:space="0" w:color="auto"/>
            <w:right w:val="none" w:sz="0" w:space="0" w:color="auto"/>
          </w:divBdr>
          <w:divsChild>
            <w:div w:id="1962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28257">
      <w:bodyDiv w:val="1"/>
      <w:marLeft w:val="0"/>
      <w:marRight w:val="0"/>
      <w:marTop w:val="0"/>
      <w:marBottom w:val="0"/>
      <w:divBdr>
        <w:top w:val="none" w:sz="0" w:space="0" w:color="auto"/>
        <w:left w:val="none" w:sz="0" w:space="0" w:color="auto"/>
        <w:bottom w:val="none" w:sz="0" w:space="0" w:color="auto"/>
        <w:right w:val="none" w:sz="0" w:space="0" w:color="auto"/>
      </w:divBdr>
      <w:divsChild>
        <w:div w:id="7683717">
          <w:marLeft w:val="0"/>
          <w:marRight w:val="0"/>
          <w:marTop w:val="0"/>
          <w:marBottom w:val="0"/>
          <w:divBdr>
            <w:top w:val="none" w:sz="0" w:space="0" w:color="auto"/>
            <w:left w:val="none" w:sz="0" w:space="0" w:color="auto"/>
            <w:bottom w:val="none" w:sz="0" w:space="0" w:color="auto"/>
            <w:right w:val="none" w:sz="0" w:space="0" w:color="auto"/>
          </w:divBdr>
          <w:divsChild>
            <w:div w:id="2082558214">
              <w:marLeft w:val="0"/>
              <w:marRight w:val="0"/>
              <w:marTop w:val="0"/>
              <w:marBottom w:val="0"/>
              <w:divBdr>
                <w:top w:val="none" w:sz="0" w:space="0" w:color="auto"/>
                <w:left w:val="none" w:sz="0" w:space="0" w:color="auto"/>
                <w:bottom w:val="none" w:sz="0" w:space="0" w:color="auto"/>
                <w:right w:val="none" w:sz="0" w:space="0" w:color="auto"/>
              </w:divBdr>
              <w:divsChild>
                <w:div w:id="90786832">
                  <w:marLeft w:val="0"/>
                  <w:marRight w:val="0"/>
                  <w:marTop w:val="0"/>
                  <w:marBottom w:val="0"/>
                  <w:divBdr>
                    <w:top w:val="none" w:sz="0" w:space="0" w:color="auto"/>
                    <w:left w:val="none" w:sz="0" w:space="0" w:color="auto"/>
                    <w:bottom w:val="none" w:sz="0" w:space="0" w:color="auto"/>
                    <w:right w:val="none" w:sz="0" w:space="0" w:color="auto"/>
                  </w:divBdr>
                  <w:divsChild>
                    <w:div w:id="1640501463">
                      <w:marLeft w:val="0"/>
                      <w:marRight w:val="0"/>
                      <w:marTop w:val="0"/>
                      <w:marBottom w:val="960"/>
                      <w:divBdr>
                        <w:top w:val="none" w:sz="0" w:space="0" w:color="auto"/>
                        <w:left w:val="none" w:sz="0" w:space="0" w:color="auto"/>
                        <w:bottom w:val="none" w:sz="0" w:space="0" w:color="auto"/>
                        <w:right w:val="none" w:sz="0" w:space="0" w:color="auto"/>
                      </w:divBdr>
                      <w:divsChild>
                        <w:div w:id="1934507286">
                          <w:marLeft w:val="0"/>
                          <w:marRight w:val="0"/>
                          <w:marTop w:val="0"/>
                          <w:marBottom w:val="360"/>
                          <w:divBdr>
                            <w:top w:val="none" w:sz="0" w:space="0" w:color="auto"/>
                            <w:left w:val="none" w:sz="0" w:space="0" w:color="auto"/>
                            <w:bottom w:val="none" w:sz="0" w:space="0" w:color="auto"/>
                            <w:right w:val="none" w:sz="0" w:space="0" w:color="auto"/>
                          </w:divBdr>
                          <w:divsChild>
                            <w:div w:id="258831411">
                              <w:marLeft w:val="0"/>
                              <w:marRight w:val="0"/>
                              <w:marTop w:val="0"/>
                              <w:marBottom w:val="0"/>
                              <w:divBdr>
                                <w:top w:val="none" w:sz="0" w:space="0" w:color="auto"/>
                                <w:left w:val="none" w:sz="0" w:space="0" w:color="auto"/>
                                <w:bottom w:val="none" w:sz="0" w:space="0" w:color="auto"/>
                                <w:right w:val="none" w:sz="0" w:space="0" w:color="auto"/>
                              </w:divBdr>
                            </w:div>
                          </w:divsChild>
                        </w:div>
                        <w:div w:id="567811625">
                          <w:marLeft w:val="0"/>
                          <w:marRight w:val="0"/>
                          <w:marTop w:val="0"/>
                          <w:marBottom w:val="360"/>
                          <w:divBdr>
                            <w:top w:val="none" w:sz="0" w:space="0" w:color="auto"/>
                            <w:left w:val="none" w:sz="0" w:space="0" w:color="auto"/>
                            <w:bottom w:val="none" w:sz="0" w:space="0" w:color="auto"/>
                            <w:right w:val="none" w:sz="0" w:space="0" w:color="auto"/>
                          </w:divBdr>
                          <w:divsChild>
                            <w:div w:id="555510302">
                              <w:marLeft w:val="0"/>
                              <w:marRight w:val="0"/>
                              <w:marTop w:val="100"/>
                              <w:marBottom w:val="100"/>
                              <w:divBdr>
                                <w:top w:val="none" w:sz="0" w:space="0" w:color="auto"/>
                                <w:left w:val="none" w:sz="0" w:space="0" w:color="auto"/>
                                <w:bottom w:val="none" w:sz="0" w:space="0" w:color="auto"/>
                                <w:right w:val="none" w:sz="0" w:space="0" w:color="auto"/>
                              </w:divBdr>
                              <w:divsChild>
                                <w:div w:id="480386157">
                                  <w:marLeft w:val="0"/>
                                  <w:marRight w:val="0"/>
                                  <w:marTop w:val="0"/>
                                  <w:marBottom w:val="0"/>
                                  <w:divBdr>
                                    <w:top w:val="none" w:sz="0" w:space="0" w:color="auto"/>
                                    <w:left w:val="none" w:sz="0" w:space="0" w:color="auto"/>
                                    <w:bottom w:val="none" w:sz="0" w:space="0" w:color="auto"/>
                                    <w:right w:val="none" w:sz="0" w:space="0" w:color="auto"/>
                                  </w:divBdr>
                                  <w:divsChild>
                                    <w:div w:id="1082720674">
                                      <w:marLeft w:val="0"/>
                                      <w:marRight w:val="0"/>
                                      <w:marTop w:val="0"/>
                                      <w:marBottom w:val="0"/>
                                      <w:divBdr>
                                        <w:top w:val="none" w:sz="0" w:space="0" w:color="auto"/>
                                        <w:left w:val="none" w:sz="0" w:space="0" w:color="auto"/>
                                        <w:bottom w:val="none" w:sz="0" w:space="0" w:color="auto"/>
                                        <w:right w:val="none" w:sz="0" w:space="0" w:color="auto"/>
                                      </w:divBdr>
                                      <w:divsChild>
                                        <w:div w:id="823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61723">
                          <w:marLeft w:val="0"/>
                          <w:marRight w:val="0"/>
                          <w:marTop w:val="0"/>
                          <w:marBottom w:val="360"/>
                          <w:divBdr>
                            <w:top w:val="none" w:sz="0" w:space="0" w:color="auto"/>
                            <w:left w:val="none" w:sz="0" w:space="0" w:color="auto"/>
                            <w:bottom w:val="none" w:sz="0" w:space="0" w:color="auto"/>
                            <w:right w:val="none" w:sz="0" w:space="0" w:color="auto"/>
                          </w:divBdr>
                          <w:divsChild>
                            <w:div w:id="388890928">
                              <w:marLeft w:val="0"/>
                              <w:marRight w:val="0"/>
                              <w:marTop w:val="0"/>
                              <w:marBottom w:val="0"/>
                              <w:divBdr>
                                <w:top w:val="none" w:sz="0" w:space="0" w:color="auto"/>
                                <w:left w:val="none" w:sz="0" w:space="0" w:color="auto"/>
                                <w:bottom w:val="none" w:sz="0" w:space="0" w:color="auto"/>
                                <w:right w:val="none" w:sz="0" w:space="0" w:color="auto"/>
                              </w:divBdr>
                            </w:div>
                          </w:divsChild>
                        </w:div>
                        <w:div w:id="572349503">
                          <w:marLeft w:val="0"/>
                          <w:marRight w:val="0"/>
                          <w:marTop w:val="0"/>
                          <w:marBottom w:val="360"/>
                          <w:divBdr>
                            <w:top w:val="none" w:sz="0" w:space="0" w:color="auto"/>
                            <w:left w:val="none" w:sz="0" w:space="0" w:color="auto"/>
                            <w:bottom w:val="none" w:sz="0" w:space="0" w:color="auto"/>
                            <w:right w:val="none" w:sz="0" w:space="0" w:color="auto"/>
                          </w:divBdr>
                        </w:div>
                        <w:div w:id="2085644438">
                          <w:marLeft w:val="0"/>
                          <w:marRight w:val="0"/>
                          <w:marTop w:val="0"/>
                          <w:marBottom w:val="360"/>
                          <w:divBdr>
                            <w:top w:val="none" w:sz="0" w:space="0" w:color="auto"/>
                            <w:left w:val="none" w:sz="0" w:space="0" w:color="auto"/>
                            <w:bottom w:val="none" w:sz="0" w:space="0" w:color="auto"/>
                            <w:right w:val="none" w:sz="0" w:space="0" w:color="auto"/>
                          </w:divBdr>
                          <w:divsChild>
                            <w:div w:id="2057000978">
                              <w:marLeft w:val="0"/>
                              <w:marRight w:val="0"/>
                              <w:marTop w:val="0"/>
                              <w:marBottom w:val="360"/>
                              <w:divBdr>
                                <w:top w:val="none" w:sz="0" w:space="0" w:color="auto"/>
                                <w:left w:val="none" w:sz="0" w:space="0" w:color="auto"/>
                                <w:bottom w:val="none" w:sz="0" w:space="0" w:color="auto"/>
                                <w:right w:val="none" w:sz="0" w:space="0" w:color="auto"/>
                              </w:divBdr>
                            </w:div>
                            <w:div w:id="1089735117">
                              <w:marLeft w:val="0"/>
                              <w:marRight w:val="0"/>
                              <w:marTop w:val="0"/>
                              <w:marBottom w:val="0"/>
                              <w:divBdr>
                                <w:top w:val="none" w:sz="0" w:space="0" w:color="auto"/>
                                <w:left w:val="none" w:sz="0" w:space="0" w:color="auto"/>
                                <w:bottom w:val="none" w:sz="0" w:space="0" w:color="auto"/>
                                <w:right w:val="none" w:sz="0" w:space="0" w:color="auto"/>
                              </w:divBdr>
                            </w:div>
                          </w:divsChild>
                        </w:div>
                        <w:div w:id="730616008">
                          <w:marLeft w:val="0"/>
                          <w:marRight w:val="0"/>
                          <w:marTop w:val="0"/>
                          <w:marBottom w:val="360"/>
                          <w:divBdr>
                            <w:top w:val="none" w:sz="0" w:space="0" w:color="auto"/>
                            <w:left w:val="none" w:sz="0" w:space="0" w:color="auto"/>
                            <w:bottom w:val="none" w:sz="0" w:space="0" w:color="auto"/>
                            <w:right w:val="none" w:sz="0" w:space="0" w:color="auto"/>
                          </w:divBdr>
                          <w:divsChild>
                            <w:div w:id="1786074156">
                              <w:marLeft w:val="0"/>
                              <w:marRight w:val="0"/>
                              <w:marTop w:val="100"/>
                              <w:marBottom w:val="100"/>
                              <w:divBdr>
                                <w:top w:val="none" w:sz="0" w:space="0" w:color="auto"/>
                                <w:left w:val="none" w:sz="0" w:space="0" w:color="auto"/>
                                <w:bottom w:val="none" w:sz="0" w:space="0" w:color="auto"/>
                                <w:right w:val="none" w:sz="0" w:space="0" w:color="auto"/>
                              </w:divBdr>
                              <w:divsChild>
                                <w:div w:id="552542516">
                                  <w:marLeft w:val="0"/>
                                  <w:marRight w:val="0"/>
                                  <w:marTop w:val="0"/>
                                  <w:marBottom w:val="0"/>
                                  <w:divBdr>
                                    <w:top w:val="none" w:sz="0" w:space="0" w:color="auto"/>
                                    <w:left w:val="none" w:sz="0" w:space="0" w:color="auto"/>
                                    <w:bottom w:val="none" w:sz="0" w:space="0" w:color="auto"/>
                                    <w:right w:val="none" w:sz="0" w:space="0" w:color="auto"/>
                                  </w:divBdr>
                                  <w:divsChild>
                                    <w:div w:id="916935767">
                                      <w:marLeft w:val="0"/>
                                      <w:marRight w:val="0"/>
                                      <w:marTop w:val="0"/>
                                      <w:marBottom w:val="0"/>
                                      <w:divBdr>
                                        <w:top w:val="none" w:sz="0" w:space="0" w:color="auto"/>
                                        <w:left w:val="none" w:sz="0" w:space="0" w:color="auto"/>
                                        <w:bottom w:val="none" w:sz="0" w:space="0" w:color="auto"/>
                                        <w:right w:val="none" w:sz="0" w:space="0" w:color="auto"/>
                                      </w:divBdr>
                                      <w:divsChild>
                                        <w:div w:id="20007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70497">
                          <w:marLeft w:val="0"/>
                          <w:marRight w:val="0"/>
                          <w:marTop w:val="0"/>
                          <w:marBottom w:val="360"/>
                          <w:divBdr>
                            <w:top w:val="none" w:sz="0" w:space="0" w:color="auto"/>
                            <w:left w:val="none" w:sz="0" w:space="0" w:color="auto"/>
                            <w:bottom w:val="none" w:sz="0" w:space="0" w:color="auto"/>
                            <w:right w:val="none" w:sz="0" w:space="0" w:color="auto"/>
                          </w:divBdr>
                          <w:divsChild>
                            <w:div w:id="767115972">
                              <w:marLeft w:val="0"/>
                              <w:marRight w:val="0"/>
                              <w:marTop w:val="0"/>
                              <w:marBottom w:val="360"/>
                              <w:divBdr>
                                <w:top w:val="none" w:sz="0" w:space="0" w:color="auto"/>
                                <w:left w:val="none" w:sz="0" w:space="0" w:color="auto"/>
                                <w:bottom w:val="none" w:sz="0" w:space="0" w:color="auto"/>
                                <w:right w:val="none" w:sz="0" w:space="0" w:color="auto"/>
                              </w:divBdr>
                            </w:div>
                            <w:div w:id="1752964108">
                              <w:marLeft w:val="0"/>
                              <w:marRight w:val="0"/>
                              <w:marTop w:val="0"/>
                              <w:marBottom w:val="0"/>
                              <w:divBdr>
                                <w:top w:val="none" w:sz="0" w:space="0" w:color="auto"/>
                                <w:left w:val="none" w:sz="0" w:space="0" w:color="auto"/>
                                <w:bottom w:val="none" w:sz="0" w:space="0" w:color="auto"/>
                                <w:right w:val="none" w:sz="0" w:space="0" w:color="auto"/>
                              </w:divBdr>
                            </w:div>
                          </w:divsChild>
                        </w:div>
                        <w:div w:id="486213145">
                          <w:marLeft w:val="0"/>
                          <w:marRight w:val="0"/>
                          <w:marTop w:val="0"/>
                          <w:marBottom w:val="360"/>
                          <w:divBdr>
                            <w:top w:val="none" w:sz="0" w:space="0" w:color="auto"/>
                            <w:left w:val="none" w:sz="0" w:space="0" w:color="auto"/>
                            <w:bottom w:val="none" w:sz="0" w:space="0" w:color="auto"/>
                            <w:right w:val="none" w:sz="0" w:space="0" w:color="auto"/>
                          </w:divBdr>
                          <w:divsChild>
                            <w:div w:id="1679429784">
                              <w:marLeft w:val="0"/>
                              <w:marRight w:val="0"/>
                              <w:marTop w:val="100"/>
                              <w:marBottom w:val="100"/>
                              <w:divBdr>
                                <w:top w:val="none" w:sz="0" w:space="0" w:color="auto"/>
                                <w:left w:val="none" w:sz="0" w:space="0" w:color="auto"/>
                                <w:bottom w:val="none" w:sz="0" w:space="0" w:color="auto"/>
                                <w:right w:val="none" w:sz="0" w:space="0" w:color="auto"/>
                              </w:divBdr>
                              <w:divsChild>
                                <w:div w:id="924804659">
                                  <w:marLeft w:val="0"/>
                                  <w:marRight w:val="0"/>
                                  <w:marTop w:val="0"/>
                                  <w:marBottom w:val="0"/>
                                  <w:divBdr>
                                    <w:top w:val="none" w:sz="0" w:space="0" w:color="auto"/>
                                    <w:left w:val="none" w:sz="0" w:space="0" w:color="auto"/>
                                    <w:bottom w:val="none" w:sz="0" w:space="0" w:color="auto"/>
                                    <w:right w:val="none" w:sz="0" w:space="0" w:color="auto"/>
                                  </w:divBdr>
                                  <w:divsChild>
                                    <w:div w:id="1036320883">
                                      <w:marLeft w:val="0"/>
                                      <w:marRight w:val="0"/>
                                      <w:marTop w:val="0"/>
                                      <w:marBottom w:val="0"/>
                                      <w:divBdr>
                                        <w:top w:val="none" w:sz="0" w:space="0" w:color="auto"/>
                                        <w:left w:val="none" w:sz="0" w:space="0" w:color="auto"/>
                                        <w:bottom w:val="none" w:sz="0" w:space="0" w:color="auto"/>
                                        <w:right w:val="none" w:sz="0" w:space="0" w:color="auto"/>
                                      </w:divBdr>
                                      <w:divsChild>
                                        <w:div w:id="1675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846731">
                          <w:marLeft w:val="0"/>
                          <w:marRight w:val="0"/>
                          <w:marTop w:val="0"/>
                          <w:marBottom w:val="360"/>
                          <w:divBdr>
                            <w:top w:val="none" w:sz="0" w:space="0" w:color="auto"/>
                            <w:left w:val="none" w:sz="0" w:space="0" w:color="auto"/>
                            <w:bottom w:val="none" w:sz="0" w:space="0" w:color="auto"/>
                            <w:right w:val="none" w:sz="0" w:space="0" w:color="auto"/>
                          </w:divBdr>
                          <w:divsChild>
                            <w:div w:id="1860200526">
                              <w:marLeft w:val="0"/>
                              <w:marRight w:val="0"/>
                              <w:marTop w:val="100"/>
                              <w:marBottom w:val="100"/>
                              <w:divBdr>
                                <w:top w:val="none" w:sz="0" w:space="0" w:color="auto"/>
                                <w:left w:val="none" w:sz="0" w:space="0" w:color="auto"/>
                                <w:bottom w:val="none" w:sz="0" w:space="0" w:color="auto"/>
                                <w:right w:val="none" w:sz="0" w:space="0" w:color="auto"/>
                              </w:divBdr>
                              <w:divsChild>
                                <w:div w:id="1840272316">
                                  <w:marLeft w:val="0"/>
                                  <w:marRight w:val="0"/>
                                  <w:marTop w:val="0"/>
                                  <w:marBottom w:val="0"/>
                                  <w:divBdr>
                                    <w:top w:val="none" w:sz="0" w:space="0" w:color="auto"/>
                                    <w:left w:val="none" w:sz="0" w:space="0" w:color="auto"/>
                                    <w:bottom w:val="none" w:sz="0" w:space="0" w:color="auto"/>
                                    <w:right w:val="none" w:sz="0" w:space="0" w:color="auto"/>
                                  </w:divBdr>
                                  <w:divsChild>
                                    <w:div w:id="445344501">
                                      <w:marLeft w:val="0"/>
                                      <w:marRight w:val="0"/>
                                      <w:marTop w:val="0"/>
                                      <w:marBottom w:val="0"/>
                                      <w:divBdr>
                                        <w:top w:val="none" w:sz="0" w:space="0" w:color="auto"/>
                                        <w:left w:val="none" w:sz="0" w:space="0" w:color="auto"/>
                                        <w:bottom w:val="none" w:sz="0" w:space="0" w:color="auto"/>
                                        <w:right w:val="none" w:sz="0" w:space="0" w:color="auto"/>
                                      </w:divBdr>
                                      <w:divsChild>
                                        <w:div w:id="19858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4625">
                          <w:marLeft w:val="0"/>
                          <w:marRight w:val="0"/>
                          <w:marTop w:val="0"/>
                          <w:marBottom w:val="360"/>
                          <w:divBdr>
                            <w:top w:val="none" w:sz="0" w:space="0" w:color="auto"/>
                            <w:left w:val="none" w:sz="0" w:space="0" w:color="auto"/>
                            <w:bottom w:val="none" w:sz="0" w:space="0" w:color="auto"/>
                            <w:right w:val="none" w:sz="0" w:space="0" w:color="auto"/>
                          </w:divBdr>
                          <w:divsChild>
                            <w:div w:id="1854297312">
                              <w:marLeft w:val="0"/>
                              <w:marRight w:val="0"/>
                              <w:marTop w:val="0"/>
                              <w:marBottom w:val="360"/>
                              <w:divBdr>
                                <w:top w:val="none" w:sz="0" w:space="0" w:color="auto"/>
                                <w:left w:val="none" w:sz="0" w:space="0" w:color="auto"/>
                                <w:bottom w:val="none" w:sz="0" w:space="0" w:color="auto"/>
                                <w:right w:val="none" w:sz="0" w:space="0" w:color="auto"/>
                              </w:divBdr>
                            </w:div>
                            <w:div w:id="851992089">
                              <w:marLeft w:val="0"/>
                              <w:marRight w:val="0"/>
                              <w:marTop w:val="0"/>
                              <w:marBottom w:val="0"/>
                              <w:divBdr>
                                <w:top w:val="none" w:sz="0" w:space="0" w:color="auto"/>
                                <w:left w:val="none" w:sz="0" w:space="0" w:color="auto"/>
                                <w:bottom w:val="none" w:sz="0" w:space="0" w:color="auto"/>
                                <w:right w:val="none" w:sz="0" w:space="0" w:color="auto"/>
                              </w:divBdr>
                            </w:div>
                          </w:divsChild>
                        </w:div>
                        <w:div w:id="1420328685">
                          <w:marLeft w:val="0"/>
                          <w:marRight w:val="0"/>
                          <w:marTop w:val="0"/>
                          <w:marBottom w:val="360"/>
                          <w:divBdr>
                            <w:top w:val="none" w:sz="0" w:space="0" w:color="auto"/>
                            <w:left w:val="none" w:sz="0" w:space="0" w:color="auto"/>
                            <w:bottom w:val="none" w:sz="0" w:space="0" w:color="auto"/>
                            <w:right w:val="none" w:sz="0" w:space="0" w:color="auto"/>
                          </w:divBdr>
                          <w:divsChild>
                            <w:div w:id="844828031">
                              <w:marLeft w:val="0"/>
                              <w:marRight w:val="0"/>
                              <w:marTop w:val="100"/>
                              <w:marBottom w:val="100"/>
                              <w:divBdr>
                                <w:top w:val="none" w:sz="0" w:space="0" w:color="auto"/>
                                <w:left w:val="none" w:sz="0" w:space="0" w:color="auto"/>
                                <w:bottom w:val="none" w:sz="0" w:space="0" w:color="auto"/>
                                <w:right w:val="none" w:sz="0" w:space="0" w:color="auto"/>
                              </w:divBdr>
                              <w:divsChild>
                                <w:div w:id="159932310">
                                  <w:marLeft w:val="0"/>
                                  <w:marRight w:val="0"/>
                                  <w:marTop w:val="0"/>
                                  <w:marBottom w:val="0"/>
                                  <w:divBdr>
                                    <w:top w:val="none" w:sz="0" w:space="0" w:color="auto"/>
                                    <w:left w:val="none" w:sz="0" w:space="0" w:color="auto"/>
                                    <w:bottom w:val="none" w:sz="0" w:space="0" w:color="auto"/>
                                    <w:right w:val="none" w:sz="0" w:space="0" w:color="auto"/>
                                  </w:divBdr>
                                  <w:divsChild>
                                    <w:div w:id="178546345">
                                      <w:marLeft w:val="0"/>
                                      <w:marRight w:val="0"/>
                                      <w:marTop w:val="0"/>
                                      <w:marBottom w:val="0"/>
                                      <w:divBdr>
                                        <w:top w:val="none" w:sz="0" w:space="0" w:color="auto"/>
                                        <w:left w:val="none" w:sz="0" w:space="0" w:color="auto"/>
                                        <w:bottom w:val="none" w:sz="0" w:space="0" w:color="auto"/>
                                        <w:right w:val="none" w:sz="0" w:space="0" w:color="auto"/>
                                      </w:divBdr>
                                      <w:divsChild>
                                        <w:div w:id="20432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53599">
                          <w:marLeft w:val="0"/>
                          <w:marRight w:val="0"/>
                          <w:marTop w:val="0"/>
                          <w:marBottom w:val="360"/>
                          <w:divBdr>
                            <w:top w:val="none" w:sz="0" w:space="0" w:color="auto"/>
                            <w:left w:val="none" w:sz="0" w:space="0" w:color="auto"/>
                            <w:bottom w:val="none" w:sz="0" w:space="0" w:color="auto"/>
                            <w:right w:val="none" w:sz="0" w:space="0" w:color="auto"/>
                          </w:divBdr>
                          <w:divsChild>
                            <w:div w:id="1725449508">
                              <w:marLeft w:val="0"/>
                              <w:marRight w:val="0"/>
                              <w:marTop w:val="0"/>
                              <w:marBottom w:val="360"/>
                              <w:divBdr>
                                <w:top w:val="none" w:sz="0" w:space="0" w:color="auto"/>
                                <w:left w:val="none" w:sz="0" w:space="0" w:color="auto"/>
                                <w:bottom w:val="none" w:sz="0" w:space="0" w:color="auto"/>
                                <w:right w:val="none" w:sz="0" w:space="0" w:color="auto"/>
                              </w:divBdr>
                            </w:div>
                            <w:div w:id="614824107">
                              <w:marLeft w:val="0"/>
                              <w:marRight w:val="0"/>
                              <w:marTop w:val="0"/>
                              <w:marBottom w:val="0"/>
                              <w:divBdr>
                                <w:top w:val="none" w:sz="0" w:space="0" w:color="auto"/>
                                <w:left w:val="none" w:sz="0" w:space="0" w:color="auto"/>
                                <w:bottom w:val="none" w:sz="0" w:space="0" w:color="auto"/>
                                <w:right w:val="none" w:sz="0" w:space="0" w:color="auto"/>
                              </w:divBdr>
                            </w:div>
                          </w:divsChild>
                        </w:div>
                        <w:div w:id="1090735570">
                          <w:marLeft w:val="0"/>
                          <w:marRight w:val="0"/>
                          <w:marTop w:val="0"/>
                          <w:marBottom w:val="360"/>
                          <w:divBdr>
                            <w:top w:val="none" w:sz="0" w:space="0" w:color="auto"/>
                            <w:left w:val="none" w:sz="0" w:space="0" w:color="auto"/>
                            <w:bottom w:val="none" w:sz="0" w:space="0" w:color="auto"/>
                            <w:right w:val="none" w:sz="0" w:space="0" w:color="auto"/>
                          </w:divBdr>
                          <w:divsChild>
                            <w:div w:id="821190514">
                              <w:marLeft w:val="0"/>
                              <w:marRight w:val="0"/>
                              <w:marTop w:val="100"/>
                              <w:marBottom w:val="100"/>
                              <w:divBdr>
                                <w:top w:val="none" w:sz="0" w:space="0" w:color="auto"/>
                                <w:left w:val="none" w:sz="0" w:space="0" w:color="auto"/>
                                <w:bottom w:val="none" w:sz="0" w:space="0" w:color="auto"/>
                                <w:right w:val="none" w:sz="0" w:space="0" w:color="auto"/>
                              </w:divBdr>
                              <w:divsChild>
                                <w:div w:id="1422877641">
                                  <w:marLeft w:val="0"/>
                                  <w:marRight w:val="0"/>
                                  <w:marTop w:val="0"/>
                                  <w:marBottom w:val="0"/>
                                  <w:divBdr>
                                    <w:top w:val="none" w:sz="0" w:space="0" w:color="auto"/>
                                    <w:left w:val="none" w:sz="0" w:space="0" w:color="auto"/>
                                    <w:bottom w:val="none" w:sz="0" w:space="0" w:color="auto"/>
                                    <w:right w:val="none" w:sz="0" w:space="0" w:color="auto"/>
                                  </w:divBdr>
                                  <w:divsChild>
                                    <w:div w:id="592856234">
                                      <w:marLeft w:val="0"/>
                                      <w:marRight w:val="0"/>
                                      <w:marTop w:val="0"/>
                                      <w:marBottom w:val="0"/>
                                      <w:divBdr>
                                        <w:top w:val="none" w:sz="0" w:space="0" w:color="auto"/>
                                        <w:left w:val="none" w:sz="0" w:space="0" w:color="auto"/>
                                        <w:bottom w:val="none" w:sz="0" w:space="0" w:color="auto"/>
                                        <w:right w:val="none" w:sz="0" w:space="0" w:color="auto"/>
                                      </w:divBdr>
                                      <w:divsChild>
                                        <w:div w:id="1901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7769">
                          <w:marLeft w:val="0"/>
                          <w:marRight w:val="0"/>
                          <w:marTop w:val="0"/>
                          <w:marBottom w:val="360"/>
                          <w:divBdr>
                            <w:top w:val="none" w:sz="0" w:space="0" w:color="auto"/>
                            <w:left w:val="none" w:sz="0" w:space="0" w:color="auto"/>
                            <w:bottom w:val="none" w:sz="0" w:space="0" w:color="auto"/>
                            <w:right w:val="none" w:sz="0" w:space="0" w:color="auto"/>
                          </w:divBdr>
                          <w:divsChild>
                            <w:div w:id="400636553">
                              <w:marLeft w:val="0"/>
                              <w:marRight w:val="0"/>
                              <w:marTop w:val="0"/>
                              <w:marBottom w:val="360"/>
                              <w:divBdr>
                                <w:top w:val="none" w:sz="0" w:space="0" w:color="auto"/>
                                <w:left w:val="none" w:sz="0" w:space="0" w:color="auto"/>
                                <w:bottom w:val="none" w:sz="0" w:space="0" w:color="auto"/>
                                <w:right w:val="none" w:sz="0" w:space="0" w:color="auto"/>
                              </w:divBdr>
                            </w:div>
                            <w:div w:id="1014378903">
                              <w:marLeft w:val="0"/>
                              <w:marRight w:val="0"/>
                              <w:marTop w:val="0"/>
                              <w:marBottom w:val="0"/>
                              <w:divBdr>
                                <w:top w:val="none" w:sz="0" w:space="0" w:color="auto"/>
                                <w:left w:val="none" w:sz="0" w:space="0" w:color="auto"/>
                                <w:bottom w:val="none" w:sz="0" w:space="0" w:color="auto"/>
                                <w:right w:val="none" w:sz="0" w:space="0" w:color="auto"/>
                              </w:divBdr>
                            </w:div>
                          </w:divsChild>
                        </w:div>
                        <w:div w:id="715080076">
                          <w:marLeft w:val="0"/>
                          <w:marRight w:val="0"/>
                          <w:marTop w:val="0"/>
                          <w:marBottom w:val="360"/>
                          <w:divBdr>
                            <w:top w:val="none" w:sz="0" w:space="0" w:color="auto"/>
                            <w:left w:val="none" w:sz="0" w:space="0" w:color="auto"/>
                            <w:bottom w:val="none" w:sz="0" w:space="0" w:color="auto"/>
                            <w:right w:val="none" w:sz="0" w:space="0" w:color="auto"/>
                          </w:divBdr>
                          <w:divsChild>
                            <w:div w:id="1970933308">
                              <w:marLeft w:val="0"/>
                              <w:marRight w:val="0"/>
                              <w:marTop w:val="100"/>
                              <w:marBottom w:val="100"/>
                              <w:divBdr>
                                <w:top w:val="none" w:sz="0" w:space="0" w:color="auto"/>
                                <w:left w:val="none" w:sz="0" w:space="0" w:color="auto"/>
                                <w:bottom w:val="none" w:sz="0" w:space="0" w:color="auto"/>
                                <w:right w:val="none" w:sz="0" w:space="0" w:color="auto"/>
                              </w:divBdr>
                              <w:divsChild>
                                <w:div w:id="24797047">
                                  <w:marLeft w:val="0"/>
                                  <w:marRight w:val="0"/>
                                  <w:marTop w:val="0"/>
                                  <w:marBottom w:val="0"/>
                                  <w:divBdr>
                                    <w:top w:val="none" w:sz="0" w:space="0" w:color="auto"/>
                                    <w:left w:val="none" w:sz="0" w:space="0" w:color="auto"/>
                                    <w:bottom w:val="none" w:sz="0" w:space="0" w:color="auto"/>
                                    <w:right w:val="none" w:sz="0" w:space="0" w:color="auto"/>
                                  </w:divBdr>
                                  <w:divsChild>
                                    <w:div w:id="130171919">
                                      <w:marLeft w:val="0"/>
                                      <w:marRight w:val="0"/>
                                      <w:marTop w:val="0"/>
                                      <w:marBottom w:val="0"/>
                                      <w:divBdr>
                                        <w:top w:val="none" w:sz="0" w:space="0" w:color="auto"/>
                                        <w:left w:val="none" w:sz="0" w:space="0" w:color="auto"/>
                                        <w:bottom w:val="none" w:sz="0" w:space="0" w:color="auto"/>
                                        <w:right w:val="none" w:sz="0" w:space="0" w:color="auto"/>
                                      </w:divBdr>
                                      <w:divsChild>
                                        <w:div w:id="16812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48807">
                          <w:marLeft w:val="0"/>
                          <w:marRight w:val="0"/>
                          <w:marTop w:val="0"/>
                          <w:marBottom w:val="360"/>
                          <w:divBdr>
                            <w:top w:val="none" w:sz="0" w:space="0" w:color="auto"/>
                            <w:left w:val="none" w:sz="0" w:space="0" w:color="auto"/>
                            <w:bottom w:val="none" w:sz="0" w:space="0" w:color="auto"/>
                            <w:right w:val="none" w:sz="0" w:space="0" w:color="auto"/>
                          </w:divBdr>
                          <w:divsChild>
                            <w:div w:id="620458162">
                              <w:marLeft w:val="0"/>
                              <w:marRight w:val="0"/>
                              <w:marTop w:val="0"/>
                              <w:marBottom w:val="360"/>
                              <w:divBdr>
                                <w:top w:val="none" w:sz="0" w:space="0" w:color="auto"/>
                                <w:left w:val="none" w:sz="0" w:space="0" w:color="auto"/>
                                <w:bottom w:val="none" w:sz="0" w:space="0" w:color="auto"/>
                                <w:right w:val="none" w:sz="0" w:space="0" w:color="auto"/>
                              </w:divBdr>
                            </w:div>
                            <w:div w:id="421991288">
                              <w:marLeft w:val="0"/>
                              <w:marRight w:val="0"/>
                              <w:marTop w:val="0"/>
                              <w:marBottom w:val="0"/>
                              <w:divBdr>
                                <w:top w:val="none" w:sz="0" w:space="0" w:color="auto"/>
                                <w:left w:val="none" w:sz="0" w:space="0" w:color="auto"/>
                                <w:bottom w:val="none" w:sz="0" w:space="0" w:color="auto"/>
                                <w:right w:val="none" w:sz="0" w:space="0" w:color="auto"/>
                              </w:divBdr>
                            </w:div>
                          </w:divsChild>
                        </w:div>
                        <w:div w:id="1010916366">
                          <w:marLeft w:val="0"/>
                          <w:marRight w:val="0"/>
                          <w:marTop w:val="0"/>
                          <w:marBottom w:val="360"/>
                          <w:divBdr>
                            <w:top w:val="none" w:sz="0" w:space="0" w:color="auto"/>
                            <w:left w:val="none" w:sz="0" w:space="0" w:color="auto"/>
                            <w:bottom w:val="none" w:sz="0" w:space="0" w:color="auto"/>
                            <w:right w:val="none" w:sz="0" w:space="0" w:color="auto"/>
                          </w:divBdr>
                          <w:divsChild>
                            <w:div w:id="760681014">
                              <w:marLeft w:val="0"/>
                              <w:marRight w:val="0"/>
                              <w:marTop w:val="100"/>
                              <w:marBottom w:val="100"/>
                              <w:divBdr>
                                <w:top w:val="none" w:sz="0" w:space="0" w:color="auto"/>
                                <w:left w:val="none" w:sz="0" w:space="0" w:color="auto"/>
                                <w:bottom w:val="none" w:sz="0" w:space="0" w:color="auto"/>
                                <w:right w:val="none" w:sz="0" w:space="0" w:color="auto"/>
                              </w:divBdr>
                              <w:divsChild>
                                <w:div w:id="1383168874">
                                  <w:marLeft w:val="0"/>
                                  <w:marRight w:val="0"/>
                                  <w:marTop w:val="0"/>
                                  <w:marBottom w:val="0"/>
                                  <w:divBdr>
                                    <w:top w:val="none" w:sz="0" w:space="0" w:color="auto"/>
                                    <w:left w:val="none" w:sz="0" w:space="0" w:color="auto"/>
                                    <w:bottom w:val="none" w:sz="0" w:space="0" w:color="auto"/>
                                    <w:right w:val="none" w:sz="0" w:space="0" w:color="auto"/>
                                  </w:divBdr>
                                  <w:divsChild>
                                    <w:div w:id="643894502">
                                      <w:marLeft w:val="0"/>
                                      <w:marRight w:val="0"/>
                                      <w:marTop w:val="0"/>
                                      <w:marBottom w:val="0"/>
                                      <w:divBdr>
                                        <w:top w:val="none" w:sz="0" w:space="0" w:color="auto"/>
                                        <w:left w:val="none" w:sz="0" w:space="0" w:color="auto"/>
                                        <w:bottom w:val="none" w:sz="0" w:space="0" w:color="auto"/>
                                        <w:right w:val="none" w:sz="0" w:space="0" w:color="auto"/>
                                      </w:divBdr>
                                      <w:divsChild>
                                        <w:div w:id="20399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639055">
                          <w:marLeft w:val="0"/>
                          <w:marRight w:val="0"/>
                          <w:marTop w:val="0"/>
                          <w:marBottom w:val="360"/>
                          <w:divBdr>
                            <w:top w:val="none" w:sz="0" w:space="0" w:color="auto"/>
                            <w:left w:val="none" w:sz="0" w:space="0" w:color="auto"/>
                            <w:bottom w:val="none" w:sz="0" w:space="0" w:color="auto"/>
                            <w:right w:val="none" w:sz="0" w:space="0" w:color="auto"/>
                          </w:divBdr>
                          <w:divsChild>
                            <w:div w:id="990476287">
                              <w:marLeft w:val="0"/>
                              <w:marRight w:val="0"/>
                              <w:marTop w:val="0"/>
                              <w:marBottom w:val="360"/>
                              <w:divBdr>
                                <w:top w:val="none" w:sz="0" w:space="0" w:color="auto"/>
                                <w:left w:val="none" w:sz="0" w:space="0" w:color="auto"/>
                                <w:bottom w:val="none" w:sz="0" w:space="0" w:color="auto"/>
                                <w:right w:val="none" w:sz="0" w:space="0" w:color="auto"/>
                              </w:divBdr>
                            </w:div>
                            <w:div w:id="762339592">
                              <w:marLeft w:val="0"/>
                              <w:marRight w:val="0"/>
                              <w:marTop w:val="0"/>
                              <w:marBottom w:val="0"/>
                              <w:divBdr>
                                <w:top w:val="none" w:sz="0" w:space="0" w:color="auto"/>
                                <w:left w:val="none" w:sz="0" w:space="0" w:color="auto"/>
                                <w:bottom w:val="none" w:sz="0" w:space="0" w:color="auto"/>
                                <w:right w:val="none" w:sz="0" w:space="0" w:color="auto"/>
                              </w:divBdr>
                            </w:div>
                          </w:divsChild>
                        </w:div>
                        <w:div w:id="662858895">
                          <w:marLeft w:val="0"/>
                          <w:marRight w:val="0"/>
                          <w:marTop w:val="0"/>
                          <w:marBottom w:val="360"/>
                          <w:divBdr>
                            <w:top w:val="none" w:sz="0" w:space="0" w:color="auto"/>
                            <w:left w:val="none" w:sz="0" w:space="0" w:color="auto"/>
                            <w:bottom w:val="none" w:sz="0" w:space="0" w:color="auto"/>
                            <w:right w:val="none" w:sz="0" w:space="0" w:color="auto"/>
                          </w:divBdr>
                          <w:divsChild>
                            <w:div w:id="1611663682">
                              <w:marLeft w:val="0"/>
                              <w:marRight w:val="0"/>
                              <w:marTop w:val="100"/>
                              <w:marBottom w:val="100"/>
                              <w:divBdr>
                                <w:top w:val="none" w:sz="0" w:space="0" w:color="auto"/>
                                <w:left w:val="none" w:sz="0" w:space="0" w:color="auto"/>
                                <w:bottom w:val="none" w:sz="0" w:space="0" w:color="auto"/>
                                <w:right w:val="none" w:sz="0" w:space="0" w:color="auto"/>
                              </w:divBdr>
                              <w:divsChild>
                                <w:div w:id="212041593">
                                  <w:marLeft w:val="0"/>
                                  <w:marRight w:val="0"/>
                                  <w:marTop w:val="0"/>
                                  <w:marBottom w:val="0"/>
                                  <w:divBdr>
                                    <w:top w:val="none" w:sz="0" w:space="0" w:color="auto"/>
                                    <w:left w:val="none" w:sz="0" w:space="0" w:color="auto"/>
                                    <w:bottom w:val="none" w:sz="0" w:space="0" w:color="auto"/>
                                    <w:right w:val="none" w:sz="0" w:space="0" w:color="auto"/>
                                  </w:divBdr>
                                  <w:divsChild>
                                    <w:div w:id="619334728">
                                      <w:marLeft w:val="0"/>
                                      <w:marRight w:val="0"/>
                                      <w:marTop w:val="0"/>
                                      <w:marBottom w:val="0"/>
                                      <w:divBdr>
                                        <w:top w:val="none" w:sz="0" w:space="0" w:color="auto"/>
                                        <w:left w:val="none" w:sz="0" w:space="0" w:color="auto"/>
                                        <w:bottom w:val="none" w:sz="0" w:space="0" w:color="auto"/>
                                        <w:right w:val="none" w:sz="0" w:space="0" w:color="auto"/>
                                      </w:divBdr>
                                      <w:divsChild>
                                        <w:div w:id="15428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532077">
                          <w:marLeft w:val="0"/>
                          <w:marRight w:val="0"/>
                          <w:marTop w:val="0"/>
                          <w:marBottom w:val="360"/>
                          <w:divBdr>
                            <w:top w:val="none" w:sz="0" w:space="0" w:color="auto"/>
                            <w:left w:val="none" w:sz="0" w:space="0" w:color="auto"/>
                            <w:bottom w:val="none" w:sz="0" w:space="0" w:color="auto"/>
                            <w:right w:val="none" w:sz="0" w:space="0" w:color="auto"/>
                          </w:divBdr>
                          <w:divsChild>
                            <w:div w:id="1500194215">
                              <w:marLeft w:val="0"/>
                              <w:marRight w:val="0"/>
                              <w:marTop w:val="0"/>
                              <w:marBottom w:val="360"/>
                              <w:divBdr>
                                <w:top w:val="none" w:sz="0" w:space="0" w:color="auto"/>
                                <w:left w:val="none" w:sz="0" w:space="0" w:color="auto"/>
                                <w:bottom w:val="none" w:sz="0" w:space="0" w:color="auto"/>
                                <w:right w:val="none" w:sz="0" w:space="0" w:color="auto"/>
                              </w:divBdr>
                            </w:div>
                            <w:div w:id="280499242">
                              <w:marLeft w:val="0"/>
                              <w:marRight w:val="0"/>
                              <w:marTop w:val="0"/>
                              <w:marBottom w:val="360"/>
                              <w:divBdr>
                                <w:top w:val="none" w:sz="0" w:space="0" w:color="auto"/>
                                <w:left w:val="none" w:sz="0" w:space="0" w:color="auto"/>
                                <w:bottom w:val="none" w:sz="0" w:space="0" w:color="auto"/>
                                <w:right w:val="none" w:sz="0" w:space="0" w:color="auto"/>
                              </w:divBdr>
                            </w:div>
                            <w:div w:id="192151577">
                              <w:marLeft w:val="0"/>
                              <w:marRight w:val="0"/>
                              <w:marTop w:val="0"/>
                              <w:marBottom w:val="0"/>
                              <w:divBdr>
                                <w:top w:val="none" w:sz="0" w:space="0" w:color="auto"/>
                                <w:left w:val="none" w:sz="0" w:space="0" w:color="auto"/>
                                <w:bottom w:val="none" w:sz="0" w:space="0" w:color="auto"/>
                                <w:right w:val="none" w:sz="0" w:space="0" w:color="auto"/>
                              </w:divBdr>
                            </w:div>
                          </w:divsChild>
                        </w:div>
                        <w:div w:id="1266503603">
                          <w:marLeft w:val="0"/>
                          <w:marRight w:val="0"/>
                          <w:marTop w:val="0"/>
                          <w:marBottom w:val="360"/>
                          <w:divBdr>
                            <w:top w:val="none" w:sz="0" w:space="0" w:color="auto"/>
                            <w:left w:val="none" w:sz="0" w:space="0" w:color="auto"/>
                            <w:bottom w:val="none" w:sz="0" w:space="0" w:color="auto"/>
                            <w:right w:val="none" w:sz="0" w:space="0" w:color="auto"/>
                          </w:divBdr>
                          <w:divsChild>
                            <w:div w:id="920528367">
                              <w:marLeft w:val="0"/>
                              <w:marRight w:val="0"/>
                              <w:marTop w:val="100"/>
                              <w:marBottom w:val="100"/>
                              <w:divBdr>
                                <w:top w:val="none" w:sz="0" w:space="0" w:color="auto"/>
                                <w:left w:val="none" w:sz="0" w:space="0" w:color="auto"/>
                                <w:bottom w:val="none" w:sz="0" w:space="0" w:color="auto"/>
                                <w:right w:val="none" w:sz="0" w:space="0" w:color="auto"/>
                              </w:divBdr>
                              <w:divsChild>
                                <w:div w:id="2018071119">
                                  <w:marLeft w:val="0"/>
                                  <w:marRight w:val="0"/>
                                  <w:marTop w:val="0"/>
                                  <w:marBottom w:val="0"/>
                                  <w:divBdr>
                                    <w:top w:val="none" w:sz="0" w:space="0" w:color="auto"/>
                                    <w:left w:val="none" w:sz="0" w:space="0" w:color="auto"/>
                                    <w:bottom w:val="none" w:sz="0" w:space="0" w:color="auto"/>
                                    <w:right w:val="none" w:sz="0" w:space="0" w:color="auto"/>
                                  </w:divBdr>
                                  <w:divsChild>
                                    <w:div w:id="180125378">
                                      <w:marLeft w:val="0"/>
                                      <w:marRight w:val="0"/>
                                      <w:marTop w:val="0"/>
                                      <w:marBottom w:val="0"/>
                                      <w:divBdr>
                                        <w:top w:val="none" w:sz="0" w:space="0" w:color="auto"/>
                                        <w:left w:val="none" w:sz="0" w:space="0" w:color="auto"/>
                                        <w:bottom w:val="none" w:sz="0" w:space="0" w:color="auto"/>
                                        <w:right w:val="none" w:sz="0" w:space="0" w:color="auto"/>
                                      </w:divBdr>
                                      <w:divsChild>
                                        <w:div w:id="9804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734365">
                          <w:marLeft w:val="0"/>
                          <w:marRight w:val="0"/>
                          <w:marTop w:val="0"/>
                          <w:marBottom w:val="360"/>
                          <w:divBdr>
                            <w:top w:val="none" w:sz="0" w:space="0" w:color="auto"/>
                            <w:left w:val="none" w:sz="0" w:space="0" w:color="auto"/>
                            <w:bottom w:val="none" w:sz="0" w:space="0" w:color="auto"/>
                            <w:right w:val="none" w:sz="0" w:space="0" w:color="auto"/>
                          </w:divBdr>
                          <w:divsChild>
                            <w:div w:id="810944680">
                              <w:marLeft w:val="0"/>
                              <w:marRight w:val="0"/>
                              <w:marTop w:val="0"/>
                              <w:marBottom w:val="360"/>
                              <w:divBdr>
                                <w:top w:val="none" w:sz="0" w:space="0" w:color="auto"/>
                                <w:left w:val="none" w:sz="0" w:space="0" w:color="auto"/>
                                <w:bottom w:val="none" w:sz="0" w:space="0" w:color="auto"/>
                                <w:right w:val="none" w:sz="0" w:space="0" w:color="auto"/>
                              </w:divBdr>
                            </w:div>
                            <w:div w:id="445730794">
                              <w:marLeft w:val="0"/>
                              <w:marRight w:val="0"/>
                              <w:marTop w:val="0"/>
                              <w:marBottom w:val="0"/>
                              <w:divBdr>
                                <w:top w:val="none" w:sz="0" w:space="0" w:color="auto"/>
                                <w:left w:val="none" w:sz="0" w:space="0" w:color="auto"/>
                                <w:bottom w:val="none" w:sz="0" w:space="0" w:color="auto"/>
                                <w:right w:val="none" w:sz="0" w:space="0" w:color="auto"/>
                              </w:divBdr>
                            </w:div>
                          </w:divsChild>
                        </w:div>
                        <w:div w:id="152794018">
                          <w:marLeft w:val="0"/>
                          <w:marRight w:val="0"/>
                          <w:marTop w:val="0"/>
                          <w:marBottom w:val="360"/>
                          <w:divBdr>
                            <w:top w:val="none" w:sz="0" w:space="0" w:color="auto"/>
                            <w:left w:val="none" w:sz="0" w:space="0" w:color="auto"/>
                            <w:bottom w:val="none" w:sz="0" w:space="0" w:color="auto"/>
                            <w:right w:val="none" w:sz="0" w:space="0" w:color="auto"/>
                          </w:divBdr>
                          <w:divsChild>
                            <w:div w:id="604003201">
                              <w:marLeft w:val="0"/>
                              <w:marRight w:val="0"/>
                              <w:marTop w:val="100"/>
                              <w:marBottom w:val="100"/>
                              <w:divBdr>
                                <w:top w:val="none" w:sz="0" w:space="0" w:color="auto"/>
                                <w:left w:val="none" w:sz="0" w:space="0" w:color="auto"/>
                                <w:bottom w:val="none" w:sz="0" w:space="0" w:color="auto"/>
                                <w:right w:val="none" w:sz="0" w:space="0" w:color="auto"/>
                              </w:divBdr>
                              <w:divsChild>
                                <w:div w:id="1959412411">
                                  <w:marLeft w:val="0"/>
                                  <w:marRight w:val="0"/>
                                  <w:marTop w:val="0"/>
                                  <w:marBottom w:val="0"/>
                                  <w:divBdr>
                                    <w:top w:val="none" w:sz="0" w:space="0" w:color="auto"/>
                                    <w:left w:val="none" w:sz="0" w:space="0" w:color="auto"/>
                                    <w:bottom w:val="none" w:sz="0" w:space="0" w:color="auto"/>
                                    <w:right w:val="none" w:sz="0" w:space="0" w:color="auto"/>
                                  </w:divBdr>
                                  <w:divsChild>
                                    <w:div w:id="1733188447">
                                      <w:marLeft w:val="0"/>
                                      <w:marRight w:val="0"/>
                                      <w:marTop w:val="0"/>
                                      <w:marBottom w:val="0"/>
                                      <w:divBdr>
                                        <w:top w:val="none" w:sz="0" w:space="0" w:color="auto"/>
                                        <w:left w:val="none" w:sz="0" w:space="0" w:color="auto"/>
                                        <w:bottom w:val="none" w:sz="0" w:space="0" w:color="auto"/>
                                        <w:right w:val="none" w:sz="0" w:space="0" w:color="auto"/>
                                      </w:divBdr>
                                      <w:divsChild>
                                        <w:div w:id="189681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844919">
                          <w:marLeft w:val="0"/>
                          <w:marRight w:val="0"/>
                          <w:marTop w:val="0"/>
                          <w:marBottom w:val="360"/>
                          <w:divBdr>
                            <w:top w:val="none" w:sz="0" w:space="0" w:color="auto"/>
                            <w:left w:val="none" w:sz="0" w:space="0" w:color="auto"/>
                            <w:bottom w:val="none" w:sz="0" w:space="0" w:color="auto"/>
                            <w:right w:val="none" w:sz="0" w:space="0" w:color="auto"/>
                          </w:divBdr>
                          <w:divsChild>
                            <w:div w:id="777145165">
                              <w:marLeft w:val="0"/>
                              <w:marRight w:val="0"/>
                              <w:marTop w:val="0"/>
                              <w:marBottom w:val="360"/>
                              <w:divBdr>
                                <w:top w:val="none" w:sz="0" w:space="0" w:color="auto"/>
                                <w:left w:val="none" w:sz="0" w:space="0" w:color="auto"/>
                                <w:bottom w:val="none" w:sz="0" w:space="0" w:color="auto"/>
                                <w:right w:val="none" w:sz="0" w:space="0" w:color="auto"/>
                              </w:divBdr>
                            </w:div>
                            <w:div w:id="1824353718">
                              <w:marLeft w:val="0"/>
                              <w:marRight w:val="0"/>
                              <w:marTop w:val="0"/>
                              <w:marBottom w:val="0"/>
                              <w:divBdr>
                                <w:top w:val="none" w:sz="0" w:space="0" w:color="auto"/>
                                <w:left w:val="none" w:sz="0" w:space="0" w:color="auto"/>
                                <w:bottom w:val="none" w:sz="0" w:space="0" w:color="auto"/>
                                <w:right w:val="none" w:sz="0" w:space="0" w:color="auto"/>
                              </w:divBdr>
                            </w:div>
                          </w:divsChild>
                        </w:div>
                        <w:div w:id="2111004961">
                          <w:marLeft w:val="0"/>
                          <w:marRight w:val="0"/>
                          <w:marTop w:val="0"/>
                          <w:marBottom w:val="360"/>
                          <w:divBdr>
                            <w:top w:val="none" w:sz="0" w:space="0" w:color="auto"/>
                            <w:left w:val="none" w:sz="0" w:space="0" w:color="auto"/>
                            <w:bottom w:val="none" w:sz="0" w:space="0" w:color="auto"/>
                            <w:right w:val="none" w:sz="0" w:space="0" w:color="auto"/>
                          </w:divBdr>
                          <w:divsChild>
                            <w:div w:id="1234705480">
                              <w:marLeft w:val="0"/>
                              <w:marRight w:val="0"/>
                              <w:marTop w:val="100"/>
                              <w:marBottom w:val="100"/>
                              <w:divBdr>
                                <w:top w:val="none" w:sz="0" w:space="0" w:color="auto"/>
                                <w:left w:val="none" w:sz="0" w:space="0" w:color="auto"/>
                                <w:bottom w:val="none" w:sz="0" w:space="0" w:color="auto"/>
                                <w:right w:val="none" w:sz="0" w:space="0" w:color="auto"/>
                              </w:divBdr>
                              <w:divsChild>
                                <w:div w:id="1342781743">
                                  <w:marLeft w:val="0"/>
                                  <w:marRight w:val="0"/>
                                  <w:marTop w:val="0"/>
                                  <w:marBottom w:val="0"/>
                                  <w:divBdr>
                                    <w:top w:val="none" w:sz="0" w:space="0" w:color="auto"/>
                                    <w:left w:val="none" w:sz="0" w:space="0" w:color="auto"/>
                                    <w:bottom w:val="none" w:sz="0" w:space="0" w:color="auto"/>
                                    <w:right w:val="none" w:sz="0" w:space="0" w:color="auto"/>
                                  </w:divBdr>
                                  <w:divsChild>
                                    <w:div w:id="1598631631">
                                      <w:marLeft w:val="0"/>
                                      <w:marRight w:val="0"/>
                                      <w:marTop w:val="0"/>
                                      <w:marBottom w:val="0"/>
                                      <w:divBdr>
                                        <w:top w:val="none" w:sz="0" w:space="0" w:color="auto"/>
                                        <w:left w:val="none" w:sz="0" w:space="0" w:color="auto"/>
                                        <w:bottom w:val="none" w:sz="0" w:space="0" w:color="auto"/>
                                        <w:right w:val="none" w:sz="0" w:space="0" w:color="auto"/>
                                      </w:divBdr>
                                      <w:divsChild>
                                        <w:div w:id="502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613866">
                          <w:marLeft w:val="0"/>
                          <w:marRight w:val="0"/>
                          <w:marTop w:val="0"/>
                          <w:marBottom w:val="360"/>
                          <w:divBdr>
                            <w:top w:val="none" w:sz="0" w:space="0" w:color="auto"/>
                            <w:left w:val="none" w:sz="0" w:space="0" w:color="auto"/>
                            <w:bottom w:val="none" w:sz="0" w:space="0" w:color="auto"/>
                            <w:right w:val="none" w:sz="0" w:space="0" w:color="auto"/>
                          </w:divBdr>
                          <w:divsChild>
                            <w:div w:id="1205482978">
                              <w:marLeft w:val="0"/>
                              <w:marRight w:val="0"/>
                              <w:marTop w:val="0"/>
                              <w:marBottom w:val="360"/>
                              <w:divBdr>
                                <w:top w:val="none" w:sz="0" w:space="0" w:color="auto"/>
                                <w:left w:val="none" w:sz="0" w:space="0" w:color="auto"/>
                                <w:bottom w:val="none" w:sz="0" w:space="0" w:color="auto"/>
                                <w:right w:val="none" w:sz="0" w:space="0" w:color="auto"/>
                              </w:divBdr>
                            </w:div>
                            <w:div w:id="989746165">
                              <w:marLeft w:val="0"/>
                              <w:marRight w:val="0"/>
                              <w:marTop w:val="0"/>
                              <w:marBottom w:val="0"/>
                              <w:divBdr>
                                <w:top w:val="none" w:sz="0" w:space="0" w:color="auto"/>
                                <w:left w:val="none" w:sz="0" w:space="0" w:color="auto"/>
                                <w:bottom w:val="none" w:sz="0" w:space="0" w:color="auto"/>
                                <w:right w:val="none" w:sz="0" w:space="0" w:color="auto"/>
                              </w:divBdr>
                            </w:div>
                          </w:divsChild>
                        </w:div>
                        <w:div w:id="312833653">
                          <w:marLeft w:val="0"/>
                          <w:marRight w:val="0"/>
                          <w:marTop w:val="0"/>
                          <w:marBottom w:val="360"/>
                          <w:divBdr>
                            <w:top w:val="none" w:sz="0" w:space="0" w:color="auto"/>
                            <w:left w:val="none" w:sz="0" w:space="0" w:color="auto"/>
                            <w:bottom w:val="none" w:sz="0" w:space="0" w:color="auto"/>
                            <w:right w:val="none" w:sz="0" w:space="0" w:color="auto"/>
                          </w:divBdr>
                          <w:divsChild>
                            <w:div w:id="1596091086">
                              <w:marLeft w:val="0"/>
                              <w:marRight w:val="0"/>
                              <w:marTop w:val="100"/>
                              <w:marBottom w:val="100"/>
                              <w:divBdr>
                                <w:top w:val="none" w:sz="0" w:space="0" w:color="auto"/>
                                <w:left w:val="none" w:sz="0" w:space="0" w:color="auto"/>
                                <w:bottom w:val="none" w:sz="0" w:space="0" w:color="auto"/>
                                <w:right w:val="none" w:sz="0" w:space="0" w:color="auto"/>
                              </w:divBdr>
                              <w:divsChild>
                                <w:div w:id="1308894970">
                                  <w:marLeft w:val="0"/>
                                  <w:marRight w:val="0"/>
                                  <w:marTop w:val="0"/>
                                  <w:marBottom w:val="0"/>
                                  <w:divBdr>
                                    <w:top w:val="none" w:sz="0" w:space="0" w:color="auto"/>
                                    <w:left w:val="none" w:sz="0" w:space="0" w:color="auto"/>
                                    <w:bottom w:val="none" w:sz="0" w:space="0" w:color="auto"/>
                                    <w:right w:val="none" w:sz="0" w:space="0" w:color="auto"/>
                                  </w:divBdr>
                                  <w:divsChild>
                                    <w:div w:id="1925214098">
                                      <w:marLeft w:val="0"/>
                                      <w:marRight w:val="0"/>
                                      <w:marTop w:val="0"/>
                                      <w:marBottom w:val="0"/>
                                      <w:divBdr>
                                        <w:top w:val="none" w:sz="0" w:space="0" w:color="auto"/>
                                        <w:left w:val="none" w:sz="0" w:space="0" w:color="auto"/>
                                        <w:bottom w:val="none" w:sz="0" w:space="0" w:color="auto"/>
                                        <w:right w:val="none" w:sz="0" w:space="0" w:color="auto"/>
                                      </w:divBdr>
                                      <w:divsChild>
                                        <w:div w:id="187854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93174">
                          <w:marLeft w:val="0"/>
                          <w:marRight w:val="0"/>
                          <w:marTop w:val="0"/>
                          <w:marBottom w:val="360"/>
                          <w:divBdr>
                            <w:top w:val="none" w:sz="0" w:space="0" w:color="auto"/>
                            <w:left w:val="none" w:sz="0" w:space="0" w:color="auto"/>
                            <w:bottom w:val="none" w:sz="0" w:space="0" w:color="auto"/>
                            <w:right w:val="none" w:sz="0" w:space="0" w:color="auto"/>
                          </w:divBdr>
                          <w:divsChild>
                            <w:div w:id="530194509">
                              <w:marLeft w:val="0"/>
                              <w:marRight w:val="0"/>
                              <w:marTop w:val="0"/>
                              <w:marBottom w:val="360"/>
                              <w:divBdr>
                                <w:top w:val="none" w:sz="0" w:space="0" w:color="auto"/>
                                <w:left w:val="none" w:sz="0" w:space="0" w:color="auto"/>
                                <w:bottom w:val="none" w:sz="0" w:space="0" w:color="auto"/>
                                <w:right w:val="none" w:sz="0" w:space="0" w:color="auto"/>
                              </w:divBdr>
                            </w:div>
                            <w:div w:id="1028408548">
                              <w:marLeft w:val="0"/>
                              <w:marRight w:val="0"/>
                              <w:marTop w:val="0"/>
                              <w:marBottom w:val="360"/>
                              <w:divBdr>
                                <w:top w:val="none" w:sz="0" w:space="0" w:color="auto"/>
                                <w:left w:val="none" w:sz="0" w:space="0" w:color="auto"/>
                                <w:bottom w:val="none" w:sz="0" w:space="0" w:color="auto"/>
                                <w:right w:val="none" w:sz="0" w:space="0" w:color="auto"/>
                              </w:divBdr>
                            </w:div>
                            <w:div w:id="1846238788">
                              <w:marLeft w:val="0"/>
                              <w:marRight w:val="0"/>
                              <w:marTop w:val="0"/>
                              <w:marBottom w:val="0"/>
                              <w:divBdr>
                                <w:top w:val="none" w:sz="0" w:space="0" w:color="auto"/>
                                <w:left w:val="none" w:sz="0" w:space="0" w:color="auto"/>
                                <w:bottom w:val="none" w:sz="0" w:space="0" w:color="auto"/>
                                <w:right w:val="none" w:sz="0" w:space="0" w:color="auto"/>
                              </w:divBdr>
                            </w:div>
                          </w:divsChild>
                        </w:div>
                        <w:div w:id="882136503">
                          <w:marLeft w:val="0"/>
                          <w:marRight w:val="0"/>
                          <w:marTop w:val="0"/>
                          <w:marBottom w:val="360"/>
                          <w:divBdr>
                            <w:top w:val="none" w:sz="0" w:space="0" w:color="auto"/>
                            <w:left w:val="none" w:sz="0" w:space="0" w:color="auto"/>
                            <w:bottom w:val="none" w:sz="0" w:space="0" w:color="auto"/>
                            <w:right w:val="none" w:sz="0" w:space="0" w:color="auto"/>
                          </w:divBdr>
                          <w:divsChild>
                            <w:div w:id="1836722740">
                              <w:marLeft w:val="0"/>
                              <w:marRight w:val="0"/>
                              <w:marTop w:val="100"/>
                              <w:marBottom w:val="100"/>
                              <w:divBdr>
                                <w:top w:val="none" w:sz="0" w:space="0" w:color="auto"/>
                                <w:left w:val="none" w:sz="0" w:space="0" w:color="auto"/>
                                <w:bottom w:val="none" w:sz="0" w:space="0" w:color="auto"/>
                                <w:right w:val="none" w:sz="0" w:space="0" w:color="auto"/>
                              </w:divBdr>
                              <w:divsChild>
                                <w:div w:id="496120872">
                                  <w:marLeft w:val="0"/>
                                  <w:marRight w:val="0"/>
                                  <w:marTop w:val="0"/>
                                  <w:marBottom w:val="0"/>
                                  <w:divBdr>
                                    <w:top w:val="none" w:sz="0" w:space="0" w:color="auto"/>
                                    <w:left w:val="none" w:sz="0" w:space="0" w:color="auto"/>
                                    <w:bottom w:val="none" w:sz="0" w:space="0" w:color="auto"/>
                                    <w:right w:val="none" w:sz="0" w:space="0" w:color="auto"/>
                                  </w:divBdr>
                                  <w:divsChild>
                                    <w:div w:id="1865554670">
                                      <w:marLeft w:val="0"/>
                                      <w:marRight w:val="0"/>
                                      <w:marTop w:val="0"/>
                                      <w:marBottom w:val="0"/>
                                      <w:divBdr>
                                        <w:top w:val="none" w:sz="0" w:space="0" w:color="auto"/>
                                        <w:left w:val="none" w:sz="0" w:space="0" w:color="auto"/>
                                        <w:bottom w:val="none" w:sz="0" w:space="0" w:color="auto"/>
                                        <w:right w:val="none" w:sz="0" w:space="0" w:color="auto"/>
                                      </w:divBdr>
                                      <w:divsChild>
                                        <w:div w:id="17067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3051">
                          <w:marLeft w:val="0"/>
                          <w:marRight w:val="0"/>
                          <w:marTop w:val="0"/>
                          <w:marBottom w:val="360"/>
                          <w:divBdr>
                            <w:top w:val="none" w:sz="0" w:space="0" w:color="auto"/>
                            <w:left w:val="none" w:sz="0" w:space="0" w:color="auto"/>
                            <w:bottom w:val="none" w:sz="0" w:space="0" w:color="auto"/>
                            <w:right w:val="none" w:sz="0" w:space="0" w:color="auto"/>
                          </w:divBdr>
                          <w:divsChild>
                            <w:div w:id="2029063463">
                              <w:marLeft w:val="0"/>
                              <w:marRight w:val="0"/>
                              <w:marTop w:val="0"/>
                              <w:marBottom w:val="360"/>
                              <w:divBdr>
                                <w:top w:val="none" w:sz="0" w:space="0" w:color="auto"/>
                                <w:left w:val="none" w:sz="0" w:space="0" w:color="auto"/>
                                <w:bottom w:val="none" w:sz="0" w:space="0" w:color="auto"/>
                                <w:right w:val="none" w:sz="0" w:space="0" w:color="auto"/>
                              </w:divBdr>
                            </w:div>
                            <w:div w:id="730496966">
                              <w:marLeft w:val="0"/>
                              <w:marRight w:val="0"/>
                              <w:marTop w:val="0"/>
                              <w:marBottom w:val="0"/>
                              <w:divBdr>
                                <w:top w:val="none" w:sz="0" w:space="0" w:color="auto"/>
                                <w:left w:val="none" w:sz="0" w:space="0" w:color="auto"/>
                                <w:bottom w:val="none" w:sz="0" w:space="0" w:color="auto"/>
                                <w:right w:val="none" w:sz="0" w:space="0" w:color="auto"/>
                              </w:divBdr>
                            </w:div>
                          </w:divsChild>
                        </w:div>
                        <w:div w:id="84153277">
                          <w:marLeft w:val="0"/>
                          <w:marRight w:val="0"/>
                          <w:marTop w:val="0"/>
                          <w:marBottom w:val="360"/>
                          <w:divBdr>
                            <w:top w:val="none" w:sz="0" w:space="0" w:color="auto"/>
                            <w:left w:val="none" w:sz="0" w:space="0" w:color="auto"/>
                            <w:bottom w:val="none" w:sz="0" w:space="0" w:color="auto"/>
                            <w:right w:val="none" w:sz="0" w:space="0" w:color="auto"/>
                          </w:divBdr>
                          <w:divsChild>
                            <w:div w:id="44182708">
                              <w:marLeft w:val="0"/>
                              <w:marRight w:val="0"/>
                              <w:marTop w:val="100"/>
                              <w:marBottom w:val="100"/>
                              <w:divBdr>
                                <w:top w:val="none" w:sz="0" w:space="0" w:color="auto"/>
                                <w:left w:val="none" w:sz="0" w:space="0" w:color="auto"/>
                                <w:bottom w:val="none" w:sz="0" w:space="0" w:color="auto"/>
                                <w:right w:val="none" w:sz="0" w:space="0" w:color="auto"/>
                              </w:divBdr>
                              <w:divsChild>
                                <w:div w:id="1360466782">
                                  <w:marLeft w:val="0"/>
                                  <w:marRight w:val="0"/>
                                  <w:marTop w:val="0"/>
                                  <w:marBottom w:val="0"/>
                                  <w:divBdr>
                                    <w:top w:val="none" w:sz="0" w:space="0" w:color="auto"/>
                                    <w:left w:val="none" w:sz="0" w:space="0" w:color="auto"/>
                                    <w:bottom w:val="none" w:sz="0" w:space="0" w:color="auto"/>
                                    <w:right w:val="none" w:sz="0" w:space="0" w:color="auto"/>
                                  </w:divBdr>
                                  <w:divsChild>
                                    <w:div w:id="466944572">
                                      <w:marLeft w:val="0"/>
                                      <w:marRight w:val="0"/>
                                      <w:marTop w:val="0"/>
                                      <w:marBottom w:val="0"/>
                                      <w:divBdr>
                                        <w:top w:val="none" w:sz="0" w:space="0" w:color="auto"/>
                                        <w:left w:val="none" w:sz="0" w:space="0" w:color="auto"/>
                                        <w:bottom w:val="none" w:sz="0" w:space="0" w:color="auto"/>
                                        <w:right w:val="none" w:sz="0" w:space="0" w:color="auto"/>
                                      </w:divBdr>
                                      <w:divsChild>
                                        <w:div w:id="107598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14074">
                          <w:marLeft w:val="0"/>
                          <w:marRight w:val="0"/>
                          <w:marTop w:val="0"/>
                          <w:marBottom w:val="360"/>
                          <w:divBdr>
                            <w:top w:val="none" w:sz="0" w:space="0" w:color="auto"/>
                            <w:left w:val="none" w:sz="0" w:space="0" w:color="auto"/>
                            <w:bottom w:val="none" w:sz="0" w:space="0" w:color="auto"/>
                            <w:right w:val="none" w:sz="0" w:space="0" w:color="auto"/>
                          </w:divBdr>
                          <w:divsChild>
                            <w:div w:id="1404182251">
                              <w:marLeft w:val="0"/>
                              <w:marRight w:val="0"/>
                              <w:marTop w:val="0"/>
                              <w:marBottom w:val="360"/>
                              <w:divBdr>
                                <w:top w:val="none" w:sz="0" w:space="0" w:color="auto"/>
                                <w:left w:val="none" w:sz="0" w:space="0" w:color="auto"/>
                                <w:bottom w:val="none" w:sz="0" w:space="0" w:color="auto"/>
                                <w:right w:val="none" w:sz="0" w:space="0" w:color="auto"/>
                              </w:divBdr>
                            </w:div>
                            <w:div w:id="594555818">
                              <w:marLeft w:val="0"/>
                              <w:marRight w:val="0"/>
                              <w:marTop w:val="0"/>
                              <w:marBottom w:val="0"/>
                              <w:divBdr>
                                <w:top w:val="none" w:sz="0" w:space="0" w:color="auto"/>
                                <w:left w:val="none" w:sz="0" w:space="0" w:color="auto"/>
                                <w:bottom w:val="none" w:sz="0" w:space="0" w:color="auto"/>
                                <w:right w:val="none" w:sz="0" w:space="0" w:color="auto"/>
                              </w:divBdr>
                            </w:div>
                          </w:divsChild>
                        </w:div>
                        <w:div w:id="34741406">
                          <w:marLeft w:val="0"/>
                          <w:marRight w:val="0"/>
                          <w:marTop w:val="0"/>
                          <w:marBottom w:val="360"/>
                          <w:divBdr>
                            <w:top w:val="none" w:sz="0" w:space="0" w:color="auto"/>
                            <w:left w:val="none" w:sz="0" w:space="0" w:color="auto"/>
                            <w:bottom w:val="none" w:sz="0" w:space="0" w:color="auto"/>
                            <w:right w:val="none" w:sz="0" w:space="0" w:color="auto"/>
                          </w:divBdr>
                          <w:divsChild>
                            <w:div w:id="255020851">
                              <w:marLeft w:val="0"/>
                              <w:marRight w:val="0"/>
                              <w:marTop w:val="100"/>
                              <w:marBottom w:val="100"/>
                              <w:divBdr>
                                <w:top w:val="none" w:sz="0" w:space="0" w:color="auto"/>
                                <w:left w:val="none" w:sz="0" w:space="0" w:color="auto"/>
                                <w:bottom w:val="none" w:sz="0" w:space="0" w:color="auto"/>
                                <w:right w:val="none" w:sz="0" w:space="0" w:color="auto"/>
                              </w:divBdr>
                              <w:divsChild>
                                <w:div w:id="949776128">
                                  <w:marLeft w:val="0"/>
                                  <w:marRight w:val="0"/>
                                  <w:marTop w:val="0"/>
                                  <w:marBottom w:val="0"/>
                                  <w:divBdr>
                                    <w:top w:val="none" w:sz="0" w:space="0" w:color="auto"/>
                                    <w:left w:val="none" w:sz="0" w:space="0" w:color="auto"/>
                                    <w:bottom w:val="none" w:sz="0" w:space="0" w:color="auto"/>
                                    <w:right w:val="none" w:sz="0" w:space="0" w:color="auto"/>
                                  </w:divBdr>
                                  <w:divsChild>
                                    <w:div w:id="791678705">
                                      <w:marLeft w:val="0"/>
                                      <w:marRight w:val="0"/>
                                      <w:marTop w:val="0"/>
                                      <w:marBottom w:val="0"/>
                                      <w:divBdr>
                                        <w:top w:val="none" w:sz="0" w:space="0" w:color="auto"/>
                                        <w:left w:val="none" w:sz="0" w:space="0" w:color="auto"/>
                                        <w:bottom w:val="none" w:sz="0" w:space="0" w:color="auto"/>
                                        <w:right w:val="none" w:sz="0" w:space="0" w:color="auto"/>
                                      </w:divBdr>
                                      <w:divsChild>
                                        <w:div w:id="3711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2569">
                          <w:marLeft w:val="0"/>
                          <w:marRight w:val="0"/>
                          <w:marTop w:val="0"/>
                          <w:marBottom w:val="360"/>
                          <w:divBdr>
                            <w:top w:val="none" w:sz="0" w:space="0" w:color="auto"/>
                            <w:left w:val="none" w:sz="0" w:space="0" w:color="auto"/>
                            <w:bottom w:val="none" w:sz="0" w:space="0" w:color="auto"/>
                            <w:right w:val="none" w:sz="0" w:space="0" w:color="auto"/>
                          </w:divBdr>
                          <w:divsChild>
                            <w:div w:id="1950042593">
                              <w:marLeft w:val="0"/>
                              <w:marRight w:val="0"/>
                              <w:marTop w:val="0"/>
                              <w:marBottom w:val="360"/>
                              <w:divBdr>
                                <w:top w:val="none" w:sz="0" w:space="0" w:color="auto"/>
                                <w:left w:val="none" w:sz="0" w:space="0" w:color="auto"/>
                                <w:bottom w:val="none" w:sz="0" w:space="0" w:color="auto"/>
                                <w:right w:val="none" w:sz="0" w:space="0" w:color="auto"/>
                              </w:divBdr>
                            </w:div>
                            <w:div w:id="1743867249">
                              <w:marLeft w:val="0"/>
                              <w:marRight w:val="0"/>
                              <w:marTop w:val="0"/>
                              <w:marBottom w:val="0"/>
                              <w:divBdr>
                                <w:top w:val="none" w:sz="0" w:space="0" w:color="auto"/>
                                <w:left w:val="none" w:sz="0" w:space="0" w:color="auto"/>
                                <w:bottom w:val="none" w:sz="0" w:space="0" w:color="auto"/>
                                <w:right w:val="none" w:sz="0" w:space="0" w:color="auto"/>
                              </w:divBdr>
                            </w:div>
                          </w:divsChild>
                        </w:div>
                        <w:div w:id="449592341">
                          <w:marLeft w:val="0"/>
                          <w:marRight w:val="0"/>
                          <w:marTop w:val="0"/>
                          <w:marBottom w:val="360"/>
                          <w:divBdr>
                            <w:top w:val="none" w:sz="0" w:space="0" w:color="auto"/>
                            <w:left w:val="none" w:sz="0" w:space="0" w:color="auto"/>
                            <w:bottom w:val="none" w:sz="0" w:space="0" w:color="auto"/>
                            <w:right w:val="none" w:sz="0" w:space="0" w:color="auto"/>
                          </w:divBdr>
                          <w:divsChild>
                            <w:div w:id="2104377709">
                              <w:marLeft w:val="0"/>
                              <w:marRight w:val="0"/>
                              <w:marTop w:val="100"/>
                              <w:marBottom w:val="100"/>
                              <w:divBdr>
                                <w:top w:val="none" w:sz="0" w:space="0" w:color="auto"/>
                                <w:left w:val="none" w:sz="0" w:space="0" w:color="auto"/>
                                <w:bottom w:val="none" w:sz="0" w:space="0" w:color="auto"/>
                                <w:right w:val="none" w:sz="0" w:space="0" w:color="auto"/>
                              </w:divBdr>
                              <w:divsChild>
                                <w:div w:id="1094518407">
                                  <w:marLeft w:val="0"/>
                                  <w:marRight w:val="0"/>
                                  <w:marTop w:val="0"/>
                                  <w:marBottom w:val="0"/>
                                  <w:divBdr>
                                    <w:top w:val="none" w:sz="0" w:space="0" w:color="auto"/>
                                    <w:left w:val="none" w:sz="0" w:space="0" w:color="auto"/>
                                    <w:bottom w:val="none" w:sz="0" w:space="0" w:color="auto"/>
                                    <w:right w:val="none" w:sz="0" w:space="0" w:color="auto"/>
                                  </w:divBdr>
                                  <w:divsChild>
                                    <w:div w:id="368067257">
                                      <w:marLeft w:val="0"/>
                                      <w:marRight w:val="0"/>
                                      <w:marTop w:val="0"/>
                                      <w:marBottom w:val="0"/>
                                      <w:divBdr>
                                        <w:top w:val="none" w:sz="0" w:space="0" w:color="auto"/>
                                        <w:left w:val="none" w:sz="0" w:space="0" w:color="auto"/>
                                        <w:bottom w:val="none" w:sz="0" w:space="0" w:color="auto"/>
                                        <w:right w:val="none" w:sz="0" w:space="0" w:color="auto"/>
                                      </w:divBdr>
                                      <w:divsChild>
                                        <w:div w:id="11754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2624">
                          <w:marLeft w:val="0"/>
                          <w:marRight w:val="0"/>
                          <w:marTop w:val="0"/>
                          <w:marBottom w:val="360"/>
                          <w:divBdr>
                            <w:top w:val="none" w:sz="0" w:space="0" w:color="auto"/>
                            <w:left w:val="none" w:sz="0" w:space="0" w:color="auto"/>
                            <w:bottom w:val="none" w:sz="0" w:space="0" w:color="auto"/>
                            <w:right w:val="none" w:sz="0" w:space="0" w:color="auto"/>
                          </w:divBdr>
                          <w:divsChild>
                            <w:div w:id="445277487">
                              <w:marLeft w:val="0"/>
                              <w:marRight w:val="0"/>
                              <w:marTop w:val="0"/>
                              <w:marBottom w:val="360"/>
                              <w:divBdr>
                                <w:top w:val="none" w:sz="0" w:space="0" w:color="auto"/>
                                <w:left w:val="none" w:sz="0" w:space="0" w:color="auto"/>
                                <w:bottom w:val="none" w:sz="0" w:space="0" w:color="auto"/>
                                <w:right w:val="none" w:sz="0" w:space="0" w:color="auto"/>
                              </w:divBdr>
                            </w:div>
                            <w:div w:id="1713843640">
                              <w:marLeft w:val="0"/>
                              <w:marRight w:val="0"/>
                              <w:marTop w:val="0"/>
                              <w:marBottom w:val="0"/>
                              <w:divBdr>
                                <w:top w:val="none" w:sz="0" w:space="0" w:color="auto"/>
                                <w:left w:val="none" w:sz="0" w:space="0" w:color="auto"/>
                                <w:bottom w:val="none" w:sz="0" w:space="0" w:color="auto"/>
                                <w:right w:val="none" w:sz="0" w:space="0" w:color="auto"/>
                              </w:divBdr>
                            </w:div>
                          </w:divsChild>
                        </w:div>
                        <w:div w:id="705179951">
                          <w:marLeft w:val="0"/>
                          <w:marRight w:val="0"/>
                          <w:marTop w:val="0"/>
                          <w:marBottom w:val="360"/>
                          <w:divBdr>
                            <w:top w:val="none" w:sz="0" w:space="0" w:color="auto"/>
                            <w:left w:val="none" w:sz="0" w:space="0" w:color="auto"/>
                            <w:bottom w:val="none" w:sz="0" w:space="0" w:color="auto"/>
                            <w:right w:val="none" w:sz="0" w:space="0" w:color="auto"/>
                          </w:divBdr>
                          <w:divsChild>
                            <w:div w:id="1217426685">
                              <w:marLeft w:val="0"/>
                              <w:marRight w:val="0"/>
                              <w:marTop w:val="100"/>
                              <w:marBottom w:val="100"/>
                              <w:divBdr>
                                <w:top w:val="none" w:sz="0" w:space="0" w:color="auto"/>
                                <w:left w:val="none" w:sz="0" w:space="0" w:color="auto"/>
                                <w:bottom w:val="none" w:sz="0" w:space="0" w:color="auto"/>
                                <w:right w:val="none" w:sz="0" w:space="0" w:color="auto"/>
                              </w:divBdr>
                              <w:divsChild>
                                <w:div w:id="46733873">
                                  <w:marLeft w:val="0"/>
                                  <w:marRight w:val="0"/>
                                  <w:marTop w:val="0"/>
                                  <w:marBottom w:val="0"/>
                                  <w:divBdr>
                                    <w:top w:val="none" w:sz="0" w:space="0" w:color="auto"/>
                                    <w:left w:val="none" w:sz="0" w:space="0" w:color="auto"/>
                                    <w:bottom w:val="none" w:sz="0" w:space="0" w:color="auto"/>
                                    <w:right w:val="none" w:sz="0" w:space="0" w:color="auto"/>
                                  </w:divBdr>
                                  <w:divsChild>
                                    <w:div w:id="2069838095">
                                      <w:marLeft w:val="0"/>
                                      <w:marRight w:val="0"/>
                                      <w:marTop w:val="0"/>
                                      <w:marBottom w:val="0"/>
                                      <w:divBdr>
                                        <w:top w:val="none" w:sz="0" w:space="0" w:color="auto"/>
                                        <w:left w:val="none" w:sz="0" w:space="0" w:color="auto"/>
                                        <w:bottom w:val="none" w:sz="0" w:space="0" w:color="auto"/>
                                        <w:right w:val="none" w:sz="0" w:space="0" w:color="auto"/>
                                      </w:divBdr>
                                      <w:divsChild>
                                        <w:div w:id="6460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341781">
                          <w:marLeft w:val="0"/>
                          <w:marRight w:val="0"/>
                          <w:marTop w:val="0"/>
                          <w:marBottom w:val="360"/>
                          <w:divBdr>
                            <w:top w:val="none" w:sz="0" w:space="0" w:color="auto"/>
                            <w:left w:val="none" w:sz="0" w:space="0" w:color="auto"/>
                            <w:bottom w:val="none" w:sz="0" w:space="0" w:color="auto"/>
                            <w:right w:val="none" w:sz="0" w:space="0" w:color="auto"/>
                          </w:divBdr>
                          <w:divsChild>
                            <w:div w:id="1976638226">
                              <w:marLeft w:val="0"/>
                              <w:marRight w:val="0"/>
                              <w:marTop w:val="0"/>
                              <w:marBottom w:val="360"/>
                              <w:divBdr>
                                <w:top w:val="none" w:sz="0" w:space="0" w:color="auto"/>
                                <w:left w:val="none" w:sz="0" w:space="0" w:color="auto"/>
                                <w:bottom w:val="none" w:sz="0" w:space="0" w:color="auto"/>
                                <w:right w:val="none" w:sz="0" w:space="0" w:color="auto"/>
                              </w:divBdr>
                            </w:div>
                            <w:div w:id="478572031">
                              <w:marLeft w:val="0"/>
                              <w:marRight w:val="0"/>
                              <w:marTop w:val="0"/>
                              <w:marBottom w:val="0"/>
                              <w:divBdr>
                                <w:top w:val="none" w:sz="0" w:space="0" w:color="auto"/>
                                <w:left w:val="none" w:sz="0" w:space="0" w:color="auto"/>
                                <w:bottom w:val="none" w:sz="0" w:space="0" w:color="auto"/>
                                <w:right w:val="none" w:sz="0" w:space="0" w:color="auto"/>
                              </w:divBdr>
                            </w:div>
                          </w:divsChild>
                        </w:div>
                        <w:div w:id="1791704342">
                          <w:marLeft w:val="0"/>
                          <w:marRight w:val="0"/>
                          <w:marTop w:val="0"/>
                          <w:marBottom w:val="360"/>
                          <w:divBdr>
                            <w:top w:val="none" w:sz="0" w:space="0" w:color="auto"/>
                            <w:left w:val="none" w:sz="0" w:space="0" w:color="auto"/>
                            <w:bottom w:val="none" w:sz="0" w:space="0" w:color="auto"/>
                            <w:right w:val="none" w:sz="0" w:space="0" w:color="auto"/>
                          </w:divBdr>
                          <w:divsChild>
                            <w:div w:id="721707157">
                              <w:marLeft w:val="0"/>
                              <w:marRight w:val="0"/>
                              <w:marTop w:val="100"/>
                              <w:marBottom w:val="100"/>
                              <w:divBdr>
                                <w:top w:val="none" w:sz="0" w:space="0" w:color="auto"/>
                                <w:left w:val="none" w:sz="0" w:space="0" w:color="auto"/>
                                <w:bottom w:val="none" w:sz="0" w:space="0" w:color="auto"/>
                                <w:right w:val="none" w:sz="0" w:space="0" w:color="auto"/>
                              </w:divBdr>
                              <w:divsChild>
                                <w:div w:id="983313809">
                                  <w:marLeft w:val="0"/>
                                  <w:marRight w:val="0"/>
                                  <w:marTop w:val="0"/>
                                  <w:marBottom w:val="0"/>
                                  <w:divBdr>
                                    <w:top w:val="none" w:sz="0" w:space="0" w:color="auto"/>
                                    <w:left w:val="none" w:sz="0" w:space="0" w:color="auto"/>
                                    <w:bottom w:val="none" w:sz="0" w:space="0" w:color="auto"/>
                                    <w:right w:val="none" w:sz="0" w:space="0" w:color="auto"/>
                                  </w:divBdr>
                                  <w:divsChild>
                                    <w:div w:id="112792699">
                                      <w:marLeft w:val="0"/>
                                      <w:marRight w:val="0"/>
                                      <w:marTop w:val="0"/>
                                      <w:marBottom w:val="0"/>
                                      <w:divBdr>
                                        <w:top w:val="none" w:sz="0" w:space="0" w:color="auto"/>
                                        <w:left w:val="none" w:sz="0" w:space="0" w:color="auto"/>
                                        <w:bottom w:val="none" w:sz="0" w:space="0" w:color="auto"/>
                                        <w:right w:val="none" w:sz="0" w:space="0" w:color="auto"/>
                                      </w:divBdr>
                                      <w:divsChild>
                                        <w:div w:id="19629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59574">
                          <w:marLeft w:val="0"/>
                          <w:marRight w:val="0"/>
                          <w:marTop w:val="0"/>
                          <w:marBottom w:val="360"/>
                          <w:divBdr>
                            <w:top w:val="none" w:sz="0" w:space="0" w:color="auto"/>
                            <w:left w:val="none" w:sz="0" w:space="0" w:color="auto"/>
                            <w:bottom w:val="none" w:sz="0" w:space="0" w:color="auto"/>
                            <w:right w:val="none" w:sz="0" w:space="0" w:color="auto"/>
                          </w:divBdr>
                          <w:divsChild>
                            <w:div w:id="236599575">
                              <w:marLeft w:val="0"/>
                              <w:marRight w:val="0"/>
                              <w:marTop w:val="0"/>
                              <w:marBottom w:val="360"/>
                              <w:divBdr>
                                <w:top w:val="none" w:sz="0" w:space="0" w:color="auto"/>
                                <w:left w:val="none" w:sz="0" w:space="0" w:color="auto"/>
                                <w:bottom w:val="none" w:sz="0" w:space="0" w:color="auto"/>
                                <w:right w:val="none" w:sz="0" w:space="0" w:color="auto"/>
                              </w:divBdr>
                            </w:div>
                            <w:div w:id="1356148812">
                              <w:marLeft w:val="0"/>
                              <w:marRight w:val="0"/>
                              <w:marTop w:val="0"/>
                              <w:marBottom w:val="0"/>
                              <w:divBdr>
                                <w:top w:val="none" w:sz="0" w:space="0" w:color="auto"/>
                                <w:left w:val="none" w:sz="0" w:space="0" w:color="auto"/>
                                <w:bottom w:val="none" w:sz="0" w:space="0" w:color="auto"/>
                                <w:right w:val="none" w:sz="0" w:space="0" w:color="auto"/>
                              </w:divBdr>
                            </w:div>
                          </w:divsChild>
                        </w:div>
                        <w:div w:id="1717582484">
                          <w:marLeft w:val="0"/>
                          <w:marRight w:val="0"/>
                          <w:marTop w:val="0"/>
                          <w:marBottom w:val="360"/>
                          <w:divBdr>
                            <w:top w:val="none" w:sz="0" w:space="0" w:color="auto"/>
                            <w:left w:val="none" w:sz="0" w:space="0" w:color="auto"/>
                            <w:bottom w:val="none" w:sz="0" w:space="0" w:color="auto"/>
                            <w:right w:val="none" w:sz="0" w:space="0" w:color="auto"/>
                          </w:divBdr>
                          <w:divsChild>
                            <w:div w:id="648442053">
                              <w:marLeft w:val="0"/>
                              <w:marRight w:val="0"/>
                              <w:marTop w:val="100"/>
                              <w:marBottom w:val="100"/>
                              <w:divBdr>
                                <w:top w:val="none" w:sz="0" w:space="0" w:color="auto"/>
                                <w:left w:val="none" w:sz="0" w:space="0" w:color="auto"/>
                                <w:bottom w:val="none" w:sz="0" w:space="0" w:color="auto"/>
                                <w:right w:val="none" w:sz="0" w:space="0" w:color="auto"/>
                              </w:divBdr>
                              <w:divsChild>
                                <w:div w:id="916018236">
                                  <w:marLeft w:val="0"/>
                                  <w:marRight w:val="0"/>
                                  <w:marTop w:val="0"/>
                                  <w:marBottom w:val="0"/>
                                  <w:divBdr>
                                    <w:top w:val="none" w:sz="0" w:space="0" w:color="auto"/>
                                    <w:left w:val="none" w:sz="0" w:space="0" w:color="auto"/>
                                    <w:bottom w:val="none" w:sz="0" w:space="0" w:color="auto"/>
                                    <w:right w:val="none" w:sz="0" w:space="0" w:color="auto"/>
                                  </w:divBdr>
                                  <w:divsChild>
                                    <w:div w:id="1767313193">
                                      <w:marLeft w:val="0"/>
                                      <w:marRight w:val="0"/>
                                      <w:marTop w:val="0"/>
                                      <w:marBottom w:val="0"/>
                                      <w:divBdr>
                                        <w:top w:val="none" w:sz="0" w:space="0" w:color="auto"/>
                                        <w:left w:val="none" w:sz="0" w:space="0" w:color="auto"/>
                                        <w:bottom w:val="none" w:sz="0" w:space="0" w:color="auto"/>
                                        <w:right w:val="none" w:sz="0" w:space="0" w:color="auto"/>
                                      </w:divBdr>
                                      <w:divsChild>
                                        <w:div w:id="1990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97093">
                          <w:marLeft w:val="0"/>
                          <w:marRight w:val="0"/>
                          <w:marTop w:val="0"/>
                          <w:marBottom w:val="360"/>
                          <w:divBdr>
                            <w:top w:val="none" w:sz="0" w:space="0" w:color="auto"/>
                            <w:left w:val="none" w:sz="0" w:space="0" w:color="auto"/>
                            <w:bottom w:val="none" w:sz="0" w:space="0" w:color="auto"/>
                            <w:right w:val="none" w:sz="0" w:space="0" w:color="auto"/>
                          </w:divBdr>
                          <w:divsChild>
                            <w:div w:id="1343626929">
                              <w:marLeft w:val="0"/>
                              <w:marRight w:val="0"/>
                              <w:marTop w:val="0"/>
                              <w:marBottom w:val="360"/>
                              <w:divBdr>
                                <w:top w:val="none" w:sz="0" w:space="0" w:color="auto"/>
                                <w:left w:val="none" w:sz="0" w:space="0" w:color="auto"/>
                                <w:bottom w:val="none" w:sz="0" w:space="0" w:color="auto"/>
                                <w:right w:val="none" w:sz="0" w:space="0" w:color="auto"/>
                              </w:divBdr>
                            </w:div>
                            <w:div w:id="1796634424">
                              <w:marLeft w:val="0"/>
                              <w:marRight w:val="0"/>
                              <w:marTop w:val="0"/>
                              <w:marBottom w:val="0"/>
                              <w:divBdr>
                                <w:top w:val="none" w:sz="0" w:space="0" w:color="auto"/>
                                <w:left w:val="none" w:sz="0" w:space="0" w:color="auto"/>
                                <w:bottom w:val="none" w:sz="0" w:space="0" w:color="auto"/>
                                <w:right w:val="none" w:sz="0" w:space="0" w:color="auto"/>
                              </w:divBdr>
                            </w:div>
                          </w:divsChild>
                        </w:div>
                        <w:div w:id="218976860">
                          <w:marLeft w:val="0"/>
                          <w:marRight w:val="0"/>
                          <w:marTop w:val="0"/>
                          <w:marBottom w:val="360"/>
                          <w:divBdr>
                            <w:top w:val="none" w:sz="0" w:space="0" w:color="auto"/>
                            <w:left w:val="none" w:sz="0" w:space="0" w:color="auto"/>
                            <w:bottom w:val="none" w:sz="0" w:space="0" w:color="auto"/>
                            <w:right w:val="none" w:sz="0" w:space="0" w:color="auto"/>
                          </w:divBdr>
                          <w:divsChild>
                            <w:div w:id="739405969">
                              <w:marLeft w:val="0"/>
                              <w:marRight w:val="0"/>
                              <w:marTop w:val="100"/>
                              <w:marBottom w:val="100"/>
                              <w:divBdr>
                                <w:top w:val="none" w:sz="0" w:space="0" w:color="auto"/>
                                <w:left w:val="none" w:sz="0" w:space="0" w:color="auto"/>
                                <w:bottom w:val="none" w:sz="0" w:space="0" w:color="auto"/>
                                <w:right w:val="none" w:sz="0" w:space="0" w:color="auto"/>
                              </w:divBdr>
                              <w:divsChild>
                                <w:div w:id="717515704">
                                  <w:marLeft w:val="0"/>
                                  <w:marRight w:val="0"/>
                                  <w:marTop w:val="0"/>
                                  <w:marBottom w:val="0"/>
                                  <w:divBdr>
                                    <w:top w:val="none" w:sz="0" w:space="0" w:color="auto"/>
                                    <w:left w:val="none" w:sz="0" w:space="0" w:color="auto"/>
                                    <w:bottom w:val="none" w:sz="0" w:space="0" w:color="auto"/>
                                    <w:right w:val="none" w:sz="0" w:space="0" w:color="auto"/>
                                  </w:divBdr>
                                  <w:divsChild>
                                    <w:div w:id="174612017">
                                      <w:marLeft w:val="0"/>
                                      <w:marRight w:val="0"/>
                                      <w:marTop w:val="0"/>
                                      <w:marBottom w:val="0"/>
                                      <w:divBdr>
                                        <w:top w:val="none" w:sz="0" w:space="0" w:color="auto"/>
                                        <w:left w:val="none" w:sz="0" w:space="0" w:color="auto"/>
                                        <w:bottom w:val="none" w:sz="0" w:space="0" w:color="auto"/>
                                        <w:right w:val="none" w:sz="0" w:space="0" w:color="auto"/>
                                      </w:divBdr>
                                      <w:divsChild>
                                        <w:div w:id="147811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957606">
                          <w:marLeft w:val="0"/>
                          <w:marRight w:val="0"/>
                          <w:marTop w:val="0"/>
                          <w:marBottom w:val="360"/>
                          <w:divBdr>
                            <w:top w:val="none" w:sz="0" w:space="0" w:color="auto"/>
                            <w:left w:val="none" w:sz="0" w:space="0" w:color="auto"/>
                            <w:bottom w:val="none" w:sz="0" w:space="0" w:color="auto"/>
                            <w:right w:val="none" w:sz="0" w:space="0" w:color="auto"/>
                          </w:divBdr>
                          <w:divsChild>
                            <w:div w:id="1085539335">
                              <w:marLeft w:val="0"/>
                              <w:marRight w:val="0"/>
                              <w:marTop w:val="0"/>
                              <w:marBottom w:val="360"/>
                              <w:divBdr>
                                <w:top w:val="none" w:sz="0" w:space="0" w:color="auto"/>
                                <w:left w:val="none" w:sz="0" w:space="0" w:color="auto"/>
                                <w:bottom w:val="none" w:sz="0" w:space="0" w:color="auto"/>
                                <w:right w:val="none" w:sz="0" w:space="0" w:color="auto"/>
                              </w:divBdr>
                            </w:div>
                            <w:div w:id="222761474">
                              <w:marLeft w:val="0"/>
                              <w:marRight w:val="0"/>
                              <w:marTop w:val="0"/>
                              <w:marBottom w:val="0"/>
                              <w:divBdr>
                                <w:top w:val="none" w:sz="0" w:space="0" w:color="auto"/>
                                <w:left w:val="none" w:sz="0" w:space="0" w:color="auto"/>
                                <w:bottom w:val="none" w:sz="0" w:space="0" w:color="auto"/>
                                <w:right w:val="none" w:sz="0" w:space="0" w:color="auto"/>
                              </w:divBdr>
                            </w:div>
                          </w:divsChild>
                        </w:div>
                        <w:div w:id="1052117878">
                          <w:marLeft w:val="0"/>
                          <w:marRight w:val="0"/>
                          <w:marTop w:val="0"/>
                          <w:marBottom w:val="360"/>
                          <w:divBdr>
                            <w:top w:val="none" w:sz="0" w:space="0" w:color="auto"/>
                            <w:left w:val="none" w:sz="0" w:space="0" w:color="auto"/>
                            <w:bottom w:val="none" w:sz="0" w:space="0" w:color="auto"/>
                            <w:right w:val="none" w:sz="0" w:space="0" w:color="auto"/>
                          </w:divBdr>
                          <w:divsChild>
                            <w:div w:id="274799833">
                              <w:marLeft w:val="0"/>
                              <w:marRight w:val="0"/>
                              <w:marTop w:val="100"/>
                              <w:marBottom w:val="100"/>
                              <w:divBdr>
                                <w:top w:val="none" w:sz="0" w:space="0" w:color="auto"/>
                                <w:left w:val="none" w:sz="0" w:space="0" w:color="auto"/>
                                <w:bottom w:val="none" w:sz="0" w:space="0" w:color="auto"/>
                                <w:right w:val="none" w:sz="0" w:space="0" w:color="auto"/>
                              </w:divBdr>
                              <w:divsChild>
                                <w:div w:id="490635120">
                                  <w:marLeft w:val="0"/>
                                  <w:marRight w:val="0"/>
                                  <w:marTop w:val="0"/>
                                  <w:marBottom w:val="0"/>
                                  <w:divBdr>
                                    <w:top w:val="none" w:sz="0" w:space="0" w:color="auto"/>
                                    <w:left w:val="none" w:sz="0" w:space="0" w:color="auto"/>
                                    <w:bottom w:val="none" w:sz="0" w:space="0" w:color="auto"/>
                                    <w:right w:val="none" w:sz="0" w:space="0" w:color="auto"/>
                                  </w:divBdr>
                                  <w:divsChild>
                                    <w:div w:id="335888406">
                                      <w:marLeft w:val="0"/>
                                      <w:marRight w:val="0"/>
                                      <w:marTop w:val="0"/>
                                      <w:marBottom w:val="0"/>
                                      <w:divBdr>
                                        <w:top w:val="none" w:sz="0" w:space="0" w:color="auto"/>
                                        <w:left w:val="none" w:sz="0" w:space="0" w:color="auto"/>
                                        <w:bottom w:val="none" w:sz="0" w:space="0" w:color="auto"/>
                                        <w:right w:val="none" w:sz="0" w:space="0" w:color="auto"/>
                                      </w:divBdr>
                                      <w:divsChild>
                                        <w:div w:id="4551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7115">
                          <w:marLeft w:val="0"/>
                          <w:marRight w:val="0"/>
                          <w:marTop w:val="0"/>
                          <w:marBottom w:val="360"/>
                          <w:divBdr>
                            <w:top w:val="none" w:sz="0" w:space="0" w:color="auto"/>
                            <w:left w:val="none" w:sz="0" w:space="0" w:color="auto"/>
                            <w:bottom w:val="none" w:sz="0" w:space="0" w:color="auto"/>
                            <w:right w:val="none" w:sz="0" w:space="0" w:color="auto"/>
                          </w:divBdr>
                          <w:divsChild>
                            <w:div w:id="844440756">
                              <w:marLeft w:val="0"/>
                              <w:marRight w:val="0"/>
                              <w:marTop w:val="0"/>
                              <w:marBottom w:val="360"/>
                              <w:divBdr>
                                <w:top w:val="none" w:sz="0" w:space="0" w:color="auto"/>
                                <w:left w:val="none" w:sz="0" w:space="0" w:color="auto"/>
                                <w:bottom w:val="none" w:sz="0" w:space="0" w:color="auto"/>
                                <w:right w:val="none" w:sz="0" w:space="0" w:color="auto"/>
                              </w:divBdr>
                            </w:div>
                            <w:div w:id="600115214">
                              <w:marLeft w:val="0"/>
                              <w:marRight w:val="0"/>
                              <w:marTop w:val="0"/>
                              <w:marBottom w:val="0"/>
                              <w:divBdr>
                                <w:top w:val="none" w:sz="0" w:space="0" w:color="auto"/>
                                <w:left w:val="none" w:sz="0" w:space="0" w:color="auto"/>
                                <w:bottom w:val="none" w:sz="0" w:space="0" w:color="auto"/>
                                <w:right w:val="none" w:sz="0" w:space="0" w:color="auto"/>
                              </w:divBdr>
                            </w:div>
                          </w:divsChild>
                        </w:div>
                        <w:div w:id="207492531">
                          <w:marLeft w:val="0"/>
                          <w:marRight w:val="0"/>
                          <w:marTop w:val="0"/>
                          <w:marBottom w:val="360"/>
                          <w:divBdr>
                            <w:top w:val="none" w:sz="0" w:space="0" w:color="auto"/>
                            <w:left w:val="none" w:sz="0" w:space="0" w:color="auto"/>
                            <w:bottom w:val="none" w:sz="0" w:space="0" w:color="auto"/>
                            <w:right w:val="none" w:sz="0" w:space="0" w:color="auto"/>
                          </w:divBdr>
                          <w:divsChild>
                            <w:div w:id="309018679">
                              <w:marLeft w:val="0"/>
                              <w:marRight w:val="0"/>
                              <w:marTop w:val="100"/>
                              <w:marBottom w:val="100"/>
                              <w:divBdr>
                                <w:top w:val="none" w:sz="0" w:space="0" w:color="auto"/>
                                <w:left w:val="none" w:sz="0" w:space="0" w:color="auto"/>
                                <w:bottom w:val="none" w:sz="0" w:space="0" w:color="auto"/>
                                <w:right w:val="none" w:sz="0" w:space="0" w:color="auto"/>
                              </w:divBdr>
                              <w:divsChild>
                                <w:div w:id="1330517851">
                                  <w:marLeft w:val="0"/>
                                  <w:marRight w:val="0"/>
                                  <w:marTop w:val="0"/>
                                  <w:marBottom w:val="0"/>
                                  <w:divBdr>
                                    <w:top w:val="none" w:sz="0" w:space="0" w:color="auto"/>
                                    <w:left w:val="none" w:sz="0" w:space="0" w:color="auto"/>
                                    <w:bottom w:val="none" w:sz="0" w:space="0" w:color="auto"/>
                                    <w:right w:val="none" w:sz="0" w:space="0" w:color="auto"/>
                                  </w:divBdr>
                                  <w:divsChild>
                                    <w:div w:id="743070315">
                                      <w:marLeft w:val="0"/>
                                      <w:marRight w:val="0"/>
                                      <w:marTop w:val="0"/>
                                      <w:marBottom w:val="0"/>
                                      <w:divBdr>
                                        <w:top w:val="none" w:sz="0" w:space="0" w:color="auto"/>
                                        <w:left w:val="none" w:sz="0" w:space="0" w:color="auto"/>
                                        <w:bottom w:val="none" w:sz="0" w:space="0" w:color="auto"/>
                                        <w:right w:val="none" w:sz="0" w:space="0" w:color="auto"/>
                                      </w:divBdr>
                                      <w:divsChild>
                                        <w:div w:id="19931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805986">
                          <w:marLeft w:val="0"/>
                          <w:marRight w:val="0"/>
                          <w:marTop w:val="0"/>
                          <w:marBottom w:val="0"/>
                          <w:divBdr>
                            <w:top w:val="none" w:sz="0" w:space="0" w:color="auto"/>
                            <w:left w:val="none" w:sz="0" w:space="0" w:color="auto"/>
                            <w:bottom w:val="none" w:sz="0" w:space="0" w:color="auto"/>
                            <w:right w:val="none" w:sz="0" w:space="0" w:color="auto"/>
                          </w:divBdr>
                          <w:divsChild>
                            <w:div w:id="193274014">
                              <w:marLeft w:val="0"/>
                              <w:marRight w:val="0"/>
                              <w:marTop w:val="0"/>
                              <w:marBottom w:val="360"/>
                              <w:divBdr>
                                <w:top w:val="none" w:sz="0" w:space="0" w:color="auto"/>
                                <w:left w:val="none" w:sz="0" w:space="0" w:color="auto"/>
                                <w:bottom w:val="none" w:sz="0" w:space="0" w:color="auto"/>
                                <w:right w:val="none" w:sz="0" w:space="0" w:color="auto"/>
                              </w:divBdr>
                            </w:div>
                            <w:div w:id="1529374265">
                              <w:marLeft w:val="0"/>
                              <w:marRight w:val="0"/>
                              <w:marTop w:val="0"/>
                              <w:marBottom w:val="360"/>
                              <w:divBdr>
                                <w:top w:val="none" w:sz="0" w:space="0" w:color="auto"/>
                                <w:left w:val="none" w:sz="0" w:space="0" w:color="auto"/>
                                <w:bottom w:val="none" w:sz="0" w:space="0" w:color="auto"/>
                                <w:right w:val="none" w:sz="0" w:space="0" w:color="auto"/>
                              </w:divBdr>
                            </w:div>
                            <w:div w:id="8050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4646">
                  <w:marLeft w:val="0"/>
                  <w:marRight w:val="0"/>
                  <w:marTop w:val="0"/>
                  <w:marBottom w:val="0"/>
                  <w:divBdr>
                    <w:top w:val="none" w:sz="0" w:space="0" w:color="auto"/>
                    <w:left w:val="none" w:sz="0" w:space="0" w:color="auto"/>
                    <w:bottom w:val="none" w:sz="0" w:space="0" w:color="auto"/>
                    <w:right w:val="none" w:sz="0" w:space="0" w:color="auto"/>
                  </w:divBdr>
                  <w:divsChild>
                    <w:div w:id="1027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475">
          <w:marLeft w:val="0"/>
          <w:marRight w:val="0"/>
          <w:marTop w:val="0"/>
          <w:marBottom w:val="0"/>
          <w:divBdr>
            <w:top w:val="none" w:sz="0" w:space="0" w:color="auto"/>
            <w:left w:val="none" w:sz="0" w:space="0" w:color="auto"/>
            <w:bottom w:val="none" w:sz="0" w:space="0" w:color="auto"/>
            <w:right w:val="none" w:sz="0" w:space="0" w:color="auto"/>
          </w:divBdr>
          <w:divsChild>
            <w:div w:id="760180880">
              <w:marLeft w:val="0"/>
              <w:marRight w:val="0"/>
              <w:marTop w:val="0"/>
              <w:marBottom w:val="0"/>
              <w:divBdr>
                <w:top w:val="none" w:sz="0" w:space="0" w:color="auto"/>
                <w:left w:val="none" w:sz="0" w:space="0" w:color="auto"/>
                <w:bottom w:val="none" w:sz="0" w:space="0" w:color="auto"/>
                <w:right w:val="none" w:sz="0" w:space="0" w:color="auto"/>
              </w:divBdr>
              <w:divsChild>
                <w:div w:id="228879922">
                  <w:marLeft w:val="0"/>
                  <w:marRight w:val="0"/>
                  <w:marTop w:val="0"/>
                  <w:marBottom w:val="0"/>
                  <w:divBdr>
                    <w:top w:val="none" w:sz="0" w:space="0" w:color="auto"/>
                    <w:left w:val="none" w:sz="0" w:space="0" w:color="auto"/>
                    <w:bottom w:val="none" w:sz="0" w:space="0" w:color="auto"/>
                    <w:right w:val="none" w:sz="0" w:space="0" w:color="auto"/>
                  </w:divBdr>
                  <w:divsChild>
                    <w:div w:id="19280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23232">
      <w:bodyDiv w:val="1"/>
      <w:marLeft w:val="0"/>
      <w:marRight w:val="0"/>
      <w:marTop w:val="0"/>
      <w:marBottom w:val="0"/>
      <w:divBdr>
        <w:top w:val="none" w:sz="0" w:space="0" w:color="auto"/>
        <w:left w:val="none" w:sz="0" w:space="0" w:color="auto"/>
        <w:bottom w:val="none" w:sz="0" w:space="0" w:color="auto"/>
        <w:right w:val="none" w:sz="0" w:space="0" w:color="auto"/>
      </w:divBdr>
    </w:div>
    <w:div w:id="267275613">
      <w:bodyDiv w:val="1"/>
      <w:marLeft w:val="0"/>
      <w:marRight w:val="0"/>
      <w:marTop w:val="0"/>
      <w:marBottom w:val="0"/>
      <w:divBdr>
        <w:top w:val="none" w:sz="0" w:space="0" w:color="auto"/>
        <w:left w:val="none" w:sz="0" w:space="0" w:color="auto"/>
        <w:bottom w:val="none" w:sz="0" w:space="0" w:color="auto"/>
        <w:right w:val="none" w:sz="0" w:space="0" w:color="auto"/>
      </w:divBdr>
    </w:div>
    <w:div w:id="312223297">
      <w:bodyDiv w:val="1"/>
      <w:marLeft w:val="0"/>
      <w:marRight w:val="0"/>
      <w:marTop w:val="0"/>
      <w:marBottom w:val="0"/>
      <w:divBdr>
        <w:top w:val="none" w:sz="0" w:space="0" w:color="auto"/>
        <w:left w:val="none" w:sz="0" w:space="0" w:color="auto"/>
        <w:bottom w:val="none" w:sz="0" w:space="0" w:color="auto"/>
        <w:right w:val="none" w:sz="0" w:space="0" w:color="auto"/>
      </w:divBdr>
    </w:div>
    <w:div w:id="337392689">
      <w:bodyDiv w:val="1"/>
      <w:marLeft w:val="0"/>
      <w:marRight w:val="0"/>
      <w:marTop w:val="0"/>
      <w:marBottom w:val="0"/>
      <w:divBdr>
        <w:top w:val="none" w:sz="0" w:space="0" w:color="auto"/>
        <w:left w:val="none" w:sz="0" w:space="0" w:color="auto"/>
        <w:bottom w:val="none" w:sz="0" w:space="0" w:color="auto"/>
        <w:right w:val="none" w:sz="0" w:space="0" w:color="auto"/>
      </w:divBdr>
    </w:div>
    <w:div w:id="344332760">
      <w:bodyDiv w:val="1"/>
      <w:marLeft w:val="0"/>
      <w:marRight w:val="0"/>
      <w:marTop w:val="0"/>
      <w:marBottom w:val="0"/>
      <w:divBdr>
        <w:top w:val="none" w:sz="0" w:space="0" w:color="auto"/>
        <w:left w:val="none" w:sz="0" w:space="0" w:color="auto"/>
        <w:bottom w:val="none" w:sz="0" w:space="0" w:color="auto"/>
        <w:right w:val="none" w:sz="0" w:space="0" w:color="auto"/>
      </w:divBdr>
    </w:div>
    <w:div w:id="374282929">
      <w:bodyDiv w:val="1"/>
      <w:marLeft w:val="0"/>
      <w:marRight w:val="0"/>
      <w:marTop w:val="0"/>
      <w:marBottom w:val="0"/>
      <w:divBdr>
        <w:top w:val="none" w:sz="0" w:space="0" w:color="auto"/>
        <w:left w:val="none" w:sz="0" w:space="0" w:color="auto"/>
        <w:bottom w:val="none" w:sz="0" w:space="0" w:color="auto"/>
        <w:right w:val="none" w:sz="0" w:space="0" w:color="auto"/>
      </w:divBdr>
    </w:div>
    <w:div w:id="384523363">
      <w:bodyDiv w:val="1"/>
      <w:marLeft w:val="0"/>
      <w:marRight w:val="0"/>
      <w:marTop w:val="0"/>
      <w:marBottom w:val="0"/>
      <w:divBdr>
        <w:top w:val="none" w:sz="0" w:space="0" w:color="auto"/>
        <w:left w:val="none" w:sz="0" w:space="0" w:color="auto"/>
        <w:bottom w:val="none" w:sz="0" w:space="0" w:color="auto"/>
        <w:right w:val="none" w:sz="0" w:space="0" w:color="auto"/>
      </w:divBdr>
    </w:div>
    <w:div w:id="506336069">
      <w:bodyDiv w:val="1"/>
      <w:marLeft w:val="0"/>
      <w:marRight w:val="0"/>
      <w:marTop w:val="0"/>
      <w:marBottom w:val="0"/>
      <w:divBdr>
        <w:top w:val="none" w:sz="0" w:space="0" w:color="auto"/>
        <w:left w:val="none" w:sz="0" w:space="0" w:color="auto"/>
        <w:bottom w:val="none" w:sz="0" w:space="0" w:color="auto"/>
        <w:right w:val="none" w:sz="0" w:space="0" w:color="auto"/>
      </w:divBdr>
    </w:div>
    <w:div w:id="543903486">
      <w:bodyDiv w:val="1"/>
      <w:marLeft w:val="0"/>
      <w:marRight w:val="0"/>
      <w:marTop w:val="0"/>
      <w:marBottom w:val="0"/>
      <w:divBdr>
        <w:top w:val="none" w:sz="0" w:space="0" w:color="auto"/>
        <w:left w:val="none" w:sz="0" w:space="0" w:color="auto"/>
        <w:bottom w:val="none" w:sz="0" w:space="0" w:color="auto"/>
        <w:right w:val="none" w:sz="0" w:space="0" w:color="auto"/>
      </w:divBdr>
    </w:div>
    <w:div w:id="594630711">
      <w:bodyDiv w:val="1"/>
      <w:marLeft w:val="0"/>
      <w:marRight w:val="0"/>
      <w:marTop w:val="0"/>
      <w:marBottom w:val="0"/>
      <w:divBdr>
        <w:top w:val="none" w:sz="0" w:space="0" w:color="auto"/>
        <w:left w:val="none" w:sz="0" w:space="0" w:color="auto"/>
        <w:bottom w:val="none" w:sz="0" w:space="0" w:color="auto"/>
        <w:right w:val="none" w:sz="0" w:space="0" w:color="auto"/>
      </w:divBdr>
    </w:div>
    <w:div w:id="622927788">
      <w:bodyDiv w:val="1"/>
      <w:marLeft w:val="0"/>
      <w:marRight w:val="0"/>
      <w:marTop w:val="0"/>
      <w:marBottom w:val="0"/>
      <w:divBdr>
        <w:top w:val="none" w:sz="0" w:space="0" w:color="auto"/>
        <w:left w:val="none" w:sz="0" w:space="0" w:color="auto"/>
        <w:bottom w:val="none" w:sz="0" w:space="0" w:color="auto"/>
        <w:right w:val="none" w:sz="0" w:space="0" w:color="auto"/>
      </w:divBdr>
    </w:div>
    <w:div w:id="632296574">
      <w:bodyDiv w:val="1"/>
      <w:marLeft w:val="0"/>
      <w:marRight w:val="0"/>
      <w:marTop w:val="0"/>
      <w:marBottom w:val="0"/>
      <w:divBdr>
        <w:top w:val="none" w:sz="0" w:space="0" w:color="auto"/>
        <w:left w:val="none" w:sz="0" w:space="0" w:color="auto"/>
        <w:bottom w:val="none" w:sz="0" w:space="0" w:color="auto"/>
        <w:right w:val="none" w:sz="0" w:space="0" w:color="auto"/>
      </w:divBdr>
    </w:div>
    <w:div w:id="646470153">
      <w:bodyDiv w:val="1"/>
      <w:marLeft w:val="0"/>
      <w:marRight w:val="0"/>
      <w:marTop w:val="0"/>
      <w:marBottom w:val="0"/>
      <w:divBdr>
        <w:top w:val="none" w:sz="0" w:space="0" w:color="auto"/>
        <w:left w:val="none" w:sz="0" w:space="0" w:color="auto"/>
        <w:bottom w:val="none" w:sz="0" w:space="0" w:color="auto"/>
        <w:right w:val="none" w:sz="0" w:space="0" w:color="auto"/>
      </w:divBdr>
      <w:divsChild>
        <w:div w:id="2124305391">
          <w:marLeft w:val="0"/>
          <w:marRight w:val="0"/>
          <w:marTop w:val="600"/>
          <w:marBottom w:val="300"/>
          <w:divBdr>
            <w:top w:val="none" w:sz="0" w:space="0" w:color="auto"/>
            <w:left w:val="none" w:sz="0" w:space="0" w:color="auto"/>
            <w:bottom w:val="double" w:sz="6" w:space="0" w:color="EEEEEE"/>
            <w:right w:val="none" w:sz="0" w:space="0" w:color="auto"/>
          </w:divBdr>
        </w:div>
        <w:div w:id="556748010">
          <w:marLeft w:val="0"/>
          <w:marRight w:val="0"/>
          <w:marTop w:val="0"/>
          <w:marBottom w:val="225"/>
          <w:divBdr>
            <w:top w:val="none" w:sz="0" w:space="0" w:color="auto"/>
            <w:left w:val="none" w:sz="0" w:space="0" w:color="auto"/>
            <w:bottom w:val="none" w:sz="0" w:space="0" w:color="auto"/>
            <w:right w:val="none" w:sz="0" w:space="0" w:color="auto"/>
          </w:divBdr>
        </w:div>
      </w:divsChild>
    </w:div>
    <w:div w:id="666052758">
      <w:bodyDiv w:val="1"/>
      <w:marLeft w:val="0"/>
      <w:marRight w:val="0"/>
      <w:marTop w:val="0"/>
      <w:marBottom w:val="0"/>
      <w:divBdr>
        <w:top w:val="none" w:sz="0" w:space="0" w:color="auto"/>
        <w:left w:val="none" w:sz="0" w:space="0" w:color="auto"/>
        <w:bottom w:val="none" w:sz="0" w:space="0" w:color="auto"/>
        <w:right w:val="none" w:sz="0" w:space="0" w:color="auto"/>
      </w:divBdr>
      <w:divsChild>
        <w:div w:id="1766613560">
          <w:marLeft w:val="0"/>
          <w:marRight w:val="0"/>
          <w:marTop w:val="0"/>
          <w:marBottom w:val="0"/>
          <w:divBdr>
            <w:top w:val="none" w:sz="0" w:space="0" w:color="auto"/>
            <w:left w:val="none" w:sz="0" w:space="0" w:color="auto"/>
            <w:bottom w:val="none" w:sz="0" w:space="0" w:color="auto"/>
            <w:right w:val="none" w:sz="0" w:space="0" w:color="auto"/>
          </w:divBdr>
          <w:divsChild>
            <w:div w:id="178823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9468">
      <w:bodyDiv w:val="1"/>
      <w:marLeft w:val="0"/>
      <w:marRight w:val="0"/>
      <w:marTop w:val="0"/>
      <w:marBottom w:val="0"/>
      <w:divBdr>
        <w:top w:val="none" w:sz="0" w:space="0" w:color="auto"/>
        <w:left w:val="none" w:sz="0" w:space="0" w:color="auto"/>
        <w:bottom w:val="none" w:sz="0" w:space="0" w:color="auto"/>
        <w:right w:val="none" w:sz="0" w:space="0" w:color="auto"/>
      </w:divBdr>
      <w:divsChild>
        <w:div w:id="1066760568">
          <w:marLeft w:val="0"/>
          <w:marRight w:val="0"/>
          <w:marTop w:val="0"/>
          <w:marBottom w:val="0"/>
          <w:divBdr>
            <w:top w:val="none" w:sz="0" w:space="0" w:color="auto"/>
            <w:left w:val="none" w:sz="0" w:space="0" w:color="auto"/>
            <w:bottom w:val="none" w:sz="0" w:space="0" w:color="auto"/>
            <w:right w:val="none" w:sz="0" w:space="0" w:color="auto"/>
          </w:divBdr>
        </w:div>
        <w:div w:id="1721904849">
          <w:marLeft w:val="0"/>
          <w:marRight w:val="0"/>
          <w:marTop w:val="225"/>
          <w:marBottom w:val="0"/>
          <w:divBdr>
            <w:top w:val="none" w:sz="0" w:space="0" w:color="auto"/>
            <w:left w:val="none" w:sz="0" w:space="0" w:color="auto"/>
            <w:bottom w:val="none" w:sz="0" w:space="0" w:color="auto"/>
            <w:right w:val="none" w:sz="0" w:space="0" w:color="auto"/>
          </w:divBdr>
          <w:divsChild>
            <w:div w:id="1191988017">
              <w:marLeft w:val="300"/>
              <w:marRight w:val="300"/>
              <w:marTop w:val="300"/>
              <w:marBottom w:val="300"/>
              <w:divBdr>
                <w:top w:val="none" w:sz="0" w:space="0" w:color="auto"/>
                <w:left w:val="none" w:sz="0" w:space="0" w:color="auto"/>
                <w:bottom w:val="none" w:sz="0" w:space="0" w:color="auto"/>
                <w:right w:val="none" w:sz="0" w:space="0" w:color="auto"/>
              </w:divBdr>
              <w:divsChild>
                <w:div w:id="713577644">
                  <w:marLeft w:val="624"/>
                  <w:marRight w:val="0"/>
                  <w:marTop w:val="0"/>
                  <w:marBottom w:val="0"/>
                  <w:divBdr>
                    <w:top w:val="none" w:sz="0" w:space="0" w:color="auto"/>
                    <w:left w:val="none" w:sz="0" w:space="0" w:color="auto"/>
                    <w:bottom w:val="none" w:sz="0" w:space="0" w:color="auto"/>
                    <w:right w:val="none" w:sz="0" w:space="0" w:color="auto"/>
                  </w:divBdr>
                </w:div>
                <w:div w:id="1703897255">
                  <w:marLeft w:val="624"/>
                  <w:marRight w:val="0"/>
                  <w:marTop w:val="0"/>
                  <w:marBottom w:val="0"/>
                  <w:divBdr>
                    <w:top w:val="none" w:sz="0" w:space="0" w:color="auto"/>
                    <w:left w:val="none" w:sz="0" w:space="0" w:color="auto"/>
                    <w:bottom w:val="none" w:sz="0" w:space="0" w:color="auto"/>
                    <w:right w:val="none" w:sz="0" w:space="0" w:color="auto"/>
                  </w:divBdr>
                </w:div>
                <w:div w:id="49614235">
                  <w:marLeft w:val="624"/>
                  <w:marRight w:val="0"/>
                  <w:marTop w:val="0"/>
                  <w:marBottom w:val="0"/>
                  <w:divBdr>
                    <w:top w:val="none" w:sz="0" w:space="0" w:color="auto"/>
                    <w:left w:val="none" w:sz="0" w:space="0" w:color="auto"/>
                    <w:bottom w:val="none" w:sz="0" w:space="0" w:color="auto"/>
                    <w:right w:val="none" w:sz="0" w:space="0" w:color="auto"/>
                  </w:divBdr>
                </w:div>
                <w:div w:id="1833183266">
                  <w:marLeft w:val="6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4520">
      <w:bodyDiv w:val="1"/>
      <w:marLeft w:val="0"/>
      <w:marRight w:val="0"/>
      <w:marTop w:val="0"/>
      <w:marBottom w:val="0"/>
      <w:divBdr>
        <w:top w:val="none" w:sz="0" w:space="0" w:color="auto"/>
        <w:left w:val="none" w:sz="0" w:space="0" w:color="auto"/>
        <w:bottom w:val="none" w:sz="0" w:space="0" w:color="auto"/>
        <w:right w:val="none" w:sz="0" w:space="0" w:color="auto"/>
      </w:divBdr>
      <w:divsChild>
        <w:div w:id="1074665444">
          <w:marLeft w:val="360"/>
          <w:marRight w:val="0"/>
          <w:marTop w:val="200"/>
          <w:marBottom w:val="0"/>
          <w:divBdr>
            <w:top w:val="none" w:sz="0" w:space="0" w:color="auto"/>
            <w:left w:val="none" w:sz="0" w:space="0" w:color="auto"/>
            <w:bottom w:val="none" w:sz="0" w:space="0" w:color="auto"/>
            <w:right w:val="none" w:sz="0" w:space="0" w:color="auto"/>
          </w:divBdr>
        </w:div>
        <w:div w:id="2146467543">
          <w:marLeft w:val="360"/>
          <w:marRight w:val="0"/>
          <w:marTop w:val="200"/>
          <w:marBottom w:val="0"/>
          <w:divBdr>
            <w:top w:val="none" w:sz="0" w:space="0" w:color="auto"/>
            <w:left w:val="none" w:sz="0" w:space="0" w:color="auto"/>
            <w:bottom w:val="none" w:sz="0" w:space="0" w:color="auto"/>
            <w:right w:val="none" w:sz="0" w:space="0" w:color="auto"/>
          </w:divBdr>
        </w:div>
        <w:div w:id="300116196">
          <w:marLeft w:val="360"/>
          <w:marRight w:val="0"/>
          <w:marTop w:val="200"/>
          <w:marBottom w:val="0"/>
          <w:divBdr>
            <w:top w:val="none" w:sz="0" w:space="0" w:color="auto"/>
            <w:left w:val="none" w:sz="0" w:space="0" w:color="auto"/>
            <w:bottom w:val="none" w:sz="0" w:space="0" w:color="auto"/>
            <w:right w:val="none" w:sz="0" w:space="0" w:color="auto"/>
          </w:divBdr>
        </w:div>
      </w:divsChild>
    </w:div>
    <w:div w:id="738819902">
      <w:bodyDiv w:val="1"/>
      <w:marLeft w:val="0"/>
      <w:marRight w:val="0"/>
      <w:marTop w:val="0"/>
      <w:marBottom w:val="0"/>
      <w:divBdr>
        <w:top w:val="none" w:sz="0" w:space="0" w:color="auto"/>
        <w:left w:val="none" w:sz="0" w:space="0" w:color="auto"/>
        <w:bottom w:val="none" w:sz="0" w:space="0" w:color="auto"/>
        <w:right w:val="none" w:sz="0" w:space="0" w:color="auto"/>
      </w:divBdr>
    </w:div>
    <w:div w:id="739790955">
      <w:bodyDiv w:val="1"/>
      <w:marLeft w:val="0"/>
      <w:marRight w:val="0"/>
      <w:marTop w:val="0"/>
      <w:marBottom w:val="0"/>
      <w:divBdr>
        <w:top w:val="none" w:sz="0" w:space="0" w:color="auto"/>
        <w:left w:val="none" w:sz="0" w:space="0" w:color="auto"/>
        <w:bottom w:val="none" w:sz="0" w:space="0" w:color="auto"/>
        <w:right w:val="none" w:sz="0" w:space="0" w:color="auto"/>
      </w:divBdr>
    </w:div>
    <w:div w:id="760297420">
      <w:bodyDiv w:val="1"/>
      <w:marLeft w:val="0"/>
      <w:marRight w:val="0"/>
      <w:marTop w:val="0"/>
      <w:marBottom w:val="0"/>
      <w:divBdr>
        <w:top w:val="none" w:sz="0" w:space="0" w:color="auto"/>
        <w:left w:val="none" w:sz="0" w:space="0" w:color="auto"/>
        <w:bottom w:val="none" w:sz="0" w:space="0" w:color="auto"/>
        <w:right w:val="none" w:sz="0" w:space="0" w:color="auto"/>
      </w:divBdr>
    </w:div>
    <w:div w:id="829834457">
      <w:bodyDiv w:val="1"/>
      <w:marLeft w:val="0"/>
      <w:marRight w:val="0"/>
      <w:marTop w:val="0"/>
      <w:marBottom w:val="0"/>
      <w:divBdr>
        <w:top w:val="none" w:sz="0" w:space="0" w:color="auto"/>
        <w:left w:val="none" w:sz="0" w:space="0" w:color="auto"/>
        <w:bottom w:val="none" w:sz="0" w:space="0" w:color="auto"/>
        <w:right w:val="none" w:sz="0" w:space="0" w:color="auto"/>
      </w:divBdr>
    </w:div>
    <w:div w:id="842011147">
      <w:bodyDiv w:val="1"/>
      <w:marLeft w:val="0"/>
      <w:marRight w:val="0"/>
      <w:marTop w:val="0"/>
      <w:marBottom w:val="0"/>
      <w:divBdr>
        <w:top w:val="none" w:sz="0" w:space="0" w:color="auto"/>
        <w:left w:val="none" w:sz="0" w:space="0" w:color="auto"/>
        <w:bottom w:val="none" w:sz="0" w:space="0" w:color="auto"/>
        <w:right w:val="none" w:sz="0" w:space="0" w:color="auto"/>
      </w:divBdr>
      <w:divsChild>
        <w:div w:id="685516761">
          <w:marLeft w:val="547"/>
          <w:marRight w:val="0"/>
          <w:marTop w:val="0"/>
          <w:marBottom w:val="0"/>
          <w:divBdr>
            <w:top w:val="none" w:sz="0" w:space="0" w:color="auto"/>
            <w:left w:val="none" w:sz="0" w:space="0" w:color="auto"/>
            <w:bottom w:val="none" w:sz="0" w:space="0" w:color="auto"/>
            <w:right w:val="none" w:sz="0" w:space="0" w:color="auto"/>
          </w:divBdr>
        </w:div>
      </w:divsChild>
    </w:div>
    <w:div w:id="867139296">
      <w:bodyDiv w:val="1"/>
      <w:marLeft w:val="0"/>
      <w:marRight w:val="0"/>
      <w:marTop w:val="0"/>
      <w:marBottom w:val="0"/>
      <w:divBdr>
        <w:top w:val="none" w:sz="0" w:space="0" w:color="auto"/>
        <w:left w:val="none" w:sz="0" w:space="0" w:color="auto"/>
        <w:bottom w:val="none" w:sz="0" w:space="0" w:color="auto"/>
        <w:right w:val="none" w:sz="0" w:space="0" w:color="auto"/>
      </w:divBdr>
      <w:divsChild>
        <w:div w:id="1405567332">
          <w:marLeft w:val="547"/>
          <w:marRight w:val="0"/>
          <w:marTop w:val="115"/>
          <w:marBottom w:val="0"/>
          <w:divBdr>
            <w:top w:val="none" w:sz="0" w:space="0" w:color="auto"/>
            <w:left w:val="none" w:sz="0" w:space="0" w:color="auto"/>
            <w:bottom w:val="none" w:sz="0" w:space="0" w:color="auto"/>
            <w:right w:val="none" w:sz="0" w:space="0" w:color="auto"/>
          </w:divBdr>
        </w:div>
        <w:div w:id="521211972">
          <w:marLeft w:val="547"/>
          <w:marRight w:val="0"/>
          <w:marTop w:val="115"/>
          <w:marBottom w:val="0"/>
          <w:divBdr>
            <w:top w:val="none" w:sz="0" w:space="0" w:color="auto"/>
            <w:left w:val="none" w:sz="0" w:space="0" w:color="auto"/>
            <w:bottom w:val="none" w:sz="0" w:space="0" w:color="auto"/>
            <w:right w:val="none" w:sz="0" w:space="0" w:color="auto"/>
          </w:divBdr>
        </w:div>
        <w:div w:id="1101801411">
          <w:marLeft w:val="547"/>
          <w:marRight w:val="0"/>
          <w:marTop w:val="115"/>
          <w:marBottom w:val="0"/>
          <w:divBdr>
            <w:top w:val="none" w:sz="0" w:space="0" w:color="auto"/>
            <w:left w:val="none" w:sz="0" w:space="0" w:color="auto"/>
            <w:bottom w:val="none" w:sz="0" w:space="0" w:color="auto"/>
            <w:right w:val="none" w:sz="0" w:space="0" w:color="auto"/>
          </w:divBdr>
        </w:div>
        <w:div w:id="1091466219">
          <w:marLeft w:val="547"/>
          <w:marRight w:val="0"/>
          <w:marTop w:val="115"/>
          <w:marBottom w:val="0"/>
          <w:divBdr>
            <w:top w:val="none" w:sz="0" w:space="0" w:color="auto"/>
            <w:left w:val="none" w:sz="0" w:space="0" w:color="auto"/>
            <w:bottom w:val="none" w:sz="0" w:space="0" w:color="auto"/>
            <w:right w:val="none" w:sz="0" w:space="0" w:color="auto"/>
          </w:divBdr>
        </w:div>
      </w:divsChild>
    </w:div>
    <w:div w:id="889607506">
      <w:bodyDiv w:val="1"/>
      <w:marLeft w:val="0"/>
      <w:marRight w:val="0"/>
      <w:marTop w:val="0"/>
      <w:marBottom w:val="0"/>
      <w:divBdr>
        <w:top w:val="none" w:sz="0" w:space="0" w:color="auto"/>
        <w:left w:val="none" w:sz="0" w:space="0" w:color="auto"/>
        <w:bottom w:val="none" w:sz="0" w:space="0" w:color="auto"/>
        <w:right w:val="none" w:sz="0" w:space="0" w:color="auto"/>
      </w:divBdr>
    </w:div>
    <w:div w:id="1018199802">
      <w:bodyDiv w:val="1"/>
      <w:marLeft w:val="0"/>
      <w:marRight w:val="0"/>
      <w:marTop w:val="0"/>
      <w:marBottom w:val="0"/>
      <w:divBdr>
        <w:top w:val="none" w:sz="0" w:space="0" w:color="auto"/>
        <w:left w:val="none" w:sz="0" w:space="0" w:color="auto"/>
        <w:bottom w:val="none" w:sz="0" w:space="0" w:color="auto"/>
        <w:right w:val="none" w:sz="0" w:space="0" w:color="auto"/>
      </w:divBdr>
      <w:divsChild>
        <w:div w:id="141318153">
          <w:marLeft w:val="0"/>
          <w:marRight w:val="0"/>
          <w:marTop w:val="0"/>
          <w:marBottom w:val="0"/>
          <w:divBdr>
            <w:top w:val="none" w:sz="0" w:space="0" w:color="auto"/>
            <w:left w:val="none" w:sz="0" w:space="0" w:color="auto"/>
            <w:bottom w:val="none" w:sz="0" w:space="0" w:color="auto"/>
            <w:right w:val="none" w:sz="0" w:space="0" w:color="auto"/>
          </w:divBdr>
        </w:div>
        <w:div w:id="2318729">
          <w:marLeft w:val="0"/>
          <w:marRight w:val="0"/>
          <w:marTop w:val="0"/>
          <w:marBottom w:val="0"/>
          <w:divBdr>
            <w:top w:val="none" w:sz="0" w:space="0" w:color="auto"/>
            <w:left w:val="none" w:sz="0" w:space="0" w:color="auto"/>
            <w:bottom w:val="none" w:sz="0" w:space="0" w:color="auto"/>
            <w:right w:val="none" w:sz="0" w:space="0" w:color="auto"/>
          </w:divBdr>
        </w:div>
        <w:div w:id="1874029811">
          <w:marLeft w:val="0"/>
          <w:marRight w:val="0"/>
          <w:marTop w:val="0"/>
          <w:marBottom w:val="0"/>
          <w:divBdr>
            <w:top w:val="none" w:sz="0" w:space="0" w:color="auto"/>
            <w:left w:val="none" w:sz="0" w:space="0" w:color="auto"/>
            <w:bottom w:val="none" w:sz="0" w:space="0" w:color="auto"/>
            <w:right w:val="none" w:sz="0" w:space="0" w:color="auto"/>
          </w:divBdr>
        </w:div>
        <w:div w:id="1352953696">
          <w:marLeft w:val="0"/>
          <w:marRight w:val="0"/>
          <w:marTop w:val="0"/>
          <w:marBottom w:val="0"/>
          <w:divBdr>
            <w:top w:val="none" w:sz="0" w:space="0" w:color="auto"/>
            <w:left w:val="none" w:sz="0" w:space="0" w:color="auto"/>
            <w:bottom w:val="none" w:sz="0" w:space="0" w:color="auto"/>
            <w:right w:val="none" w:sz="0" w:space="0" w:color="auto"/>
          </w:divBdr>
        </w:div>
        <w:div w:id="1369524867">
          <w:marLeft w:val="0"/>
          <w:marRight w:val="0"/>
          <w:marTop w:val="0"/>
          <w:marBottom w:val="0"/>
          <w:divBdr>
            <w:top w:val="none" w:sz="0" w:space="0" w:color="auto"/>
            <w:left w:val="none" w:sz="0" w:space="0" w:color="auto"/>
            <w:bottom w:val="none" w:sz="0" w:space="0" w:color="auto"/>
            <w:right w:val="none" w:sz="0" w:space="0" w:color="auto"/>
          </w:divBdr>
        </w:div>
        <w:div w:id="533537577">
          <w:marLeft w:val="0"/>
          <w:marRight w:val="0"/>
          <w:marTop w:val="0"/>
          <w:marBottom w:val="0"/>
          <w:divBdr>
            <w:top w:val="none" w:sz="0" w:space="0" w:color="auto"/>
            <w:left w:val="none" w:sz="0" w:space="0" w:color="auto"/>
            <w:bottom w:val="none" w:sz="0" w:space="0" w:color="auto"/>
            <w:right w:val="none" w:sz="0" w:space="0" w:color="auto"/>
          </w:divBdr>
        </w:div>
        <w:div w:id="1865947637">
          <w:marLeft w:val="0"/>
          <w:marRight w:val="0"/>
          <w:marTop w:val="0"/>
          <w:marBottom w:val="0"/>
          <w:divBdr>
            <w:top w:val="none" w:sz="0" w:space="0" w:color="auto"/>
            <w:left w:val="none" w:sz="0" w:space="0" w:color="auto"/>
            <w:bottom w:val="none" w:sz="0" w:space="0" w:color="auto"/>
            <w:right w:val="none" w:sz="0" w:space="0" w:color="auto"/>
          </w:divBdr>
        </w:div>
        <w:div w:id="1430931896">
          <w:marLeft w:val="0"/>
          <w:marRight w:val="0"/>
          <w:marTop w:val="0"/>
          <w:marBottom w:val="0"/>
          <w:divBdr>
            <w:top w:val="none" w:sz="0" w:space="0" w:color="auto"/>
            <w:left w:val="none" w:sz="0" w:space="0" w:color="auto"/>
            <w:bottom w:val="none" w:sz="0" w:space="0" w:color="auto"/>
            <w:right w:val="none" w:sz="0" w:space="0" w:color="auto"/>
          </w:divBdr>
        </w:div>
        <w:div w:id="676730065">
          <w:marLeft w:val="0"/>
          <w:marRight w:val="0"/>
          <w:marTop w:val="0"/>
          <w:marBottom w:val="0"/>
          <w:divBdr>
            <w:top w:val="none" w:sz="0" w:space="0" w:color="auto"/>
            <w:left w:val="none" w:sz="0" w:space="0" w:color="auto"/>
            <w:bottom w:val="none" w:sz="0" w:space="0" w:color="auto"/>
            <w:right w:val="none" w:sz="0" w:space="0" w:color="auto"/>
          </w:divBdr>
        </w:div>
        <w:div w:id="708917493">
          <w:marLeft w:val="0"/>
          <w:marRight w:val="0"/>
          <w:marTop w:val="0"/>
          <w:marBottom w:val="0"/>
          <w:divBdr>
            <w:top w:val="none" w:sz="0" w:space="0" w:color="auto"/>
            <w:left w:val="none" w:sz="0" w:space="0" w:color="auto"/>
            <w:bottom w:val="none" w:sz="0" w:space="0" w:color="auto"/>
            <w:right w:val="none" w:sz="0" w:space="0" w:color="auto"/>
          </w:divBdr>
        </w:div>
        <w:div w:id="665591749">
          <w:marLeft w:val="0"/>
          <w:marRight w:val="0"/>
          <w:marTop w:val="0"/>
          <w:marBottom w:val="0"/>
          <w:divBdr>
            <w:top w:val="none" w:sz="0" w:space="0" w:color="auto"/>
            <w:left w:val="none" w:sz="0" w:space="0" w:color="auto"/>
            <w:bottom w:val="none" w:sz="0" w:space="0" w:color="auto"/>
            <w:right w:val="none" w:sz="0" w:space="0" w:color="auto"/>
          </w:divBdr>
        </w:div>
        <w:div w:id="1416824260">
          <w:marLeft w:val="0"/>
          <w:marRight w:val="0"/>
          <w:marTop w:val="0"/>
          <w:marBottom w:val="0"/>
          <w:divBdr>
            <w:top w:val="none" w:sz="0" w:space="0" w:color="auto"/>
            <w:left w:val="none" w:sz="0" w:space="0" w:color="auto"/>
            <w:bottom w:val="none" w:sz="0" w:space="0" w:color="auto"/>
            <w:right w:val="none" w:sz="0" w:space="0" w:color="auto"/>
          </w:divBdr>
        </w:div>
        <w:div w:id="922029370">
          <w:marLeft w:val="0"/>
          <w:marRight w:val="0"/>
          <w:marTop w:val="0"/>
          <w:marBottom w:val="0"/>
          <w:divBdr>
            <w:top w:val="none" w:sz="0" w:space="0" w:color="auto"/>
            <w:left w:val="none" w:sz="0" w:space="0" w:color="auto"/>
            <w:bottom w:val="none" w:sz="0" w:space="0" w:color="auto"/>
            <w:right w:val="none" w:sz="0" w:space="0" w:color="auto"/>
          </w:divBdr>
        </w:div>
        <w:div w:id="132261358">
          <w:marLeft w:val="0"/>
          <w:marRight w:val="0"/>
          <w:marTop w:val="0"/>
          <w:marBottom w:val="0"/>
          <w:divBdr>
            <w:top w:val="none" w:sz="0" w:space="0" w:color="auto"/>
            <w:left w:val="none" w:sz="0" w:space="0" w:color="auto"/>
            <w:bottom w:val="none" w:sz="0" w:space="0" w:color="auto"/>
            <w:right w:val="none" w:sz="0" w:space="0" w:color="auto"/>
          </w:divBdr>
        </w:div>
        <w:div w:id="956059971">
          <w:marLeft w:val="0"/>
          <w:marRight w:val="0"/>
          <w:marTop w:val="0"/>
          <w:marBottom w:val="0"/>
          <w:divBdr>
            <w:top w:val="none" w:sz="0" w:space="0" w:color="auto"/>
            <w:left w:val="none" w:sz="0" w:space="0" w:color="auto"/>
            <w:bottom w:val="none" w:sz="0" w:space="0" w:color="auto"/>
            <w:right w:val="none" w:sz="0" w:space="0" w:color="auto"/>
          </w:divBdr>
        </w:div>
        <w:div w:id="217252224">
          <w:marLeft w:val="0"/>
          <w:marRight w:val="0"/>
          <w:marTop w:val="0"/>
          <w:marBottom w:val="0"/>
          <w:divBdr>
            <w:top w:val="none" w:sz="0" w:space="0" w:color="auto"/>
            <w:left w:val="none" w:sz="0" w:space="0" w:color="auto"/>
            <w:bottom w:val="none" w:sz="0" w:space="0" w:color="auto"/>
            <w:right w:val="none" w:sz="0" w:space="0" w:color="auto"/>
          </w:divBdr>
        </w:div>
        <w:div w:id="149257100">
          <w:marLeft w:val="0"/>
          <w:marRight w:val="0"/>
          <w:marTop w:val="0"/>
          <w:marBottom w:val="0"/>
          <w:divBdr>
            <w:top w:val="none" w:sz="0" w:space="0" w:color="auto"/>
            <w:left w:val="none" w:sz="0" w:space="0" w:color="auto"/>
            <w:bottom w:val="none" w:sz="0" w:space="0" w:color="auto"/>
            <w:right w:val="none" w:sz="0" w:space="0" w:color="auto"/>
          </w:divBdr>
        </w:div>
        <w:div w:id="1221088358">
          <w:marLeft w:val="0"/>
          <w:marRight w:val="0"/>
          <w:marTop w:val="0"/>
          <w:marBottom w:val="0"/>
          <w:divBdr>
            <w:top w:val="none" w:sz="0" w:space="0" w:color="auto"/>
            <w:left w:val="none" w:sz="0" w:space="0" w:color="auto"/>
            <w:bottom w:val="none" w:sz="0" w:space="0" w:color="auto"/>
            <w:right w:val="none" w:sz="0" w:space="0" w:color="auto"/>
          </w:divBdr>
        </w:div>
        <w:div w:id="2134588926">
          <w:marLeft w:val="0"/>
          <w:marRight w:val="0"/>
          <w:marTop w:val="0"/>
          <w:marBottom w:val="0"/>
          <w:divBdr>
            <w:top w:val="none" w:sz="0" w:space="0" w:color="auto"/>
            <w:left w:val="none" w:sz="0" w:space="0" w:color="auto"/>
            <w:bottom w:val="none" w:sz="0" w:space="0" w:color="auto"/>
            <w:right w:val="none" w:sz="0" w:space="0" w:color="auto"/>
          </w:divBdr>
        </w:div>
        <w:div w:id="1429544276">
          <w:marLeft w:val="0"/>
          <w:marRight w:val="0"/>
          <w:marTop w:val="0"/>
          <w:marBottom w:val="0"/>
          <w:divBdr>
            <w:top w:val="none" w:sz="0" w:space="0" w:color="auto"/>
            <w:left w:val="none" w:sz="0" w:space="0" w:color="auto"/>
            <w:bottom w:val="none" w:sz="0" w:space="0" w:color="auto"/>
            <w:right w:val="none" w:sz="0" w:space="0" w:color="auto"/>
          </w:divBdr>
        </w:div>
        <w:div w:id="1064454265">
          <w:marLeft w:val="0"/>
          <w:marRight w:val="0"/>
          <w:marTop w:val="0"/>
          <w:marBottom w:val="0"/>
          <w:divBdr>
            <w:top w:val="none" w:sz="0" w:space="0" w:color="auto"/>
            <w:left w:val="none" w:sz="0" w:space="0" w:color="auto"/>
            <w:bottom w:val="none" w:sz="0" w:space="0" w:color="auto"/>
            <w:right w:val="none" w:sz="0" w:space="0" w:color="auto"/>
          </w:divBdr>
        </w:div>
        <w:div w:id="1668747159">
          <w:marLeft w:val="0"/>
          <w:marRight w:val="0"/>
          <w:marTop w:val="0"/>
          <w:marBottom w:val="0"/>
          <w:divBdr>
            <w:top w:val="none" w:sz="0" w:space="0" w:color="auto"/>
            <w:left w:val="none" w:sz="0" w:space="0" w:color="auto"/>
            <w:bottom w:val="none" w:sz="0" w:space="0" w:color="auto"/>
            <w:right w:val="none" w:sz="0" w:space="0" w:color="auto"/>
          </w:divBdr>
        </w:div>
        <w:div w:id="669455410">
          <w:marLeft w:val="0"/>
          <w:marRight w:val="0"/>
          <w:marTop w:val="0"/>
          <w:marBottom w:val="0"/>
          <w:divBdr>
            <w:top w:val="none" w:sz="0" w:space="0" w:color="auto"/>
            <w:left w:val="none" w:sz="0" w:space="0" w:color="auto"/>
            <w:bottom w:val="none" w:sz="0" w:space="0" w:color="auto"/>
            <w:right w:val="none" w:sz="0" w:space="0" w:color="auto"/>
          </w:divBdr>
        </w:div>
        <w:div w:id="1662149802">
          <w:marLeft w:val="0"/>
          <w:marRight w:val="0"/>
          <w:marTop w:val="0"/>
          <w:marBottom w:val="0"/>
          <w:divBdr>
            <w:top w:val="none" w:sz="0" w:space="0" w:color="auto"/>
            <w:left w:val="none" w:sz="0" w:space="0" w:color="auto"/>
            <w:bottom w:val="none" w:sz="0" w:space="0" w:color="auto"/>
            <w:right w:val="none" w:sz="0" w:space="0" w:color="auto"/>
          </w:divBdr>
        </w:div>
        <w:div w:id="31004740">
          <w:marLeft w:val="0"/>
          <w:marRight w:val="0"/>
          <w:marTop w:val="0"/>
          <w:marBottom w:val="0"/>
          <w:divBdr>
            <w:top w:val="none" w:sz="0" w:space="0" w:color="auto"/>
            <w:left w:val="none" w:sz="0" w:space="0" w:color="auto"/>
            <w:bottom w:val="none" w:sz="0" w:space="0" w:color="auto"/>
            <w:right w:val="none" w:sz="0" w:space="0" w:color="auto"/>
          </w:divBdr>
        </w:div>
        <w:div w:id="1728341168">
          <w:marLeft w:val="0"/>
          <w:marRight w:val="0"/>
          <w:marTop w:val="0"/>
          <w:marBottom w:val="0"/>
          <w:divBdr>
            <w:top w:val="none" w:sz="0" w:space="0" w:color="auto"/>
            <w:left w:val="none" w:sz="0" w:space="0" w:color="auto"/>
            <w:bottom w:val="none" w:sz="0" w:space="0" w:color="auto"/>
            <w:right w:val="none" w:sz="0" w:space="0" w:color="auto"/>
          </w:divBdr>
        </w:div>
        <w:div w:id="1317222963">
          <w:marLeft w:val="0"/>
          <w:marRight w:val="0"/>
          <w:marTop w:val="0"/>
          <w:marBottom w:val="0"/>
          <w:divBdr>
            <w:top w:val="none" w:sz="0" w:space="0" w:color="auto"/>
            <w:left w:val="none" w:sz="0" w:space="0" w:color="auto"/>
            <w:bottom w:val="none" w:sz="0" w:space="0" w:color="auto"/>
            <w:right w:val="none" w:sz="0" w:space="0" w:color="auto"/>
          </w:divBdr>
        </w:div>
        <w:div w:id="1065907049">
          <w:marLeft w:val="0"/>
          <w:marRight w:val="0"/>
          <w:marTop w:val="0"/>
          <w:marBottom w:val="0"/>
          <w:divBdr>
            <w:top w:val="none" w:sz="0" w:space="0" w:color="auto"/>
            <w:left w:val="none" w:sz="0" w:space="0" w:color="auto"/>
            <w:bottom w:val="none" w:sz="0" w:space="0" w:color="auto"/>
            <w:right w:val="none" w:sz="0" w:space="0" w:color="auto"/>
          </w:divBdr>
        </w:div>
      </w:divsChild>
    </w:div>
    <w:div w:id="1032419813">
      <w:bodyDiv w:val="1"/>
      <w:marLeft w:val="0"/>
      <w:marRight w:val="0"/>
      <w:marTop w:val="0"/>
      <w:marBottom w:val="0"/>
      <w:divBdr>
        <w:top w:val="none" w:sz="0" w:space="0" w:color="auto"/>
        <w:left w:val="none" w:sz="0" w:space="0" w:color="auto"/>
        <w:bottom w:val="none" w:sz="0" w:space="0" w:color="auto"/>
        <w:right w:val="none" w:sz="0" w:space="0" w:color="auto"/>
      </w:divBdr>
    </w:div>
    <w:div w:id="1050231693">
      <w:bodyDiv w:val="1"/>
      <w:marLeft w:val="0"/>
      <w:marRight w:val="0"/>
      <w:marTop w:val="0"/>
      <w:marBottom w:val="0"/>
      <w:divBdr>
        <w:top w:val="none" w:sz="0" w:space="0" w:color="auto"/>
        <w:left w:val="none" w:sz="0" w:space="0" w:color="auto"/>
        <w:bottom w:val="none" w:sz="0" w:space="0" w:color="auto"/>
        <w:right w:val="none" w:sz="0" w:space="0" w:color="auto"/>
      </w:divBdr>
    </w:div>
    <w:div w:id="1057824376">
      <w:bodyDiv w:val="1"/>
      <w:marLeft w:val="0"/>
      <w:marRight w:val="0"/>
      <w:marTop w:val="0"/>
      <w:marBottom w:val="0"/>
      <w:divBdr>
        <w:top w:val="none" w:sz="0" w:space="0" w:color="auto"/>
        <w:left w:val="none" w:sz="0" w:space="0" w:color="auto"/>
        <w:bottom w:val="none" w:sz="0" w:space="0" w:color="auto"/>
        <w:right w:val="none" w:sz="0" w:space="0" w:color="auto"/>
      </w:divBdr>
    </w:div>
    <w:div w:id="1058211505">
      <w:bodyDiv w:val="1"/>
      <w:marLeft w:val="0"/>
      <w:marRight w:val="0"/>
      <w:marTop w:val="0"/>
      <w:marBottom w:val="0"/>
      <w:divBdr>
        <w:top w:val="none" w:sz="0" w:space="0" w:color="auto"/>
        <w:left w:val="none" w:sz="0" w:space="0" w:color="auto"/>
        <w:bottom w:val="none" w:sz="0" w:space="0" w:color="auto"/>
        <w:right w:val="none" w:sz="0" w:space="0" w:color="auto"/>
      </w:divBdr>
    </w:div>
    <w:div w:id="1079254034">
      <w:bodyDiv w:val="1"/>
      <w:marLeft w:val="0"/>
      <w:marRight w:val="0"/>
      <w:marTop w:val="0"/>
      <w:marBottom w:val="0"/>
      <w:divBdr>
        <w:top w:val="none" w:sz="0" w:space="0" w:color="auto"/>
        <w:left w:val="none" w:sz="0" w:space="0" w:color="auto"/>
        <w:bottom w:val="none" w:sz="0" w:space="0" w:color="auto"/>
        <w:right w:val="none" w:sz="0" w:space="0" w:color="auto"/>
      </w:divBdr>
      <w:divsChild>
        <w:div w:id="206264625">
          <w:marLeft w:val="360"/>
          <w:marRight w:val="0"/>
          <w:marTop w:val="200"/>
          <w:marBottom w:val="0"/>
          <w:divBdr>
            <w:top w:val="none" w:sz="0" w:space="0" w:color="auto"/>
            <w:left w:val="none" w:sz="0" w:space="0" w:color="auto"/>
            <w:bottom w:val="none" w:sz="0" w:space="0" w:color="auto"/>
            <w:right w:val="none" w:sz="0" w:space="0" w:color="auto"/>
          </w:divBdr>
        </w:div>
        <w:div w:id="2093813327">
          <w:marLeft w:val="360"/>
          <w:marRight w:val="0"/>
          <w:marTop w:val="200"/>
          <w:marBottom w:val="0"/>
          <w:divBdr>
            <w:top w:val="none" w:sz="0" w:space="0" w:color="auto"/>
            <w:left w:val="none" w:sz="0" w:space="0" w:color="auto"/>
            <w:bottom w:val="none" w:sz="0" w:space="0" w:color="auto"/>
            <w:right w:val="none" w:sz="0" w:space="0" w:color="auto"/>
          </w:divBdr>
        </w:div>
        <w:div w:id="1105004684">
          <w:marLeft w:val="360"/>
          <w:marRight w:val="0"/>
          <w:marTop w:val="200"/>
          <w:marBottom w:val="0"/>
          <w:divBdr>
            <w:top w:val="none" w:sz="0" w:space="0" w:color="auto"/>
            <w:left w:val="none" w:sz="0" w:space="0" w:color="auto"/>
            <w:bottom w:val="none" w:sz="0" w:space="0" w:color="auto"/>
            <w:right w:val="none" w:sz="0" w:space="0" w:color="auto"/>
          </w:divBdr>
        </w:div>
        <w:div w:id="2125344566">
          <w:marLeft w:val="360"/>
          <w:marRight w:val="0"/>
          <w:marTop w:val="200"/>
          <w:marBottom w:val="0"/>
          <w:divBdr>
            <w:top w:val="none" w:sz="0" w:space="0" w:color="auto"/>
            <w:left w:val="none" w:sz="0" w:space="0" w:color="auto"/>
            <w:bottom w:val="none" w:sz="0" w:space="0" w:color="auto"/>
            <w:right w:val="none" w:sz="0" w:space="0" w:color="auto"/>
          </w:divBdr>
        </w:div>
      </w:divsChild>
    </w:div>
    <w:div w:id="1263757203">
      <w:bodyDiv w:val="1"/>
      <w:marLeft w:val="0"/>
      <w:marRight w:val="0"/>
      <w:marTop w:val="0"/>
      <w:marBottom w:val="0"/>
      <w:divBdr>
        <w:top w:val="none" w:sz="0" w:space="0" w:color="auto"/>
        <w:left w:val="none" w:sz="0" w:space="0" w:color="auto"/>
        <w:bottom w:val="none" w:sz="0" w:space="0" w:color="auto"/>
        <w:right w:val="none" w:sz="0" w:space="0" w:color="auto"/>
      </w:divBdr>
    </w:div>
    <w:div w:id="1279527933">
      <w:bodyDiv w:val="1"/>
      <w:marLeft w:val="0"/>
      <w:marRight w:val="0"/>
      <w:marTop w:val="0"/>
      <w:marBottom w:val="0"/>
      <w:divBdr>
        <w:top w:val="none" w:sz="0" w:space="0" w:color="auto"/>
        <w:left w:val="none" w:sz="0" w:space="0" w:color="auto"/>
        <w:bottom w:val="none" w:sz="0" w:space="0" w:color="auto"/>
        <w:right w:val="none" w:sz="0" w:space="0" w:color="auto"/>
      </w:divBdr>
      <w:divsChild>
        <w:div w:id="162666513">
          <w:marLeft w:val="336"/>
          <w:marRight w:val="0"/>
          <w:marTop w:val="120"/>
          <w:marBottom w:val="312"/>
          <w:divBdr>
            <w:top w:val="none" w:sz="0" w:space="0" w:color="auto"/>
            <w:left w:val="none" w:sz="0" w:space="0" w:color="auto"/>
            <w:bottom w:val="none" w:sz="0" w:space="0" w:color="auto"/>
            <w:right w:val="none" w:sz="0" w:space="0" w:color="auto"/>
          </w:divBdr>
          <w:divsChild>
            <w:div w:id="14021724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13830510">
          <w:marLeft w:val="0"/>
          <w:marRight w:val="0"/>
          <w:marTop w:val="0"/>
          <w:marBottom w:val="0"/>
          <w:divBdr>
            <w:top w:val="single" w:sz="6" w:space="5" w:color="A2A9B1"/>
            <w:left w:val="single" w:sz="6" w:space="5" w:color="A2A9B1"/>
            <w:bottom w:val="single" w:sz="6" w:space="5" w:color="A2A9B1"/>
            <w:right w:val="single" w:sz="6" w:space="5" w:color="A2A9B1"/>
          </w:divBdr>
        </w:div>
        <w:div w:id="2051801640">
          <w:marLeft w:val="336"/>
          <w:marRight w:val="0"/>
          <w:marTop w:val="120"/>
          <w:marBottom w:val="312"/>
          <w:divBdr>
            <w:top w:val="none" w:sz="0" w:space="0" w:color="auto"/>
            <w:left w:val="none" w:sz="0" w:space="0" w:color="auto"/>
            <w:bottom w:val="none" w:sz="0" w:space="0" w:color="auto"/>
            <w:right w:val="none" w:sz="0" w:space="0" w:color="auto"/>
          </w:divBdr>
          <w:divsChild>
            <w:div w:id="428086420">
              <w:marLeft w:val="0"/>
              <w:marRight w:val="0"/>
              <w:marTop w:val="0"/>
              <w:marBottom w:val="0"/>
              <w:divBdr>
                <w:top w:val="single" w:sz="6" w:space="2" w:color="C8CCD1"/>
                <w:left w:val="single" w:sz="6" w:space="2" w:color="C8CCD1"/>
                <w:bottom w:val="single" w:sz="6" w:space="2" w:color="C8CCD1"/>
                <w:right w:val="single" w:sz="6" w:space="2" w:color="C8CCD1"/>
              </w:divBdr>
              <w:divsChild>
                <w:div w:id="11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44476">
          <w:marLeft w:val="336"/>
          <w:marRight w:val="0"/>
          <w:marTop w:val="120"/>
          <w:marBottom w:val="312"/>
          <w:divBdr>
            <w:top w:val="none" w:sz="0" w:space="0" w:color="auto"/>
            <w:left w:val="none" w:sz="0" w:space="0" w:color="auto"/>
            <w:bottom w:val="none" w:sz="0" w:space="0" w:color="auto"/>
            <w:right w:val="none" w:sz="0" w:space="0" w:color="auto"/>
          </w:divBdr>
          <w:divsChild>
            <w:div w:id="10514177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33488633">
      <w:bodyDiv w:val="1"/>
      <w:marLeft w:val="0"/>
      <w:marRight w:val="0"/>
      <w:marTop w:val="0"/>
      <w:marBottom w:val="0"/>
      <w:divBdr>
        <w:top w:val="none" w:sz="0" w:space="0" w:color="auto"/>
        <w:left w:val="none" w:sz="0" w:space="0" w:color="auto"/>
        <w:bottom w:val="none" w:sz="0" w:space="0" w:color="auto"/>
        <w:right w:val="none" w:sz="0" w:space="0" w:color="auto"/>
      </w:divBdr>
    </w:div>
    <w:div w:id="1338734222">
      <w:bodyDiv w:val="1"/>
      <w:marLeft w:val="0"/>
      <w:marRight w:val="0"/>
      <w:marTop w:val="0"/>
      <w:marBottom w:val="0"/>
      <w:divBdr>
        <w:top w:val="none" w:sz="0" w:space="0" w:color="auto"/>
        <w:left w:val="none" w:sz="0" w:space="0" w:color="auto"/>
        <w:bottom w:val="none" w:sz="0" w:space="0" w:color="auto"/>
        <w:right w:val="none" w:sz="0" w:space="0" w:color="auto"/>
      </w:divBdr>
    </w:div>
    <w:div w:id="1409229077">
      <w:bodyDiv w:val="1"/>
      <w:marLeft w:val="0"/>
      <w:marRight w:val="0"/>
      <w:marTop w:val="0"/>
      <w:marBottom w:val="0"/>
      <w:divBdr>
        <w:top w:val="none" w:sz="0" w:space="0" w:color="auto"/>
        <w:left w:val="none" w:sz="0" w:space="0" w:color="auto"/>
        <w:bottom w:val="none" w:sz="0" w:space="0" w:color="auto"/>
        <w:right w:val="none" w:sz="0" w:space="0" w:color="auto"/>
      </w:divBdr>
    </w:div>
    <w:div w:id="1444762262">
      <w:bodyDiv w:val="1"/>
      <w:marLeft w:val="0"/>
      <w:marRight w:val="0"/>
      <w:marTop w:val="0"/>
      <w:marBottom w:val="0"/>
      <w:divBdr>
        <w:top w:val="none" w:sz="0" w:space="0" w:color="auto"/>
        <w:left w:val="none" w:sz="0" w:space="0" w:color="auto"/>
        <w:bottom w:val="none" w:sz="0" w:space="0" w:color="auto"/>
        <w:right w:val="none" w:sz="0" w:space="0" w:color="auto"/>
      </w:divBdr>
    </w:div>
    <w:div w:id="1453474144">
      <w:bodyDiv w:val="1"/>
      <w:marLeft w:val="0"/>
      <w:marRight w:val="0"/>
      <w:marTop w:val="0"/>
      <w:marBottom w:val="0"/>
      <w:divBdr>
        <w:top w:val="none" w:sz="0" w:space="0" w:color="auto"/>
        <w:left w:val="none" w:sz="0" w:space="0" w:color="auto"/>
        <w:bottom w:val="none" w:sz="0" w:space="0" w:color="auto"/>
        <w:right w:val="none" w:sz="0" w:space="0" w:color="auto"/>
      </w:divBdr>
    </w:div>
    <w:div w:id="1461264329">
      <w:bodyDiv w:val="1"/>
      <w:marLeft w:val="0"/>
      <w:marRight w:val="0"/>
      <w:marTop w:val="0"/>
      <w:marBottom w:val="0"/>
      <w:divBdr>
        <w:top w:val="none" w:sz="0" w:space="0" w:color="auto"/>
        <w:left w:val="none" w:sz="0" w:space="0" w:color="auto"/>
        <w:bottom w:val="none" w:sz="0" w:space="0" w:color="auto"/>
        <w:right w:val="none" w:sz="0" w:space="0" w:color="auto"/>
      </w:divBdr>
    </w:div>
    <w:div w:id="1484660735">
      <w:bodyDiv w:val="1"/>
      <w:marLeft w:val="0"/>
      <w:marRight w:val="0"/>
      <w:marTop w:val="0"/>
      <w:marBottom w:val="0"/>
      <w:divBdr>
        <w:top w:val="none" w:sz="0" w:space="0" w:color="auto"/>
        <w:left w:val="none" w:sz="0" w:space="0" w:color="auto"/>
        <w:bottom w:val="none" w:sz="0" w:space="0" w:color="auto"/>
        <w:right w:val="none" w:sz="0" w:space="0" w:color="auto"/>
      </w:divBdr>
    </w:div>
    <w:div w:id="1485927685">
      <w:bodyDiv w:val="1"/>
      <w:marLeft w:val="0"/>
      <w:marRight w:val="0"/>
      <w:marTop w:val="0"/>
      <w:marBottom w:val="0"/>
      <w:divBdr>
        <w:top w:val="none" w:sz="0" w:space="0" w:color="auto"/>
        <w:left w:val="none" w:sz="0" w:space="0" w:color="auto"/>
        <w:bottom w:val="none" w:sz="0" w:space="0" w:color="auto"/>
        <w:right w:val="none" w:sz="0" w:space="0" w:color="auto"/>
      </w:divBdr>
    </w:div>
    <w:div w:id="1571378393">
      <w:bodyDiv w:val="1"/>
      <w:marLeft w:val="0"/>
      <w:marRight w:val="0"/>
      <w:marTop w:val="0"/>
      <w:marBottom w:val="0"/>
      <w:divBdr>
        <w:top w:val="none" w:sz="0" w:space="0" w:color="auto"/>
        <w:left w:val="none" w:sz="0" w:space="0" w:color="auto"/>
        <w:bottom w:val="none" w:sz="0" w:space="0" w:color="auto"/>
        <w:right w:val="none" w:sz="0" w:space="0" w:color="auto"/>
      </w:divBdr>
      <w:divsChild>
        <w:div w:id="531458775">
          <w:marLeft w:val="0"/>
          <w:marRight w:val="0"/>
          <w:marTop w:val="0"/>
          <w:marBottom w:val="0"/>
          <w:divBdr>
            <w:top w:val="none" w:sz="0" w:space="0" w:color="auto"/>
            <w:left w:val="none" w:sz="0" w:space="0" w:color="auto"/>
            <w:bottom w:val="none" w:sz="0" w:space="0" w:color="auto"/>
            <w:right w:val="none" w:sz="0" w:space="0" w:color="auto"/>
          </w:divBdr>
        </w:div>
      </w:divsChild>
    </w:div>
    <w:div w:id="1589653933">
      <w:bodyDiv w:val="1"/>
      <w:marLeft w:val="0"/>
      <w:marRight w:val="0"/>
      <w:marTop w:val="0"/>
      <w:marBottom w:val="0"/>
      <w:divBdr>
        <w:top w:val="none" w:sz="0" w:space="0" w:color="auto"/>
        <w:left w:val="none" w:sz="0" w:space="0" w:color="auto"/>
        <w:bottom w:val="none" w:sz="0" w:space="0" w:color="auto"/>
        <w:right w:val="none" w:sz="0" w:space="0" w:color="auto"/>
      </w:divBdr>
      <w:divsChild>
        <w:div w:id="954560242">
          <w:marLeft w:val="0"/>
          <w:marRight w:val="0"/>
          <w:marTop w:val="0"/>
          <w:marBottom w:val="0"/>
          <w:divBdr>
            <w:top w:val="none" w:sz="0" w:space="0" w:color="auto"/>
            <w:left w:val="none" w:sz="0" w:space="0" w:color="auto"/>
            <w:bottom w:val="none" w:sz="0" w:space="0" w:color="auto"/>
            <w:right w:val="none" w:sz="0" w:space="0" w:color="auto"/>
          </w:divBdr>
          <w:divsChild>
            <w:div w:id="1811242425">
              <w:marLeft w:val="0"/>
              <w:marRight w:val="0"/>
              <w:marTop w:val="0"/>
              <w:marBottom w:val="0"/>
              <w:divBdr>
                <w:top w:val="none" w:sz="0" w:space="0" w:color="auto"/>
                <w:left w:val="none" w:sz="0" w:space="0" w:color="auto"/>
                <w:bottom w:val="none" w:sz="0" w:space="0" w:color="auto"/>
                <w:right w:val="none" w:sz="0" w:space="0" w:color="auto"/>
              </w:divBdr>
              <w:divsChild>
                <w:div w:id="1869836265">
                  <w:marLeft w:val="0"/>
                  <w:marRight w:val="0"/>
                  <w:marTop w:val="0"/>
                  <w:marBottom w:val="0"/>
                  <w:divBdr>
                    <w:top w:val="none" w:sz="0" w:space="0" w:color="auto"/>
                    <w:left w:val="none" w:sz="0" w:space="0" w:color="auto"/>
                    <w:bottom w:val="none" w:sz="0" w:space="0" w:color="auto"/>
                    <w:right w:val="none" w:sz="0" w:space="0" w:color="auto"/>
                  </w:divBdr>
                  <w:divsChild>
                    <w:div w:id="1955558464">
                      <w:marLeft w:val="300"/>
                      <w:marRight w:val="300"/>
                      <w:marTop w:val="0"/>
                      <w:marBottom w:val="0"/>
                      <w:divBdr>
                        <w:top w:val="none" w:sz="0" w:space="0" w:color="auto"/>
                        <w:left w:val="none" w:sz="0" w:space="0" w:color="auto"/>
                        <w:bottom w:val="none" w:sz="0" w:space="0" w:color="auto"/>
                        <w:right w:val="none" w:sz="0" w:space="0" w:color="auto"/>
                      </w:divBdr>
                      <w:divsChild>
                        <w:div w:id="1160272525">
                          <w:marLeft w:val="0"/>
                          <w:marRight w:val="0"/>
                          <w:marTop w:val="0"/>
                          <w:marBottom w:val="0"/>
                          <w:divBdr>
                            <w:top w:val="none" w:sz="0" w:space="0" w:color="auto"/>
                            <w:left w:val="none" w:sz="0" w:space="0" w:color="auto"/>
                            <w:bottom w:val="none" w:sz="0" w:space="0" w:color="auto"/>
                            <w:right w:val="none" w:sz="0" w:space="0" w:color="auto"/>
                          </w:divBdr>
                          <w:divsChild>
                            <w:div w:id="2698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7595">
          <w:marLeft w:val="0"/>
          <w:marRight w:val="0"/>
          <w:marTop w:val="0"/>
          <w:marBottom w:val="0"/>
          <w:divBdr>
            <w:top w:val="none" w:sz="0" w:space="0" w:color="auto"/>
            <w:left w:val="none" w:sz="0" w:space="0" w:color="auto"/>
            <w:bottom w:val="none" w:sz="0" w:space="0" w:color="auto"/>
            <w:right w:val="none" w:sz="0" w:space="0" w:color="auto"/>
          </w:divBdr>
          <w:divsChild>
            <w:div w:id="220361142">
              <w:marLeft w:val="0"/>
              <w:marRight w:val="0"/>
              <w:marTop w:val="0"/>
              <w:marBottom w:val="0"/>
              <w:divBdr>
                <w:top w:val="none" w:sz="0" w:space="0" w:color="auto"/>
                <w:left w:val="none" w:sz="0" w:space="0" w:color="auto"/>
                <w:bottom w:val="none" w:sz="0" w:space="0" w:color="auto"/>
                <w:right w:val="none" w:sz="0" w:space="0" w:color="auto"/>
              </w:divBdr>
              <w:divsChild>
                <w:div w:id="1657608057">
                  <w:marLeft w:val="0"/>
                  <w:marRight w:val="0"/>
                  <w:marTop w:val="0"/>
                  <w:marBottom w:val="0"/>
                  <w:divBdr>
                    <w:top w:val="none" w:sz="0" w:space="0" w:color="auto"/>
                    <w:left w:val="none" w:sz="0" w:space="0" w:color="auto"/>
                    <w:bottom w:val="none" w:sz="0" w:space="0" w:color="auto"/>
                    <w:right w:val="none" w:sz="0" w:space="0" w:color="auto"/>
                  </w:divBdr>
                  <w:divsChild>
                    <w:div w:id="1156803444">
                      <w:marLeft w:val="300"/>
                      <w:marRight w:val="300"/>
                      <w:marTop w:val="0"/>
                      <w:marBottom w:val="0"/>
                      <w:divBdr>
                        <w:top w:val="none" w:sz="0" w:space="0" w:color="auto"/>
                        <w:left w:val="none" w:sz="0" w:space="0" w:color="auto"/>
                        <w:bottom w:val="none" w:sz="0" w:space="0" w:color="auto"/>
                        <w:right w:val="none" w:sz="0" w:space="0" w:color="auto"/>
                      </w:divBdr>
                      <w:divsChild>
                        <w:div w:id="1182478041">
                          <w:marLeft w:val="0"/>
                          <w:marRight w:val="0"/>
                          <w:marTop w:val="0"/>
                          <w:marBottom w:val="0"/>
                          <w:divBdr>
                            <w:top w:val="none" w:sz="0" w:space="0" w:color="auto"/>
                            <w:left w:val="none" w:sz="0" w:space="0" w:color="auto"/>
                            <w:bottom w:val="none" w:sz="0" w:space="0" w:color="auto"/>
                            <w:right w:val="none" w:sz="0" w:space="0" w:color="auto"/>
                          </w:divBdr>
                          <w:divsChild>
                            <w:div w:id="16022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141296">
          <w:marLeft w:val="0"/>
          <w:marRight w:val="0"/>
          <w:marTop w:val="0"/>
          <w:marBottom w:val="0"/>
          <w:divBdr>
            <w:top w:val="none" w:sz="0" w:space="0" w:color="auto"/>
            <w:left w:val="none" w:sz="0" w:space="0" w:color="auto"/>
            <w:bottom w:val="none" w:sz="0" w:space="0" w:color="auto"/>
            <w:right w:val="none" w:sz="0" w:space="0" w:color="auto"/>
          </w:divBdr>
          <w:divsChild>
            <w:div w:id="313458992">
              <w:marLeft w:val="0"/>
              <w:marRight w:val="0"/>
              <w:marTop w:val="0"/>
              <w:marBottom w:val="0"/>
              <w:divBdr>
                <w:top w:val="none" w:sz="0" w:space="0" w:color="auto"/>
                <w:left w:val="none" w:sz="0" w:space="0" w:color="auto"/>
                <w:bottom w:val="none" w:sz="0" w:space="0" w:color="auto"/>
                <w:right w:val="none" w:sz="0" w:space="0" w:color="auto"/>
              </w:divBdr>
              <w:divsChild>
                <w:div w:id="990987249">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559364415">
          <w:marLeft w:val="0"/>
          <w:marRight w:val="0"/>
          <w:marTop w:val="0"/>
          <w:marBottom w:val="0"/>
          <w:divBdr>
            <w:top w:val="none" w:sz="0" w:space="0" w:color="auto"/>
            <w:left w:val="none" w:sz="0" w:space="0" w:color="auto"/>
            <w:bottom w:val="none" w:sz="0" w:space="0" w:color="auto"/>
            <w:right w:val="none" w:sz="0" w:space="0" w:color="auto"/>
          </w:divBdr>
          <w:divsChild>
            <w:div w:id="942151422">
              <w:marLeft w:val="0"/>
              <w:marRight w:val="0"/>
              <w:marTop w:val="0"/>
              <w:marBottom w:val="0"/>
              <w:divBdr>
                <w:top w:val="none" w:sz="0" w:space="0" w:color="auto"/>
                <w:left w:val="none" w:sz="0" w:space="0" w:color="auto"/>
                <w:bottom w:val="none" w:sz="0" w:space="0" w:color="auto"/>
                <w:right w:val="none" w:sz="0" w:space="0" w:color="auto"/>
              </w:divBdr>
              <w:divsChild>
                <w:div w:id="1601642146">
                  <w:marLeft w:val="0"/>
                  <w:marRight w:val="0"/>
                  <w:marTop w:val="0"/>
                  <w:marBottom w:val="0"/>
                  <w:divBdr>
                    <w:top w:val="none" w:sz="0" w:space="0" w:color="auto"/>
                    <w:left w:val="none" w:sz="0" w:space="0" w:color="auto"/>
                    <w:bottom w:val="none" w:sz="0" w:space="0" w:color="auto"/>
                    <w:right w:val="none" w:sz="0" w:space="0" w:color="auto"/>
                  </w:divBdr>
                  <w:divsChild>
                    <w:div w:id="1171985809">
                      <w:marLeft w:val="300"/>
                      <w:marRight w:val="300"/>
                      <w:marTop w:val="0"/>
                      <w:marBottom w:val="0"/>
                      <w:divBdr>
                        <w:top w:val="none" w:sz="0" w:space="0" w:color="auto"/>
                        <w:left w:val="none" w:sz="0" w:space="0" w:color="auto"/>
                        <w:bottom w:val="none" w:sz="0" w:space="0" w:color="auto"/>
                        <w:right w:val="none" w:sz="0" w:space="0" w:color="auto"/>
                      </w:divBdr>
                      <w:divsChild>
                        <w:div w:id="366293564">
                          <w:marLeft w:val="0"/>
                          <w:marRight w:val="0"/>
                          <w:marTop w:val="0"/>
                          <w:marBottom w:val="0"/>
                          <w:divBdr>
                            <w:top w:val="none" w:sz="0" w:space="0" w:color="auto"/>
                            <w:left w:val="none" w:sz="0" w:space="0" w:color="auto"/>
                            <w:bottom w:val="none" w:sz="0" w:space="0" w:color="auto"/>
                            <w:right w:val="none" w:sz="0" w:space="0" w:color="auto"/>
                          </w:divBdr>
                          <w:divsChild>
                            <w:div w:id="11351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25704">
          <w:marLeft w:val="0"/>
          <w:marRight w:val="0"/>
          <w:marTop w:val="0"/>
          <w:marBottom w:val="0"/>
          <w:divBdr>
            <w:top w:val="none" w:sz="0" w:space="0" w:color="auto"/>
            <w:left w:val="none" w:sz="0" w:space="0" w:color="auto"/>
            <w:bottom w:val="none" w:sz="0" w:space="0" w:color="auto"/>
            <w:right w:val="none" w:sz="0" w:space="0" w:color="auto"/>
          </w:divBdr>
          <w:divsChild>
            <w:div w:id="1244342927">
              <w:marLeft w:val="0"/>
              <w:marRight w:val="0"/>
              <w:marTop w:val="0"/>
              <w:marBottom w:val="0"/>
              <w:divBdr>
                <w:top w:val="none" w:sz="0" w:space="0" w:color="auto"/>
                <w:left w:val="none" w:sz="0" w:space="0" w:color="auto"/>
                <w:bottom w:val="none" w:sz="0" w:space="0" w:color="auto"/>
                <w:right w:val="none" w:sz="0" w:space="0" w:color="auto"/>
              </w:divBdr>
              <w:divsChild>
                <w:div w:id="839084041">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118795998">
          <w:marLeft w:val="0"/>
          <w:marRight w:val="0"/>
          <w:marTop w:val="0"/>
          <w:marBottom w:val="0"/>
          <w:divBdr>
            <w:top w:val="none" w:sz="0" w:space="0" w:color="auto"/>
            <w:left w:val="none" w:sz="0" w:space="0" w:color="auto"/>
            <w:bottom w:val="none" w:sz="0" w:space="0" w:color="auto"/>
            <w:right w:val="none" w:sz="0" w:space="0" w:color="auto"/>
          </w:divBdr>
          <w:divsChild>
            <w:div w:id="877426940">
              <w:marLeft w:val="0"/>
              <w:marRight w:val="0"/>
              <w:marTop w:val="0"/>
              <w:marBottom w:val="0"/>
              <w:divBdr>
                <w:top w:val="none" w:sz="0" w:space="0" w:color="auto"/>
                <w:left w:val="none" w:sz="0" w:space="0" w:color="auto"/>
                <w:bottom w:val="none" w:sz="0" w:space="0" w:color="auto"/>
                <w:right w:val="none" w:sz="0" w:space="0" w:color="auto"/>
              </w:divBdr>
              <w:divsChild>
                <w:div w:id="713968470">
                  <w:marLeft w:val="0"/>
                  <w:marRight w:val="0"/>
                  <w:marTop w:val="0"/>
                  <w:marBottom w:val="0"/>
                  <w:divBdr>
                    <w:top w:val="none" w:sz="0" w:space="0" w:color="auto"/>
                    <w:left w:val="none" w:sz="0" w:space="0" w:color="auto"/>
                    <w:bottom w:val="none" w:sz="0" w:space="0" w:color="auto"/>
                    <w:right w:val="none" w:sz="0" w:space="0" w:color="auto"/>
                  </w:divBdr>
                  <w:divsChild>
                    <w:div w:id="692271913">
                      <w:marLeft w:val="300"/>
                      <w:marRight w:val="300"/>
                      <w:marTop w:val="0"/>
                      <w:marBottom w:val="0"/>
                      <w:divBdr>
                        <w:top w:val="none" w:sz="0" w:space="0" w:color="auto"/>
                        <w:left w:val="none" w:sz="0" w:space="0" w:color="auto"/>
                        <w:bottom w:val="none" w:sz="0" w:space="0" w:color="auto"/>
                        <w:right w:val="none" w:sz="0" w:space="0" w:color="auto"/>
                      </w:divBdr>
                      <w:divsChild>
                        <w:div w:id="1708532089">
                          <w:marLeft w:val="0"/>
                          <w:marRight w:val="0"/>
                          <w:marTop w:val="0"/>
                          <w:marBottom w:val="0"/>
                          <w:divBdr>
                            <w:top w:val="none" w:sz="0" w:space="0" w:color="auto"/>
                            <w:left w:val="none" w:sz="0" w:space="0" w:color="auto"/>
                            <w:bottom w:val="none" w:sz="0" w:space="0" w:color="auto"/>
                            <w:right w:val="none" w:sz="0" w:space="0" w:color="auto"/>
                          </w:divBdr>
                          <w:divsChild>
                            <w:div w:id="8275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710649">
      <w:bodyDiv w:val="1"/>
      <w:marLeft w:val="0"/>
      <w:marRight w:val="0"/>
      <w:marTop w:val="0"/>
      <w:marBottom w:val="0"/>
      <w:divBdr>
        <w:top w:val="none" w:sz="0" w:space="0" w:color="auto"/>
        <w:left w:val="none" w:sz="0" w:space="0" w:color="auto"/>
        <w:bottom w:val="none" w:sz="0" w:space="0" w:color="auto"/>
        <w:right w:val="none" w:sz="0" w:space="0" w:color="auto"/>
      </w:divBdr>
    </w:div>
    <w:div w:id="1719474267">
      <w:bodyDiv w:val="1"/>
      <w:marLeft w:val="0"/>
      <w:marRight w:val="0"/>
      <w:marTop w:val="0"/>
      <w:marBottom w:val="0"/>
      <w:divBdr>
        <w:top w:val="none" w:sz="0" w:space="0" w:color="auto"/>
        <w:left w:val="none" w:sz="0" w:space="0" w:color="auto"/>
        <w:bottom w:val="none" w:sz="0" w:space="0" w:color="auto"/>
        <w:right w:val="none" w:sz="0" w:space="0" w:color="auto"/>
      </w:divBdr>
    </w:div>
    <w:div w:id="1733389831">
      <w:bodyDiv w:val="1"/>
      <w:marLeft w:val="0"/>
      <w:marRight w:val="0"/>
      <w:marTop w:val="0"/>
      <w:marBottom w:val="0"/>
      <w:divBdr>
        <w:top w:val="none" w:sz="0" w:space="0" w:color="auto"/>
        <w:left w:val="none" w:sz="0" w:space="0" w:color="auto"/>
        <w:bottom w:val="none" w:sz="0" w:space="0" w:color="auto"/>
        <w:right w:val="none" w:sz="0" w:space="0" w:color="auto"/>
      </w:divBdr>
    </w:div>
    <w:div w:id="1795102989">
      <w:bodyDiv w:val="1"/>
      <w:marLeft w:val="0"/>
      <w:marRight w:val="0"/>
      <w:marTop w:val="0"/>
      <w:marBottom w:val="0"/>
      <w:divBdr>
        <w:top w:val="none" w:sz="0" w:space="0" w:color="auto"/>
        <w:left w:val="none" w:sz="0" w:space="0" w:color="auto"/>
        <w:bottom w:val="none" w:sz="0" w:space="0" w:color="auto"/>
        <w:right w:val="none" w:sz="0" w:space="0" w:color="auto"/>
      </w:divBdr>
      <w:divsChild>
        <w:div w:id="161243129">
          <w:marLeft w:val="547"/>
          <w:marRight w:val="0"/>
          <w:marTop w:val="0"/>
          <w:marBottom w:val="0"/>
          <w:divBdr>
            <w:top w:val="none" w:sz="0" w:space="0" w:color="auto"/>
            <w:left w:val="none" w:sz="0" w:space="0" w:color="auto"/>
            <w:bottom w:val="none" w:sz="0" w:space="0" w:color="auto"/>
            <w:right w:val="none" w:sz="0" w:space="0" w:color="auto"/>
          </w:divBdr>
        </w:div>
      </w:divsChild>
    </w:div>
    <w:div w:id="1969969904">
      <w:bodyDiv w:val="1"/>
      <w:marLeft w:val="0"/>
      <w:marRight w:val="0"/>
      <w:marTop w:val="0"/>
      <w:marBottom w:val="0"/>
      <w:divBdr>
        <w:top w:val="none" w:sz="0" w:space="0" w:color="auto"/>
        <w:left w:val="none" w:sz="0" w:space="0" w:color="auto"/>
        <w:bottom w:val="none" w:sz="0" w:space="0" w:color="auto"/>
        <w:right w:val="none" w:sz="0" w:space="0" w:color="auto"/>
      </w:divBdr>
    </w:div>
    <w:div w:id="1984849281">
      <w:bodyDiv w:val="1"/>
      <w:marLeft w:val="0"/>
      <w:marRight w:val="0"/>
      <w:marTop w:val="0"/>
      <w:marBottom w:val="0"/>
      <w:divBdr>
        <w:top w:val="none" w:sz="0" w:space="0" w:color="auto"/>
        <w:left w:val="none" w:sz="0" w:space="0" w:color="auto"/>
        <w:bottom w:val="none" w:sz="0" w:space="0" w:color="auto"/>
        <w:right w:val="none" w:sz="0" w:space="0" w:color="auto"/>
      </w:divBdr>
    </w:div>
    <w:div w:id="1989165761">
      <w:bodyDiv w:val="1"/>
      <w:marLeft w:val="0"/>
      <w:marRight w:val="0"/>
      <w:marTop w:val="0"/>
      <w:marBottom w:val="0"/>
      <w:divBdr>
        <w:top w:val="none" w:sz="0" w:space="0" w:color="auto"/>
        <w:left w:val="none" w:sz="0" w:space="0" w:color="auto"/>
        <w:bottom w:val="none" w:sz="0" w:space="0" w:color="auto"/>
        <w:right w:val="none" w:sz="0" w:space="0" w:color="auto"/>
      </w:divBdr>
    </w:div>
    <w:div w:id="2059041018">
      <w:bodyDiv w:val="1"/>
      <w:marLeft w:val="0"/>
      <w:marRight w:val="0"/>
      <w:marTop w:val="0"/>
      <w:marBottom w:val="0"/>
      <w:divBdr>
        <w:top w:val="none" w:sz="0" w:space="0" w:color="auto"/>
        <w:left w:val="none" w:sz="0" w:space="0" w:color="auto"/>
        <w:bottom w:val="none" w:sz="0" w:space="0" w:color="auto"/>
        <w:right w:val="none" w:sz="0" w:space="0" w:color="auto"/>
      </w:divBdr>
    </w:div>
    <w:div w:id="2071877842">
      <w:bodyDiv w:val="1"/>
      <w:marLeft w:val="0"/>
      <w:marRight w:val="0"/>
      <w:marTop w:val="0"/>
      <w:marBottom w:val="0"/>
      <w:divBdr>
        <w:top w:val="none" w:sz="0" w:space="0" w:color="auto"/>
        <w:left w:val="none" w:sz="0" w:space="0" w:color="auto"/>
        <w:bottom w:val="none" w:sz="0" w:space="0" w:color="auto"/>
        <w:right w:val="none" w:sz="0" w:space="0" w:color="auto"/>
      </w:divBdr>
    </w:div>
    <w:div w:id="211851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4.jp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online.zakon.kz/Document/?link_id=1000664022" TargetMode="External"/><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5D43B-833A-47E5-AD41-BC1B69E3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79</Pages>
  <Words>27088</Words>
  <Characters>154407</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Санжар Татибеков</dc:creator>
  <cp:lastModifiedBy>Танибаев Тулеген Сабитович</cp:lastModifiedBy>
  <cp:revision>2</cp:revision>
  <cp:lastPrinted>2023-05-16T06:12:00Z</cp:lastPrinted>
  <dcterms:created xsi:type="dcterms:W3CDTF">2023-10-18T11:09:00Z</dcterms:created>
  <dcterms:modified xsi:type="dcterms:W3CDTF">2023-10-18T11:09:00Z</dcterms:modified>
</cp:coreProperties>
</file>